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E8" w:rsidRDefault="005562E8" w:rsidP="005562E8">
      <w:pPr>
        <w:jc w:val="center"/>
        <w:rPr>
          <w:b/>
        </w:rPr>
      </w:pPr>
    </w:p>
    <w:p w:rsidR="005562E8" w:rsidRPr="00F7167C" w:rsidRDefault="005562E8" w:rsidP="005562E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E8" w:rsidRPr="00A40E63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62E8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562E8" w:rsidRPr="003F2551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5562E8" w:rsidRDefault="005562E8" w:rsidP="005562E8">
      <w:pPr>
        <w:jc w:val="center"/>
        <w:rPr>
          <w:b/>
          <w:sz w:val="26"/>
          <w:szCs w:val="26"/>
        </w:rPr>
      </w:pPr>
    </w:p>
    <w:p w:rsidR="005562E8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    №</w:t>
      </w:r>
    </w:p>
    <w:p w:rsidR="005562E8" w:rsidRPr="00C926DE" w:rsidRDefault="005562E8" w:rsidP="005562E8">
      <w:pPr>
        <w:jc w:val="both"/>
        <w:rPr>
          <w:sz w:val="26"/>
          <w:szCs w:val="26"/>
        </w:rPr>
      </w:pPr>
    </w:p>
    <w:p w:rsidR="005562E8" w:rsidRPr="00A42D41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7 октября  2024 года  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5562E8" w:rsidRPr="00A42D41" w:rsidRDefault="005562E8" w:rsidP="005562E8">
      <w:pPr>
        <w:jc w:val="center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</w:p>
    <w:p w:rsidR="005562E8" w:rsidRPr="00B43892" w:rsidRDefault="005562E8" w:rsidP="005562E8">
      <w:pPr>
        <w:jc w:val="both"/>
        <w:rPr>
          <w:sz w:val="26"/>
          <w:szCs w:val="26"/>
        </w:rPr>
      </w:pPr>
    </w:p>
    <w:p w:rsidR="005562E8" w:rsidRDefault="005562E8" w:rsidP="005562E8">
      <w:pPr>
        <w:ind w:left="-284" w:firstLine="992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>
        <w:rPr>
          <w:bCs/>
          <w:sz w:val="26"/>
          <w:szCs w:val="26"/>
        </w:rPr>
        <w:t xml:space="preserve"> с </w:t>
      </w:r>
      <w:r w:rsidRPr="005C2398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31 мая  2025 </w:t>
      </w:r>
      <w:r w:rsidRPr="005C239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865 «</w:t>
      </w:r>
      <w:r w:rsidRPr="00C8498E">
        <w:rPr>
          <w:sz w:val="26"/>
          <w:szCs w:val="26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Pr="00C8498E">
        <w:rPr>
          <w:sz w:val="26"/>
          <w:szCs w:val="26"/>
        </w:rPr>
        <w:t>Усть-Кубинского</w:t>
      </w:r>
      <w:proofErr w:type="spellEnd"/>
      <w:r w:rsidRPr="00C8498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5562E8" w:rsidRPr="007152A5" w:rsidRDefault="005562E8" w:rsidP="005562E8">
      <w:pPr>
        <w:ind w:left="-284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562E8" w:rsidRPr="00A42D41" w:rsidRDefault="005562E8" w:rsidP="005562E8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1. Внести в муниципальную программу </w:t>
      </w:r>
      <w:r>
        <w:rPr>
          <w:sz w:val="26"/>
          <w:szCs w:val="26"/>
        </w:rPr>
        <w:t>«Э</w:t>
      </w:r>
      <w:r w:rsidRPr="00A42D41">
        <w:rPr>
          <w:sz w:val="26"/>
          <w:szCs w:val="26"/>
        </w:rPr>
        <w:t>кономика</w:t>
      </w:r>
      <w:r>
        <w:rPr>
          <w:sz w:val="26"/>
          <w:szCs w:val="26"/>
        </w:rPr>
        <w:t xml:space="preserve"> </w:t>
      </w: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», утвержденную постановлением администрации округа от 7 октября  2024 года № 1636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 xml:space="preserve"> </w:t>
      </w:r>
      <w:r w:rsidRPr="00A42D41">
        <w:rPr>
          <w:sz w:val="26"/>
          <w:szCs w:val="26"/>
        </w:rPr>
        <w:t>«Экономика</w:t>
      </w:r>
    </w:p>
    <w:p w:rsidR="005562E8" w:rsidRPr="008B016E" w:rsidRDefault="005562E8" w:rsidP="005562E8">
      <w:pPr>
        <w:ind w:left="-284"/>
        <w:jc w:val="both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 следующие изменения: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 w:rsidRPr="008B016E">
        <w:rPr>
          <w:sz w:val="26"/>
          <w:szCs w:val="26"/>
        </w:rPr>
        <w:tab/>
      </w:r>
      <w:r w:rsidRPr="003C6FAC">
        <w:rPr>
          <w:sz w:val="26"/>
          <w:szCs w:val="26"/>
        </w:rPr>
        <w:t xml:space="preserve">     </w:t>
      </w:r>
      <w:r>
        <w:rPr>
          <w:sz w:val="26"/>
          <w:szCs w:val="26"/>
        </w:rPr>
        <w:t>1.1. В столбце 7 строки 2.1 раздела 2 паспорта  муниципальной программы  цифру «1» заменить знаком «</w:t>
      </w:r>
      <w:proofErr w:type="gramStart"/>
      <w:r>
        <w:rPr>
          <w:sz w:val="26"/>
          <w:szCs w:val="26"/>
        </w:rPr>
        <w:t>-»</w:t>
      </w:r>
      <w:proofErr w:type="gramEnd"/>
      <w:r>
        <w:rPr>
          <w:sz w:val="26"/>
          <w:szCs w:val="26"/>
        </w:rPr>
        <w:t>.</w:t>
      </w:r>
    </w:p>
    <w:p w:rsidR="005562E8" w:rsidRDefault="005562E8" w:rsidP="005562E8">
      <w:pPr>
        <w:pStyle w:val="ConsPlusNonformat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47289">
        <w:rPr>
          <w:rFonts w:ascii="Times New Roman" w:hAnsi="Times New Roman" w:cs="Times New Roman"/>
          <w:sz w:val="26"/>
          <w:szCs w:val="26"/>
        </w:rPr>
        <w:t xml:space="preserve">1.2. В столбце 2  строки 1.1 раздела 3 паспорта  муниципальной программы  наименование структурного элемента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A47289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472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2E8" w:rsidRDefault="005562E8" w:rsidP="005562E8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89">
        <w:rPr>
          <w:rFonts w:ascii="Times New Roman" w:hAnsi="Times New Roman" w:cs="Times New Roman"/>
          <w:sz w:val="26"/>
          <w:szCs w:val="26"/>
        </w:rPr>
        <w:t>«Муниципальный проект</w:t>
      </w:r>
      <w:r w:rsidRPr="00A47289">
        <w:rPr>
          <w:rFonts w:ascii="Times New Roman" w:hAnsi="Times New Roman" w:cs="Times New Roman"/>
          <w:sz w:val="24"/>
          <w:szCs w:val="24"/>
        </w:rPr>
        <w:t xml:space="preserve">  </w:t>
      </w:r>
      <w:r w:rsidRPr="00A47289">
        <w:rPr>
          <w:rFonts w:ascii="Times New Roman" w:hAnsi="Times New Roman" w:cs="Times New Roman"/>
          <w:sz w:val="26"/>
          <w:szCs w:val="26"/>
        </w:rPr>
        <w:t xml:space="preserve">«Развитие торговли и услуг в </w:t>
      </w:r>
      <w:proofErr w:type="spellStart"/>
      <w:r w:rsidRPr="00A472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A47289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47289">
        <w:rPr>
          <w:rFonts w:ascii="Times New Roman" w:hAnsi="Times New Roman" w:cs="Times New Roman"/>
          <w:sz w:val="26"/>
          <w:szCs w:val="26"/>
        </w:rPr>
        <w:t>, связанный с региональным проектом «Развитие торговли и услуг»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62E8" w:rsidRDefault="005562E8" w:rsidP="005562E8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1103CF">
        <w:rPr>
          <w:sz w:val="26"/>
          <w:szCs w:val="26"/>
        </w:rPr>
        <w:t xml:space="preserve">. Раздел 4 </w:t>
      </w:r>
      <w:r>
        <w:rPr>
          <w:sz w:val="26"/>
          <w:szCs w:val="26"/>
        </w:rPr>
        <w:t>П</w:t>
      </w:r>
      <w:r w:rsidRPr="001103CF">
        <w:rPr>
          <w:sz w:val="26"/>
          <w:szCs w:val="26"/>
        </w:rPr>
        <w:t>аспорта муниципальной программы   изложить в следующей редакции</w:t>
      </w:r>
      <w:r>
        <w:rPr>
          <w:sz w:val="26"/>
          <w:szCs w:val="26"/>
        </w:rPr>
        <w:t xml:space="preserve"> согласно приложению 1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 Приложения 1 и 4  к Паспорту муниципальной  программы</w:t>
      </w:r>
      <w:r w:rsidRPr="001103CF">
        <w:rPr>
          <w:sz w:val="26"/>
          <w:szCs w:val="26"/>
        </w:rPr>
        <w:t xml:space="preserve">   изложить в следующей редакции</w:t>
      </w:r>
      <w:r>
        <w:rPr>
          <w:sz w:val="26"/>
          <w:szCs w:val="26"/>
        </w:rPr>
        <w:t xml:space="preserve"> согласно приложениям  2 и 3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 соответственно.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1.5.</w:t>
      </w:r>
      <w:r w:rsidRPr="007552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1 и 2 к муниципальной программе </w:t>
      </w:r>
      <w:r w:rsidRPr="001103CF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 согласно приложениям  4 и 5 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 соответственно.</w:t>
      </w:r>
    </w:p>
    <w:p w:rsidR="005562E8" w:rsidRDefault="005562E8" w:rsidP="005562E8">
      <w:pPr>
        <w:jc w:val="both"/>
        <w:rPr>
          <w:sz w:val="26"/>
          <w:szCs w:val="26"/>
        </w:rPr>
      </w:pPr>
      <w:r>
        <w:t xml:space="preserve">        </w:t>
      </w:r>
      <w:r>
        <w:rPr>
          <w:bCs/>
          <w:sz w:val="26"/>
          <w:szCs w:val="26"/>
        </w:rPr>
        <w:t xml:space="preserve">2. Настоящее постановление вступает в силу после </w:t>
      </w:r>
      <w:r>
        <w:rPr>
          <w:sz w:val="26"/>
          <w:szCs w:val="26"/>
        </w:rPr>
        <w:t>его официального опубликования.</w:t>
      </w:r>
    </w:p>
    <w:p w:rsidR="005562E8" w:rsidRDefault="005562E8" w:rsidP="005562E8">
      <w:pPr>
        <w:pStyle w:val="aa"/>
        <w:ind w:left="0" w:firstLine="540"/>
        <w:jc w:val="both"/>
        <w:rPr>
          <w:sz w:val="26"/>
          <w:szCs w:val="26"/>
        </w:rPr>
      </w:pPr>
    </w:p>
    <w:p w:rsidR="005562E8" w:rsidRDefault="005562E8" w:rsidP="005562E8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5562E8" w:rsidTr="004E45C0">
        <w:trPr>
          <w:trHeight w:val="813"/>
        </w:trPr>
        <w:tc>
          <w:tcPr>
            <w:tcW w:w="4794" w:type="dxa"/>
          </w:tcPr>
          <w:p w:rsidR="005562E8" w:rsidRDefault="005562E8" w:rsidP="004E45C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5562E8" w:rsidRDefault="005562E8" w:rsidP="004E45C0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       И.В. Быков</w:t>
            </w:r>
          </w:p>
        </w:tc>
      </w:tr>
    </w:tbl>
    <w:p w:rsidR="005562E8" w:rsidRPr="00646846" w:rsidRDefault="005562E8" w:rsidP="005562E8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5562E8" w:rsidRPr="00646846" w:rsidSect="001A02B9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5562E8" w:rsidRPr="002923CA" w:rsidTr="004E45C0">
        <w:tc>
          <w:tcPr>
            <w:tcW w:w="6946" w:type="dxa"/>
          </w:tcPr>
          <w:p w:rsidR="005562E8" w:rsidRDefault="005562E8" w:rsidP="004E45C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5562E8" w:rsidRDefault="005562E8" w:rsidP="004E45C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5562E8" w:rsidRDefault="005562E8" w:rsidP="004E45C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 № ____</w:t>
            </w:r>
          </w:p>
          <w:p w:rsidR="005562E8" w:rsidRPr="002923CA" w:rsidRDefault="005562E8" w:rsidP="004E45C0">
            <w:pPr>
              <w:jc w:val="right"/>
              <w:rPr>
                <w:sz w:val="26"/>
                <w:szCs w:val="26"/>
              </w:rPr>
            </w:pPr>
          </w:p>
        </w:tc>
      </w:tr>
    </w:tbl>
    <w:p w:rsidR="005562E8" w:rsidRDefault="005562E8" w:rsidP="005562E8">
      <w:pPr>
        <w:jc w:val="center"/>
        <w:rPr>
          <w:sz w:val="26"/>
          <w:szCs w:val="26"/>
        </w:rPr>
      </w:pPr>
    </w:p>
    <w:p w:rsidR="005562E8" w:rsidRPr="00A42D41" w:rsidRDefault="005562E8" w:rsidP="005562E8">
      <w:pPr>
        <w:jc w:val="center"/>
      </w:pPr>
      <w:r>
        <w:rPr>
          <w:sz w:val="26"/>
          <w:szCs w:val="26"/>
        </w:rPr>
        <w:t xml:space="preserve">      </w:t>
      </w:r>
      <w:r w:rsidRPr="00A42D41">
        <w:t xml:space="preserve">4. Финансовое обеспечение муниципальной программы </w:t>
      </w:r>
    </w:p>
    <w:p w:rsidR="005562E8" w:rsidRPr="00A42D41" w:rsidRDefault="005562E8" w:rsidP="005562E8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828"/>
        <w:gridCol w:w="4961"/>
        <w:gridCol w:w="1276"/>
        <w:gridCol w:w="1417"/>
        <w:gridCol w:w="1418"/>
        <w:gridCol w:w="1417"/>
      </w:tblGrid>
      <w:tr w:rsidR="005562E8" w:rsidRPr="00A42D41" w:rsidTr="004E45C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42D41"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Источник финансового обеспечения </w:t>
            </w:r>
            <w:hyperlink w:anchor="P1486">
              <w:r w:rsidRPr="00A42D41"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Объем финансового обеспечения по годам </w:t>
            </w:r>
            <w:hyperlink w:anchor="P1487">
              <w:r w:rsidRPr="00A42D41">
                <w:t>&lt;13&gt;</w:t>
              </w:r>
            </w:hyperlink>
            <w:r w:rsidRPr="00A42D41">
              <w:t>, тыс. руб.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Всего</w:t>
            </w:r>
          </w:p>
        </w:tc>
      </w:tr>
      <w:tr w:rsidR="005562E8" w:rsidRPr="00A42D41" w:rsidTr="004E45C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7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pPr>
              <w:jc w:val="center"/>
            </w:pPr>
            <w:r w:rsidRPr="00A42D41">
              <w:t>1</w:t>
            </w:r>
          </w:p>
          <w:p w:rsidR="005562E8" w:rsidRPr="00A42D41" w:rsidRDefault="005562E8" w:rsidP="004E45C0">
            <w:pPr>
              <w:jc w:val="center"/>
            </w:pPr>
            <w:r>
              <w:t>2</w:t>
            </w:r>
          </w:p>
          <w:p w:rsidR="005562E8" w:rsidRDefault="005562E8" w:rsidP="004E45C0">
            <w:pPr>
              <w:jc w:val="center"/>
            </w:pPr>
            <w:r>
              <w:t>3</w:t>
            </w:r>
          </w:p>
          <w:p w:rsidR="005562E8" w:rsidRDefault="005562E8" w:rsidP="004E45C0">
            <w:pPr>
              <w:jc w:val="center"/>
            </w:pPr>
            <w:r>
              <w:t>4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5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6</w:t>
            </w:r>
          </w:p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57,</w:t>
            </w: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168,</w:t>
            </w:r>
            <w:r>
              <w:t>7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r>
              <w:t>1087,1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3206,2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pPr>
              <w:jc w:val="center"/>
            </w:pPr>
            <w:r>
              <w:t>7</w:t>
            </w:r>
          </w:p>
          <w:p w:rsidR="005562E8" w:rsidRDefault="005562E8" w:rsidP="004E45C0">
            <w:pPr>
              <w:jc w:val="center"/>
            </w:pPr>
            <w:r>
              <w:t>8</w:t>
            </w:r>
          </w:p>
          <w:p w:rsidR="005562E8" w:rsidRDefault="005562E8" w:rsidP="004E45C0">
            <w:pPr>
              <w:jc w:val="center"/>
            </w:pPr>
            <w:r>
              <w:t>9</w:t>
            </w:r>
          </w:p>
          <w:p w:rsidR="005562E8" w:rsidRDefault="005562E8" w:rsidP="004E45C0">
            <w:pPr>
              <w:jc w:val="center"/>
            </w:pPr>
            <w:r>
              <w:t>10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11</w:t>
            </w:r>
          </w:p>
          <w:p w:rsidR="005562E8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  <w: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lastRenderedPageBreak/>
              <w:t xml:space="preserve">Администрация </w:t>
            </w:r>
            <w:proofErr w:type="spellStart"/>
            <w:r w:rsidRPr="00A42D41">
              <w:t>Усть-Кубинского</w:t>
            </w:r>
            <w:proofErr w:type="spellEnd"/>
            <w:r w:rsidRPr="00A42D41"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57,</w:t>
            </w: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168,</w:t>
            </w:r>
            <w:r>
              <w:t>7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r>
              <w:t>1087,1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3206,2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Безвозмездные поступления физических и </w:t>
            </w:r>
            <w:r w:rsidRPr="00A42D41">
              <w:lastRenderedPageBreak/>
              <w:t>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rPr>
          <w:trHeight w:val="22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both"/>
            </w:pPr>
            <w:r>
              <w:t>13.</w:t>
            </w:r>
            <w:r w:rsidRPr="00A42D41">
              <w:t xml:space="preserve"> Направление 1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</w:tc>
      </w:tr>
      <w:tr w:rsidR="005562E8" w:rsidRPr="00A42D41" w:rsidTr="004E45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pPr>
              <w:jc w:val="center"/>
            </w:pPr>
            <w:r w:rsidRPr="00A42D41">
              <w:t>1</w:t>
            </w:r>
            <w:r>
              <w:t>4</w:t>
            </w:r>
          </w:p>
          <w:p w:rsidR="005562E8" w:rsidRDefault="005562E8" w:rsidP="004E45C0">
            <w:pPr>
              <w:jc w:val="center"/>
            </w:pPr>
            <w:r>
              <w:t>15</w:t>
            </w:r>
          </w:p>
          <w:p w:rsidR="005562E8" w:rsidRDefault="005562E8" w:rsidP="004E45C0">
            <w:pPr>
              <w:jc w:val="center"/>
            </w:pPr>
            <w:r>
              <w:t>16</w:t>
            </w:r>
          </w:p>
          <w:p w:rsidR="005562E8" w:rsidRDefault="005562E8" w:rsidP="004E45C0">
            <w:pPr>
              <w:jc w:val="center"/>
            </w:pPr>
            <w:r>
              <w:t>17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18</w:t>
            </w:r>
          </w:p>
          <w:p w:rsidR="005562E8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  <w:r>
              <w:t>19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CA2C7D" w:rsidRDefault="005562E8" w:rsidP="004E45C0">
            <w:pPr>
              <w:jc w:val="both"/>
            </w:pPr>
            <w:r w:rsidRPr="00CA2C7D">
              <w:t xml:space="preserve">Муниципальный проект «Развитие торговли и услуг в </w:t>
            </w:r>
            <w:proofErr w:type="spellStart"/>
            <w:r w:rsidRPr="00CA2C7D">
              <w:t>Усть-Кубинском</w:t>
            </w:r>
            <w:proofErr w:type="spellEnd"/>
            <w:r w:rsidRPr="00CA2C7D">
              <w:t xml:space="preserve"> муниципальном округе, связанный с региональным проектом «Развитие торговли и услуг»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1D0CFD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57,</w:t>
            </w: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2807CE" w:rsidRDefault="005562E8" w:rsidP="004E45C0">
            <w:pPr>
              <w:contextualSpacing/>
              <w:jc w:val="center"/>
            </w:pPr>
            <w:r w:rsidRPr="002807CE">
              <w:t>168,</w:t>
            </w:r>
            <w:r>
              <w:t>7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r>
              <w:t>1087,1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3206,2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r>
              <w:t>20</w:t>
            </w:r>
          </w:p>
          <w:p w:rsidR="005562E8" w:rsidRDefault="005562E8" w:rsidP="004E45C0">
            <w:r>
              <w:t>21</w:t>
            </w:r>
          </w:p>
          <w:p w:rsidR="005562E8" w:rsidRDefault="005562E8" w:rsidP="004E45C0">
            <w:r>
              <w:t>22</w:t>
            </w:r>
          </w:p>
          <w:p w:rsidR="005562E8" w:rsidRDefault="005562E8" w:rsidP="004E45C0">
            <w:r>
              <w:t>23</w:t>
            </w:r>
          </w:p>
          <w:p w:rsidR="005562E8" w:rsidRDefault="005562E8" w:rsidP="004E45C0"/>
          <w:p w:rsidR="005562E8" w:rsidRDefault="005562E8" w:rsidP="004E45C0">
            <w:r>
              <w:t>24</w:t>
            </w:r>
          </w:p>
          <w:p w:rsidR="005562E8" w:rsidRDefault="005562E8" w:rsidP="004E45C0"/>
          <w:p w:rsidR="005562E8" w:rsidRPr="00A42D41" w:rsidRDefault="005562E8" w:rsidP="004E45C0">
            <w:r>
              <w:t>25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Результат проекта: </w:t>
            </w:r>
          </w:p>
          <w:p w:rsidR="005562E8" w:rsidRPr="00A42D41" w:rsidRDefault="005562E8" w:rsidP="004E45C0">
            <w:pPr>
              <w:jc w:val="both"/>
            </w:pPr>
            <w:r w:rsidRPr="00A42D41">
              <w:t>Предоставление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799,0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2416,3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799,0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2416,3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39,9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120,7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777,4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759,1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center"/>
            </w:pPr>
            <w:r>
              <w:t>759,1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2295,6</w:t>
            </w:r>
          </w:p>
        </w:tc>
      </w:tr>
      <w:tr w:rsidR="005562E8" w:rsidRPr="00A42D41" w:rsidTr="004E45C0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</w:tr>
      <w:tr w:rsidR="005562E8" w:rsidRPr="00A42D41" w:rsidTr="004E45C0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r>
              <w:t>26</w:t>
            </w:r>
          </w:p>
          <w:p w:rsidR="005562E8" w:rsidRDefault="005562E8" w:rsidP="004E45C0"/>
          <w:p w:rsidR="005562E8" w:rsidRDefault="005562E8" w:rsidP="004E45C0">
            <w:r>
              <w:t>27</w:t>
            </w:r>
          </w:p>
          <w:p w:rsidR="005562E8" w:rsidRDefault="005562E8" w:rsidP="004E45C0">
            <w:r>
              <w:t>28</w:t>
            </w:r>
          </w:p>
          <w:p w:rsidR="005562E8" w:rsidRDefault="005562E8" w:rsidP="004E45C0">
            <w:r>
              <w:lastRenderedPageBreak/>
              <w:t>29</w:t>
            </w:r>
          </w:p>
          <w:p w:rsidR="005562E8" w:rsidRDefault="005562E8" w:rsidP="004E45C0"/>
          <w:p w:rsidR="005562E8" w:rsidRDefault="005562E8" w:rsidP="004E45C0">
            <w:r>
              <w:t>30</w:t>
            </w:r>
          </w:p>
          <w:p w:rsidR="005562E8" w:rsidRDefault="005562E8" w:rsidP="004E45C0"/>
          <w:p w:rsidR="005562E8" w:rsidRPr="00A42D41" w:rsidRDefault="005562E8" w:rsidP="004E45C0">
            <w:r>
              <w:t>31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A42D41">
              <w:lastRenderedPageBreak/>
              <w:t>Результат проекта:</w:t>
            </w:r>
          </w:p>
          <w:p w:rsidR="005562E8" w:rsidRPr="00A42D41" w:rsidRDefault="005562E8" w:rsidP="004E45C0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A42D41">
              <w:t xml:space="preserve">Предоставление субсидии  на возмещение части затрат на  горюче-смазочные материалы </w:t>
            </w:r>
            <w:r w:rsidRPr="00A42D41">
              <w:lastRenderedPageBreak/>
              <w:t xml:space="preserve">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17,3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48</w:t>
            </w:r>
            <w:r w:rsidRPr="00A42D41">
              <w:t>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328,0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328,0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>
              <w:t>910,6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rPr>
          <w:trHeight w:val="15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jc w:val="both"/>
            </w:pPr>
            <w:r w:rsidRPr="00A42D41">
              <w:t xml:space="preserve"> </w:t>
            </w:r>
            <w:r>
              <w:t xml:space="preserve">32 </w:t>
            </w:r>
            <w:r w:rsidRPr="00A42D41">
              <w:t xml:space="preserve">Направление </w:t>
            </w:r>
            <w:r w:rsidRPr="00246690">
              <w:t xml:space="preserve">2  </w:t>
            </w:r>
            <w:r w:rsidRPr="00246690">
              <w:rPr>
                <w:rStyle w:val="14pt"/>
                <w:sz w:val="24"/>
                <w:szCs w:val="24"/>
              </w:rPr>
              <w:t xml:space="preserve">«Развитие предпринимательской деятельности </w:t>
            </w:r>
            <w:r w:rsidRPr="00246690">
              <w:t xml:space="preserve">в </w:t>
            </w:r>
            <w:proofErr w:type="spellStart"/>
            <w:r w:rsidRPr="00246690">
              <w:t>Усть-Кубинском</w:t>
            </w:r>
            <w:proofErr w:type="spellEnd"/>
            <w:r w:rsidRPr="00246690">
              <w:t xml:space="preserve"> муниципальном округе</w:t>
            </w:r>
            <w:r w:rsidRPr="00246690">
              <w:rPr>
                <w:rStyle w:val="14pt"/>
                <w:sz w:val="24"/>
                <w:szCs w:val="24"/>
              </w:rPr>
              <w:t>»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pPr>
              <w:jc w:val="center"/>
            </w:pPr>
            <w:r>
              <w:t>33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34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35</w:t>
            </w:r>
          </w:p>
          <w:p w:rsidR="005562E8" w:rsidRDefault="005562E8" w:rsidP="004E45C0">
            <w:pPr>
              <w:jc w:val="center"/>
            </w:pPr>
            <w:r>
              <w:t>36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37</w:t>
            </w:r>
          </w:p>
          <w:p w:rsidR="005562E8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  <w:r>
              <w:t>38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11631A" w:rsidRDefault="005562E8" w:rsidP="004E45C0">
            <w:pPr>
              <w:jc w:val="both"/>
              <w:rPr>
                <w:vertAlign w:val="subscript"/>
              </w:rPr>
            </w:pPr>
            <w:r w:rsidRPr="0011631A">
              <w:t xml:space="preserve">Муниципальный проект </w:t>
            </w:r>
            <w:r w:rsidRPr="0011631A">
              <w:rPr>
                <w:rStyle w:val="14pt"/>
                <w:sz w:val="24"/>
                <w:szCs w:val="24"/>
              </w:rPr>
              <w:t xml:space="preserve">«Развитие предпринимательской деятельности </w:t>
            </w:r>
            <w:r w:rsidRPr="0011631A">
              <w:t xml:space="preserve">в </w:t>
            </w:r>
            <w:proofErr w:type="spellStart"/>
            <w:r w:rsidRPr="0011631A">
              <w:t>Усть-Кубинском</w:t>
            </w:r>
            <w:proofErr w:type="spellEnd"/>
            <w:r w:rsidRPr="0011631A">
              <w:t xml:space="preserve"> муниципальном округе</w:t>
            </w:r>
            <w:r w:rsidRPr="0011631A">
              <w:rPr>
                <w:rStyle w:val="14pt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246690" w:rsidRDefault="005562E8" w:rsidP="004E45C0">
            <w:pPr>
              <w:jc w:val="center"/>
              <w:rPr>
                <w:b/>
              </w:rPr>
            </w:pPr>
            <w:r w:rsidRPr="00246690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>
              <w:t>0,0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Default="005562E8" w:rsidP="004E45C0">
            <w:pPr>
              <w:jc w:val="center"/>
            </w:pPr>
            <w:r>
              <w:t>39</w:t>
            </w:r>
          </w:p>
          <w:p w:rsidR="005562E8" w:rsidRDefault="005562E8" w:rsidP="004E45C0">
            <w:pPr>
              <w:jc w:val="center"/>
            </w:pPr>
            <w:r>
              <w:t>40</w:t>
            </w:r>
          </w:p>
          <w:p w:rsidR="005562E8" w:rsidRDefault="005562E8" w:rsidP="004E45C0">
            <w:pPr>
              <w:jc w:val="center"/>
            </w:pPr>
            <w:r>
              <w:t>41</w:t>
            </w:r>
          </w:p>
          <w:p w:rsidR="005562E8" w:rsidRDefault="005562E8" w:rsidP="004E45C0">
            <w:pPr>
              <w:jc w:val="center"/>
            </w:pPr>
            <w:r>
              <w:t>42</w:t>
            </w:r>
          </w:p>
          <w:p w:rsidR="005562E8" w:rsidRDefault="005562E8" w:rsidP="004E45C0">
            <w:pPr>
              <w:jc w:val="center"/>
            </w:pPr>
          </w:p>
          <w:p w:rsidR="005562E8" w:rsidRDefault="005562E8" w:rsidP="004E45C0">
            <w:pPr>
              <w:jc w:val="center"/>
            </w:pPr>
            <w:r>
              <w:t>43</w:t>
            </w:r>
          </w:p>
          <w:p w:rsidR="005562E8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  <w:r>
              <w:t>44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shd w:val="clear" w:color="auto" w:fill="FFFFFF"/>
              <w:jc w:val="both"/>
            </w:pPr>
            <w:r w:rsidRPr="00A42D41">
              <w:t>Результат проекта:</w:t>
            </w:r>
          </w:p>
          <w:p w:rsidR="005562E8" w:rsidRPr="00A42D41" w:rsidRDefault="005562E8" w:rsidP="004E45C0">
            <w:pPr>
              <w:shd w:val="clear" w:color="auto" w:fill="FFFFFF"/>
              <w:jc w:val="both"/>
            </w:pPr>
            <w:r w:rsidRPr="00A42D41">
              <w:t xml:space="preserve">Предоставление субсидии на возмещение затрат, связанных с осуществлением  </w:t>
            </w:r>
          </w:p>
          <w:p w:rsidR="005562E8" w:rsidRPr="00A42D41" w:rsidRDefault="005562E8" w:rsidP="004E45C0">
            <w:pPr>
              <w:shd w:val="clear" w:color="auto" w:fill="FFFFFF"/>
              <w:jc w:val="both"/>
            </w:pPr>
            <w:r w:rsidRPr="00A42D41">
              <w:t>предпринимательской 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shd w:val="clear" w:color="auto" w:fill="FFFFFF"/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&lt;11</w:t>
      </w:r>
      <w:proofErr w:type="gramStart"/>
      <w:r w:rsidRPr="00A42D41">
        <w:rPr>
          <w:sz w:val="20"/>
        </w:rPr>
        <w:t>&gt; Ф</w:t>
      </w:r>
      <w:proofErr w:type="gramEnd"/>
      <w:r w:rsidRPr="00A42D41">
        <w:rPr>
          <w:sz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0" w:name="P1486"/>
      <w:bookmarkEnd w:id="0"/>
      <w:r w:rsidRPr="00A42D41">
        <w:rPr>
          <w:sz w:val="20"/>
        </w:rPr>
        <w:lastRenderedPageBreak/>
        <w:t>&lt;12</w:t>
      </w:r>
      <w:proofErr w:type="gramStart"/>
      <w:r w:rsidRPr="00A42D41">
        <w:rPr>
          <w:sz w:val="20"/>
        </w:rPr>
        <w:t>&gt; В</w:t>
      </w:r>
      <w:proofErr w:type="gramEnd"/>
      <w:r w:rsidRPr="00A42D41">
        <w:rPr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1" w:name="P1487"/>
      <w:bookmarkEnd w:id="1"/>
      <w:r w:rsidRPr="00A42D41">
        <w:rPr>
          <w:sz w:val="20"/>
        </w:rPr>
        <w:t>&lt;13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5562E8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от__________ № ______</w:t>
      </w: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Pr="00A42D41" w:rsidRDefault="005562E8" w:rsidP="005562E8">
      <w:pPr>
        <w:jc w:val="right"/>
      </w:pPr>
      <w:r w:rsidRPr="00A42D41">
        <w:t>Приложение 1 к Паспорту</w:t>
      </w:r>
    </w:p>
    <w:p w:rsidR="005562E8" w:rsidRPr="00A42D41" w:rsidRDefault="005562E8" w:rsidP="005562E8"/>
    <w:p w:rsidR="005562E8" w:rsidRPr="00A42D41" w:rsidRDefault="005562E8" w:rsidP="005562E8">
      <w:pPr>
        <w:jc w:val="center"/>
      </w:pPr>
      <w:r w:rsidRPr="00A42D41"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5562E8" w:rsidRDefault="005562E8" w:rsidP="005562E8">
      <w:pPr>
        <w:jc w:val="right"/>
        <w:rPr>
          <w:sz w:val="26"/>
          <w:szCs w:val="26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5562E8" w:rsidRPr="00A42D41" w:rsidTr="004E45C0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  <w:r w:rsidRPr="00A42D41"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5562E8" w:rsidRPr="00A42D41" w:rsidRDefault="005562E8" w:rsidP="004E45C0">
            <w:pPr>
              <w:jc w:val="center"/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Направление расходов, </w:t>
            </w:r>
          </w:p>
          <w:p w:rsidR="005562E8" w:rsidRPr="00A42D41" w:rsidRDefault="005562E8" w:rsidP="004E45C0">
            <w:pPr>
              <w:jc w:val="center"/>
            </w:pPr>
            <w:r w:rsidRPr="00F2406C"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Характеристика направления расходов </w:t>
            </w:r>
            <w:hyperlink w:anchor="P1684">
              <w:r w:rsidRPr="00A42D41"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 xml:space="preserve">Объем финансового обеспечения по годам, тыс. руб. </w:t>
            </w:r>
            <w:hyperlink w:anchor="P1684">
              <w:r w:rsidRPr="00A42D41">
                <w:t>&lt;15&gt;</w:t>
              </w:r>
            </w:hyperlink>
          </w:p>
        </w:tc>
      </w:tr>
      <w:tr w:rsidR="005562E8" w:rsidRPr="00A42D41" w:rsidTr="004E45C0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/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/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/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4E45C0"/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2027 год</w:t>
            </w:r>
          </w:p>
        </w:tc>
      </w:tr>
      <w:tr w:rsidR="005562E8" w:rsidRPr="00A42D41" w:rsidTr="004E45C0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562E8" w:rsidRPr="00A42D41" w:rsidRDefault="005562E8" w:rsidP="004E45C0">
            <w:pPr>
              <w:jc w:val="center"/>
            </w:pPr>
            <w:r w:rsidRPr="00A42D41">
              <w:t>7</w:t>
            </w:r>
          </w:p>
        </w:tc>
      </w:tr>
      <w:tr w:rsidR="005562E8" w:rsidRPr="00A42D41" w:rsidTr="004E45C0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4E45C0">
            <w:r w:rsidRPr="00A42D41">
              <w:t xml:space="preserve">Направление 1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  <w:p w:rsidR="005562E8" w:rsidRPr="00A42D41" w:rsidRDefault="005562E8" w:rsidP="004E45C0"/>
        </w:tc>
      </w:tr>
      <w:tr w:rsidR="005562E8" w:rsidRPr="00A42D41" w:rsidTr="004E45C0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r w:rsidRPr="00A42D41">
              <w:t>Муниципальный проект</w:t>
            </w:r>
            <w:r w:rsidRPr="00A42D41">
              <w:rPr>
                <w:b/>
              </w:rPr>
              <w:t xml:space="preserve"> </w:t>
            </w:r>
            <w:r w:rsidRPr="00A42D41">
              <w:t xml:space="preserve">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</w:t>
            </w:r>
            <w:r>
              <w:t>»,</w:t>
            </w:r>
            <w:r w:rsidRPr="00CA2C7D">
              <w:t xml:space="preserve"> связанный с региональным проектом «Развитие торговли и услуг»</w:t>
            </w:r>
            <w:r>
              <w:t xml:space="preserve"> </w:t>
            </w:r>
          </w:p>
        </w:tc>
      </w:tr>
      <w:tr w:rsidR="005562E8" w:rsidRPr="00A42D41" w:rsidTr="004E45C0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2E8" w:rsidRPr="00A42D41" w:rsidRDefault="005562E8" w:rsidP="004E45C0">
            <w:pPr>
              <w:jc w:val="center"/>
            </w:pPr>
            <w:r w:rsidRPr="00A42D41"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both"/>
              <w:rPr>
                <w:shd w:val="clear" w:color="auto" w:fill="FFFFFF"/>
              </w:rPr>
            </w:pPr>
            <w:r w:rsidRPr="00A42D41">
              <w:t xml:space="preserve">Проведен отбор получателей компенсации части затрат на горюче </w:t>
            </w:r>
            <w:r w:rsidRPr="00A42D41">
              <w:lastRenderedPageBreak/>
              <w:t>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5562E8" w:rsidRPr="00A42D41" w:rsidRDefault="005562E8" w:rsidP="004E45C0">
            <w:pPr>
              <w:jc w:val="both"/>
              <w:rPr>
                <w:shd w:val="clear" w:color="auto" w:fill="FFFFFF"/>
              </w:rPr>
            </w:pPr>
            <w:r w:rsidRPr="00A42D41">
              <w:rPr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  <w:r w:rsidRPr="00A42D41">
              <w:rPr>
                <w:shd w:val="clear" w:color="auto" w:fill="FFFFFF"/>
              </w:rPr>
              <w:t xml:space="preserve">  </w:t>
            </w:r>
          </w:p>
          <w:p w:rsidR="005562E8" w:rsidRPr="00A42D41" w:rsidRDefault="005562E8" w:rsidP="004E45C0">
            <w:pPr>
              <w:jc w:val="both"/>
              <w:rPr>
                <w:shd w:val="clear" w:color="auto" w:fill="FFFFFF"/>
              </w:rPr>
            </w:pPr>
          </w:p>
          <w:p w:rsidR="005562E8" w:rsidRPr="00A42D41" w:rsidRDefault="005562E8" w:rsidP="004E45C0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r w:rsidRPr="00A42D41">
              <w:lastRenderedPageBreak/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center"/>
              <w:rPr>
                <w:highlight w:val="cyan"/>
              </w:rPr>
            </w:pPr>
            <w:r w:rsidRPr="00A42D41">
              <w:t xml:space="preserve">Возмещение части затрат на  горюче-смазочные </w:t>
            </w:r>
            <w:r w:rsidRPr="00A42D41">
              <w:lastRenderedPageBreak/>
              <w:t>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contextualSpacing/>
              <w:jc w:val="center"/>
            </w:pPr>
            <w:r>
              <w:lastRenderedPageBreak/>
              <w:t>818,3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contextualSpacing/>
              <w:jc w:val="center"/>
            </w:pPr>
            <w:r>
              <w:t>799,0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>
              <w:t>799,0</w:t>
            </w:r>
          </w:p>
        </w:tc>
        <w:tc>
          <w:tcPr>
            <w:tcW w:w="432" w:type="pct"/>
            <w:vMerge w:val="restart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</w:p>
        </w:tc>
      </w:tr>
      <w:tr w:rsidR="005562E8" w:rsidRPr="00A42D41" w:rsidTr="004E45C0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contextualSpacing/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contextualSpacing/>
              <w:jc w:val="center"/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432" w:type="pct"/>
            <w:vMerge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</w:p>
        </w:tc>
      </w:tr>
      <w:tr w:rsidR="005562E8" w:rsidRPr="00A42D41" w:rsidTr="004E45C0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r w:rsidRPr="00A42D41"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 w:rsidRPr="00A42D41"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 w:rsidRPr="00A42D41"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both"/>
            </w:pPr>
            <w:r w:rsidRPr="00A42D41"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  <w:p w:rsidR="005562E8" w:rsidRPr="00A42D41" w:rsidRDefault="005562E8" w:rsidP="004E45C0"/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contextualSpacing/>
              <w:jc w:val="center"/>
            </w:pPr>
            <w:r>
              <w:t>268,0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contextualSpacing/>
              <w:jc w:val="center"/>
            </w:pPr>
            <w:r>
              <w:t>345,3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>
              <w:t>345,3</w:t>
            </w:r>
          </w:p>
        </w:tc>
      </w:tr>
      <w:tr w:rsidR="005562E8" w:rsidRPr="00A42D41" w:rsidTr="004E45C0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/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contextualSpacing/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contextualSpacing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/>
        </w:tc>
      </w:tr>
      <w:tr w:rsidR="005562E8" w:rsidRPr="00A42D41" w:rsidTr="004E45C0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r w:rsidRPr="00A42D41"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202CA0" w:rsidRDefault="005562E8" w:rsidP="004E45C0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Направление 2 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5562E8" w:rsidRPr="00A42D41" w:rsidTr="004E45C0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F2406C" w:rsidRDefault="005562E8" w:rsidP="004E45C0">
            <w:r w:rsidRPr="00F2406C">
              <w:rPr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202CA0" w:rsidRDefault="005562E8" w:rsidP="004E45C0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Муниципальный проект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5562E8" w:rsidRPr="00A42D41" w:rsidTr="004E45C0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F2406C" w:rsidRDefault="005562E8" w:rsidP="004E45C0">
            <w:pPr>
              <w:jc w:val="center"/>
            </w:pPr>
            <w:r w:rsidRPr="00F2406C">
              <w:rPr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both"/>
            </w:pPr>
            <w:r w:rsidRPr="00A42D41">
              <w:t xml:space="preserve">Проведен отбор получателей и обеспечено предоставление организациям и (или) индивидуальным </w:t>
            </w:r>
            <w:r w:rsidRPr="00A42D41">
              <w:lastRenderedPageBreak/>
              <w:t>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r w:rsidRPr="00A42D41">
              <w:lastRenderedPageBreak/>
              <w:t>Предоставлений субсидий юридическим лицам</w:t>
            </w:r>
          </w:p>
          <w:p w:rsidR="005562E8" w:rsidRPr="00A42D41" w:rsidRDefault="005562E8" w:rsidP="004E45C0"/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both"/>
              <w:rPr>
                <w:highlight w:val="yellow"/>
              </w:rPr>
            </w:pPr>
            <w:r w:rsidRPr="00A42D41">
              <w:t xml:space="preserve">Возмещение затрат, связанных с осуществлением  предпринимательской </w:t>
            </w:r>
            <w:r w:rsidRPr="00A42D41">
              <w:lastRenderedPageBreak/>
              <w:t>деятельности</w:t>
            </w:r>
            <w:r w:rsidRPr="00A42D41">
              <w:rPr>
                <w:spacing w:val="-2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62E8" w:rsidRPr="00A42D41" w:rsidRDefault="005562E8" w:rsidP="004E45C0">
            <w:pPr>
              <w:jc w:val="center"/>
            </w:pPr>
            <w:r w:rsidRPr="00A42D41">
              <w:lastRenderedPageBreak/>
              <w:t>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highlight w:val="magenta"/>
              </w:rPr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4E45C0">
            <w:r w:rsidRPr="00A42D41"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both"/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</w:tr>
      <w:tr w:rsidR="005562E8" w:rsidRPr="00A42D41" w:rsidTr="004E45C0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&lt;14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 xml:space="preserve">казывается в соответствии с </w:t>
      </w:r>
      <w:hyperlink w:anchor="P2635">
        <w:r w:rsidRPr="00A42D41">
          <w:rPr>
            <w:sz w:val="20"/>
          </w:rPr>
          <w:t xml:space="preserve">приложением </w:t>
        </w:r>
      </w:hyperlink>
      <w:r w:rsidRPr="00A42D41">
        <w:rPr>
          <w:sz w:val="20"/>
        </w:rPr>
        <w:t>4 к настоящему Порядку.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2" w:name="P1685"/>
      <w:bookmarkEnd w:id="2"/>
      <w:r w:rsidRPr="00A42D41">
        <w:rPr>
          <w:sz w:val="20"/>
        </w:rPr>
        <w:t>&lt;15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 № ____</w:t>
      </w: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</w:pPr>
      <w:r>
        <w:t>Приложение 4</w:t>
      </w:r>
      <w:r w:rsidRPr="00A42D41">
        <w:t xml:space="preserve"> к Паспорту</w:t>
      </w:r>
    </w:p>
    <w:p w:rsidR="005562E8" w:rsidRPr="00A42D41" w:rsidRDefault="005562E8" w:rsidP="005562E8">
      <w:pPr>
        <w:jc w:val="center"/>
      </w:pPr>
    </w:p>
    <w:p w:rsidR="005562E8" w:rsidRPr="00A42D41" w:rsidRDefault="005562E8" w:rsidP="005562E8">
      <w:pPr>
        <w:jc w:val="center"/>
      </w:pPr>
      <w:r w:rsidRPr="00A42D41">
        <w:t>ПРОГНОЗНАЯ (СПРАВОЧНАЯ) ОЦЕНКА</w:t>
      </w:r>
    </w:p>
    <w:p w:rsidR="005562E8" w:rsidRPr="00A42D41" w:rsidRDefault="005562E8" w:rsidP="005562E8">
      <w:pPr>
        <w:jc w:val="center"/>
      </w:pPr>
      <w:r w:rsidRPr="00A42D41">
        <w:t xml:space="preserve">объемов привлечения средств федерального и областного бюджетов, </w:t>
      </w:r>
    </w:p>
    <w:p w:rsidR="005562E8" w:rsidRPr="00A42D41" w:rsidRDefault="005562E8" w:rsidP="005562E8">
      <w:pPr>
        <w:jc w:val="center"/>
      </w:pPr>
      <w:r w:rsidRPr="00A42D41">
        <w:t>внебюджетных фондов, физических и юридических лиц на реализацию целей муниципальной программы</w:t>
      </w:r>
    </w:p>
    <w:p w:rsidR="005562E8" w:rsidRPr="00A42D41" w:rsidRDefault="005562E8" w:rsidP="005562E8">
      <w:pPr>
        <w:jc w:val="both"/>
      </w:pPr>
      <w:r w:rsidRPr="00A42D41"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5562E8" w:rsidRPr="00A42D41" w:rsidTr="004E45C0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Оценка расходов, тыс. руб.</w:t>
            </w:r>
          </w:p>
        </w:tc>
      </w:tr>
      <w:tr w:rsidR="005562E8" w:rsidRPr="00A42D41" w:rsidTr="004E45C0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jc w:val="center"/>
            </w:pPr>
            <w:r w:rsidRPr="00A42D41">
              <w:t>2027 год</w:t>
            </w:r>
          </w:p>
        </w:tc>
      </w:tr>
      <w:tr w:rsidR="005562E8" w:rsidRPr="00A42D41" w:rsidTr="004E45C0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4</w:t>
            </w:r>
          </w:p>
        </w:tc>
      </w:tr>
      <w:tr w:rsidR="005562E8" w:rsidRPr="00A42D41" w:rsidTr="004E45C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r>
              <w:t xml:space="preserve">                     1087,1</w:t>
            </w:r>
          </w:p>
        </w:tc>
      </w:tr>
      <w:tr w:rsidR="005562E8" w:rsidRPr="00A42D41" w:rsidTr="004E45C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r>
              <w:t xml:space="preserve">                     1087,1</w:t>
            </w:r>
          </w:p>
        </w:tc>
      </w:tr>
      <w:tr w:rsidR="005562E8" w:rsidRPr="00A42D41" w:rsidTr="004E45C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4E45C0">
            <w:r w:rsidRPr="00A42D41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jc w:val="right"/>
      </w:pP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&lt;28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&lt;29.1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&lt;30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внебюджетных фондов.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от___________ № _____</w:t>
      </w:r>
    </w:p>
    <w:p w:rsidR="005562E8" w:rsidRDefault="005562E8" w:rsidP="005562E8">
      <w:pPr>
        <w:rPr>
          <w:sz w:val="20"/>
        </w:rPr>
      </w:pPr>
    </w:p>
    <w:p w:rsidR="005562E8" w:rsidRDefault="005562E8" w:rsidP="005562E8">
      <w:pPr>
        <w:jc w:val="right"/>
        <w:rPr>
          <w:sz w:val="20"/>
        </w:rPr>
      </w:pPr>
    </w:p>
    <w:p w:rsidR="005562E8" w:rsidRPr="006A56D9" w:rsidRDefault="005562E8" w:rsidP="005562E8">
      <w:pPr>
        <w:jc w:val="right"/>
      </w:pPr>
      <w:r w:rsidRPr="006A56D9">
        <w:t>Приложение 1 к Программе</w:t>
      </w:r>
    </w:p>
    <w:p w:rsidR="005562E8" w:rsidRPr="006A56D9" w:rsidRDefault="005562E8" w:rsidP="005562E8">
      <w:pPr>
        <w:jc w:val="right"/>
      </w:pPr>
      <w:r w:rsidRPr="006A56D9">
        <w:t>Утвержден</w:t>
      </w:r>
    </w:p>
    <w:p w:rsidR="005562E8" w:rsidRPr="006A56D9" w:rsidRDefault="005562E8" w:rsidP="005562E8">
      <w:pPr>
        <w:jc w:val="right"/>
      </w:pPr>
      <w:r w:rsidRPr="006A56D9">
        <w:t xml:space="preserve">решением муниципального проектного офиса </w:t>
      </w:r>
    </w:p>
    <w:p w:rsidR="005562E8" w:rsidRPr="006A56D9" w:rsidRDefault="005562E8" w:rsidP="005562E8">
      <w:pPr>
        <w:jc w:val="right"/>
      </w:pPr>
      <w:r w:rsidRPr="006A56D9">
        <w:t xml:space="preserve">администрации </w:t>
      </w:r>
      <w:proofErr w:type="spellStart"/>
      <w:r w:rsidRPr="006A56D9">
        <w:t>Усть-Кубинского</w:t>
      </w:r>
      <w:proofErr w:type="spellEnd"/>
      <w:r w:rsidRPr="006A56D9">
        <w:t xml:space="preserve"> округа </w:t>
      </w:r>
    </w:p>
    <w:p w:rsidR="005562E8" w:rsidRPr="00CE76E2" w:rsidRDefault="005562E8" w:rsidP="005562E8">
      <w:pPr>
        <w:jc w:val="right"/>
        <w:rPr>
          <w:sz w:val="26"/>
          <w:szCs w:val="26"/>
        </w:rPr>
      </w:pPr>
      <w:r w:rsidRPr="006A56D9">
        <w:t>(протоколом) от 30.08.2024 г. №4</w:t>
      </w:r>
    </w:p>
    <w:p w:rsidR="005562E8" w:rsidRPr="00A42D41" w:rsidRDefault="005562E8" w:rsidP="005562E8">
      <w:pPr>
        <w:jc w:val="right"/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8E7C66" w:rsidRDefault="005562E8" w:rsidP="005562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5562E8" w:rsidRPr="00A55BDE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23A2">
        <w:rPr>
          <w:rFonts w:ascii="Times New Roman" w:hAnsi="Times New Roman"/>
          <w:sz w:val="26"/>
          <w:szCs w:val="26"/>
        </w:rPr>
        <w:t>Муниципальный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D41">
        <w:rPr>
          <w:rFonts w:ascii="Times New Roman" w:hAnsi="Times New Roman"/>
          <w:sz w:val="24"/>
          <w:szCs w:val="24"/>
        </w:rPr>
        <w:t xml:space="preserve"> </w:t>
      </w: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>, связанный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62E8" w:rsidRPr="00B623A2" w:rsidRDefault="005562E8" w:rsidP="005562E8">
      <w:pPr>
        <w:pStyle w:val="ConsPlusNonformat"/>
        <w:jc w:val="center"/>
        <w:rPr>
          <w:rFonts w:ascii="Times New Roman" w:hAnsi="Times New Roman" w:cs="Times New Roman"/>
        </w:rPr>
      </w:pPr>
      <w:r w:rsidRPr="00B623A2">
        <w:rPr>
          <w:rFonts w:ascii="Times New Roman" w:hAnsi="Times New Roman" w:cs="Times New Roman"/>
        </w:rPr>
        <w:t>(наименование проекта)</w:t>
      </w:r>
    </w:p>
    <w:p w:rsidR="005562E8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562E8" w:rsidRPr="008E7C66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5562E8" w:rsidRPr="008E7C66" w:rsidTr="004E45C0">
        <w:tc>
          <w:tcPr>
            <w:tcW w:w="5246" w:type="dxa"/>
          </w:tcPr>
          <w:p w:rsidR="005562E8" w:rsidRPr="00C10C0A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5562E8" w:rsidRPr="000848ED" w:rsidRDefault="005562E8" w:rsidP="004E45C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3A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  <w:r w:rsidRPr="00B623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848ED">
              <w:rPr>
                <w:rFonts w:ascii="Times New Roman" w:hAnsi="Times New Roman"/>
                <w:sz w:val="26"/>
                <w:szCs w:val="26"/>
              </w:rPr>
              <w:t xml:space="preserve">«Развитие торговли и услуг в </w:t>
            </w:r>
            <w:proofErr w:type="spellStart"/>
            <w:r w:rsidRPr="000848ED">
              <w:rPr>
                <w:rFonts w:ascii="Times New Roman" w:hAnsi="Times New Roman"/>
                <w:sz w:val="26"/>
                <w:szCs w:val="26"/>
              </w:rPr>
              <w:t>Усть-Кубинском</w:t>
            </w:r>
            <w:proofErr w:type="spellEnd"/>
            <w:r w:rsidRPr="000848ED">
              <w:rPr>
                <w:rFonts w:ascii="Times New Roman" w:hAnsi="Times New Roman"/>
                <w:sz w:val="26"/>
                <w:szCs w:val="26"/>
              </w:rPr>
              <w:t xml:space="preserve"> муниципальном округе, связанный с региональным проектом «Развитие торговли и услуг» </w:t>
            </w:r>
          </w:p>
          <w:p w:rsidR="005562E8" w:rsidRPr="00D952BA" w:rsidRDefault="005562E8" w:rsidP="004E45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5562E8" w:rsidRPr="00852692" w:rsidRDefault="005562E8" w:rsidP="004E4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5562E8" w:rsidRPr="00852692" w:rsidRDefault="005562E8" w:rsidP="004E4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lastRenderedPageBreak/>
              <w:t>Руководитель проекта</w:t>
            </w:r>
          </w:p>
        </w:tc>
        <w:tc>
          <w:tcPr>
            <w:tcW w:w="9355" w:type="dxa"/>
          </w:tcPr>
          <w:p w:rsidR="005562E8" w:rsidRPr="00852692" w:rsidRDefault="005562E8" w:rsidP="004E4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6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8526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8526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9355" w:type="dxa"/>
          </w:tcPr>
          <w:p w:rsidR="005562E8" w:rsidRPr="00852692" w:rsidRDefault="005562E8" w:rsidP="004E45C0">
            <w:pPr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 xml:space="preserve"> Муниципальная  программа «Экономика</w:t>
            </w:r>
          </w:p>
          <w:p w:rsidR="005562E8" w:rsidRPr="00852692" w:rsidRDefault="005562E8" w:rsidP="004E45C0">
            <w:pPr>
              <w:jc w:val="both"/>
              <w:rPr>
                <w:sz w:val="26"/>
                <w:szCs w:val="26"/>
              </w:rPr>
            </w:pPr>
            <w:proofErr w:type="spellStart"/>
            <w:r w:rsidRPr="00852692">
              <w:rPr>
                <w:sz w:val="26"/>
                <w:szCs w:val="26"/>
              </w:rPr>
              <w:t>Усть-Кубинского</w:t>
            </w:r>
            <w:proofErr w:type="spellEnd"/>
            <w:r w:rsidRPr="00852692">
              <w:rPr>
                <w:sz w:val="26"/>
                <w:szCs w:val="26"/>
              </w:rPr>
              <w:t xml:space="preserve"> муниципального округа»</w:t>
            </w:r>
          </w:p>
          <w:p w:rsidR="005562E8" w:rsidRPr="00852692" w:rsidRDefault="005562E8" w:rsidP="004E45C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Показатели проекта</w:t>
      </w: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5562E8" w:rsidRPr="001406FF" w:rsidTr="004E45C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3F2B68">
              <w:fldChar w:fldCharType="begin"/>
            </w:r>
            <w:r>
              <w:instrText>HYPERLINK \l "sub_1111"</w:instrText>
            </w:r>
            <w:r w:rsidR="003F2B68">
              <w:fldChar w:fldCharType="separate"/>
            </w:r>
            <w:r w:rsidRPr="001406F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>*</w:t>
            </w:r>
            <w:r w:rsidR="003F2B68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8" w:history="1">
              <w:r w:rsidRPr="001406FF">
                <w:rPr>
                  <w:rStyle w:val="af3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5562E8" w:rsidRPr="001406FF" w:rsidTr="004E45C0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5562E8" w:rsidRPr="001406FF" w:rsidTr="004E45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562E8" w:rsidRPr="001406FF" w:rsidTr="004E45C0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1406FF" w:rsidTr="004E45C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Индекс оборота розничной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105,1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105,3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105,9</w:t>
            </w:r>
          </w:p>
        </w:tc>
      </w:tr>
      <w:tr w:rsidR="005562E8" w:rsidRPr="001406FF" w:rsidTr="004E45C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-</w:t>
            </w:r>
          </w:p>
        </w:tc>
      </w:tr>
      <w:tr w:rsidR="005562E8" w:rsidRPr="001406FF" w:rsidTr="004E45C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Не менее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-</w:t>
            </w:r>
          </w:p>
        </w:tc>
      </w:tr>
      <w:tr w:rsidR="005562E8" w:rsidRPr="001406FF" w:rsidTr="004E45C0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5562E8" w:rsidRPr="001406FF" w:rsidRDefault="005562E8" w:rsidP="005562E8">
      <w:pPr>
        <w:pStyle w:val="af8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lastRenderedPageBreak/>
        <w:t>──────────────────────────────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bookmarkStart w:id="3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3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5562E8" w:rsidRPr="001406FF" w:rsidRDefault="005562E8" w:rsidP="005562E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государственной программы Вологодской области.</w:t>
      </w:r>
    </w:p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Мероприятия и результаты проекта</w:t>
      </w: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5562E8" w:rsidRPr="008101B0" w:rsidTr="004E45C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4E45C0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9" w:history="1">
              <w:r w:rsidRPr="002A4BD0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5562E8" w:rsidRPr="008101B0" w:rsidTr="004E45C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4E45C0">
            <w:pPr>
              <w:pStyle w:val="af9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</w:pPr>
          </w:p>
        </w:tc>
      </w:tr>
      <w:tr w:rsidR="005562E8" w:rsidRPr="008101B0" w:rsidTr="004E45C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4E45C0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4E45C0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5562E8" w:rsidRPr="008101B0" w:rsidTr="004E45C0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2E8" w:rsidRPr="002A4BD0" w:rsidRDefault="005562E8" w:rsidP="004E45C0">
            <w:pPr>
              <w:pStyle w:val="afa"/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8101B0" w:rsidTr="004E45C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обеспечения услугами 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Pr="00A42D41">
              <w:t>о-</w:t>
            </w:r>
            <w:proofErr w:type="gramEnd"/>
            <w:r w:rsidRPr="00A42D41">
              <w:t xml:space="preserve"> значимые магазины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</w:tr>
      <w:tr w:rsidR="005562E8" w:rsidRPr="008101B0" w:rsidTr="004E45C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Созданы условия для обеспечения услугами торговли в части обеспечения жителей малонаселенных и (или) труднодоступных населенных пунктов, в </w:t>
            </w:r>
            <w:r w:rsidRPr="00A42D41">
              <w:lastRenderedPageBreak/>
              <w:t>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Не менее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Не менее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</w:t>
            </w:r>
            <w:r w:rsidRPr="00A42D41">
              <w:lastRenderedPageBreak/>
              <w:t xml:space="preserve">значимые магазины </w:t>
            </w:r>
          </w:p>
        </w:tc>
      </w:tr>
      <w:tr w:rsidR="005562E8" w:rsidRPr="008101B0" w:rsidTr="004E45C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lastRenderedPageBreak/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 2027 году увеличен индекс оборота розничной торговли на 5,9%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F7F63" w:rsidRDefault="005562E8" w:rsidP="004E45C0">
            <w:pPr>
              <w:jc w:val="center"/>
              <w:rPr>
                <w:spacing w:val="-2"/>
                <w:highlight w:val="yellow"/>
              </w:rPr>
            </w:pPr>
            <w:r w:rsidRPr="000F7F63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105,1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105,3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105,9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jc w:val="both"/>
            </w:pPr>
            <w:r w:rsidRPr="00A42D41">
              <w:t>Индекс оборота розничной торговли</w:t>
            </w:r>
          </w:p>
        </w:tc>
      </w:tr>
    </w:tbl>
    <w:p w:rsidR="005562E8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4" w:name="sub_307"/>
    </w:p>
    <w:p w:rsidR="005562E8" w:rsidRPr="000848ED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8ED">
        <w:rPr>
          <w:rStyle w:val="af7"/>
          <w:rFonts w:ascii="Times New Roman" w:hAnsi="Times New Roman" w:cs="Times New Roman"/>
          <w:b w:val="0"/>
          <w:sz w:val="26"/>
          <w:szCs w:val="26"/>
        </w:rPr>
        <w:t>4. Финансовое обеспечение реализации проекта</w:t>
      </w:r>
    </w:p>
    <w:bookmarkEnd w:id="4"/>
    <w:p w:rsidR="005562E8" w:rsidRPr="008B660B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5562E8" w:rsidRPr="00A32D7B" w:rsidTr="004E45C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5562E8" w:rsidRPr="00A32D7B" w:rsidTr="004E45C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4E45C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818,3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4E45C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4E45C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066EFE" w:rsidRDefault="005562E8" w:rsidP="004E45C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2416,3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120,7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</w:t>
            </w:r>
            <w:r w:rsidRPr="00A42D41">
              <w:lastRenderedPageBreak/>
              <w:t xml:space="preserve">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13,4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17,3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17,3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48,0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79055A" w:rsidRDefault="005562E8" w:rsidP="004E45C0">
            <w:pPr>
              <w:contextualSpacing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2</w:t>
            </w:r>
            <w:r>
              <w:t>54,6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328,0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328,0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contextualSpacing/>
              <w:jc w:val="center"/>
            </w:pPr>
            <w:r>
              <w:t>910,6</w:t>
            </w:r>
          </w:p>
        </w:tc>
      </w:tr>
      <w:tr w:rsidR="005562E8" w:rsidRPr="00A32D7B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32D7B" w:rsidTr="004E45C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3374,9</w:t>
            </w:r>
          </w:p>
        </w:tc>
      </w:tr>
      <w:tr w:rsidR="005562E8" w:rsidRPr="00A32D7B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54,3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57,2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>
              <w:t>57,2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168,7</w:t>
            </w:r>
          </w:p>
        </w:tc>
      </w:tr>
      <w:tr w:rsidR="005562E8" w:rsidRPr="00A32D7B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0,0</w:t>
            </w:r>
          </w:p>
        </w:tc>
      </w:tr>
      <w:tr w:rsidR="005562E8" w:rsidRPr="00A32D7B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1032,0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1087,1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>
              <w:t>1087,1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>
              <w:t>3206,2</w:t>
            </w:r>
          </w:p>
        </w:tc>
      </w:tr>
      <w:tr w:rsidR="005562E8" w:rsidRPr="00A32D7B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>
              <w:t>0,</w:t>
            </w:r>
            <w:r w:rsidRPr="00A42D41"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Pr="003F1A6F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sub_308"/>
      <w:r w:rsidRPr="003F1A6F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5. Прогнозная (справочная) оценка объемов </w:t>
      </w:r>
      <w:bookmarkEnd w:id="5"/>
      <w:r w:rsidRPr="003F1A6F">
        <w:rPr>
          <w:rStyle w:val="af7"/>
          <w:rFonts w:ascii="Times New Roman" w:hAnsi="Times New Roman" w:cs="Times New Roman"/>
          <w:b w:val="0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5562E8" w:rsidRPr="002777FF" w:rsidRDefault="005562E8" w:rsidP="005562E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5562E8" w:rsidRPr="00D54A0A" w:rsidTr="004E45C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5562E8" w:rsidRPr="00D54A0A" w:rsidTr="004E45C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4E45C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5562E8" w:rsidRPr="00D54A0A" w:rsidTr="004E45C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D54A0A" w:rsidTr="004E45C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субсидии  на возмещение части затрат на  горюче-смазочные материалы организациям и индивидуальным </w:t>
            </w:r>
            <w:r w:rsidRPr="00A42D41">
              <w:rPr>
                <w:rFonts w:ascii="Times New Roman" w:hAnsi="Times New Roman"/>
              </w:rPr>
              <w:lastRenderedPageBreak/>
              <w:t>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</w:pPr>
            <w:r w:rsidRPr="00A42D41">
              <w:t>2</w:t>
            </w:r>
            <w:r>
              <w:t>54,6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</w:pPr>
            <w:r>
              <w:t>328,0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contextualSpacing/>
            </w:pPr>
            <w:r>
              <w:t>328,0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contextualSpacing/>
            </w:pPr>
            <w:r>
              <w:t>910,6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54A0A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</w:pPr>
            <w:r>
              <w:t>1032,0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</w:pPr>
            <w:r>
              <w:t>1087,1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r>
              <w:t>1087,1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contextualSpacing/>
            </w:pPr>
            <w:r>
              <w:t>3206,2</w:t>
            </w:r>
          </w:p>
        </w:tc>
      </w:tr>
      <w:tr w:rsidR="005562E8" w:rsidRPr="00D54A0A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562E8" w:rsidSect="003C6FAC">
          <w:headerReference w:type="default" r:id="rId10"/>
          <w:footerReference w:type="default" r:id="rId11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5562E8" w:rsidRPr="00883BD5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309"/>
      <w:r w:rsidRPr="00883BD5">
        <w:rPr>
          <w:rStyle w:val="af7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6"/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5562E8" w:rsidRPr="00A42D41" w:rsidTr="004E45C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5562E8" w:rsidRPr="00A42D41" w:rsidTr="004E45C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5562E8" w:rsidRPr="00A42D41" w:rsidTr="004E45C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5562E8" w:rsidRPr="00A42D41" w:rsidTr="004E45C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562E8" w:rsidSect="003C6FAC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5562E8" w:rsidRPr="00DC1277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sub_310"/>
      <w:r w:rsidRPr="00DC1277">
        <w:rPr>
          <w:rStyle w:val="af7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7"/>
      <w:r w:rsidRPr="00DC1277">
        <w:rPr>
          <w:rStyle w:val="af7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5562E8" w:rsidRPr="00A32D7B" w:rsidTr="004E45C0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4E45C0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</w:pPr>
            <w:r w:rsidRPr="00A42D41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4E45C0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rPr>
                <w:lang w:val="en-US"/>
              </w:rPr>
            </w:pPr>
            <w:r w:rsidRPr="00A42D41">
              <w:t>А=</w:t>
            </w:r>
            <w:r w:rsidRPr="00A42D41">
              <w:rPr>
                <w:lang w:val="en-US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4E45C0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left"/>
            </w:pPr>
            <w:r w:rsidRPr="00A42D41">
              <w:rPr>
                <w:rFonts w:ascii="Times New Roman" w:hAnsi="Times New Roman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4E45C0">
            <w:pPr>
              <w:pStyle w:val="af9"/>
            </w:pPr>
            <w:r>
              <w:rPr>
                <w:szCs w:val="22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</w:p>
          <w:p w:rsidR="005562E8" w:rsidRPr="00A42D41" w:rsidRDefault="005562E8" w:rsidP="004E45C0">
            <w:r w:rsidRPr="00A42D41">
              <w:t>А=</w:t>
            </w:r>
            <w:r w:rsidRPr="00A42D41">
              <w:rPr>
                <w:lang w:val="en-US"/>
              </w:rPr>
              <w:t>F</w:t>
            </w:r>
            <w:r w:rsidRPr="00A42D41">
              <w:t xml:space="preserve"> </w:t>
            </w:r>
          </w:p>
          <w:p w:rsidR="005562E8" w:rsidRPr="00A42D41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</w:p>
          <w:p w:rsidR="005562E8" w:rsidRPr="00A42D41" w:rsidRDefault="005562E8" w:rsidP="004E45C0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both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Default="005562E8" w:rsidP="004E45C0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42D41">
              <w:rPr>
                <w:rFonts w:ascii="Times New Roman" w:hAnsi="Times New Roman"/>
              </w:rPr>
              <w:t xml:space="preserve">Количество </w:t>
            </w:r>
            <w:r w:rsidRPr="00A42D41">
              <w:rPr>
                <w:rFonts w:ascii="Times New Roman" w:hAnsi="Times New Roman"/>
              </w:rPr>
              <w:lastRenderedPageBreak/>
              <w:t>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>
              <w:rPr>
                <w:szCs w:val="22"/>
              </w:rPr>
              <w:lastRenderedPageBreak/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r w:rsidRPr="00A42D41">
              <w:t xml:space="preserve">По методическим </w:t>
            </w:r>
            <w:r w:rsidRPr="00A42D41">
              <w:lastRenderedPageBreak/>
              <w:t>указаниям, определенным Росстатом</w:t>
            </w:r>
          </w:p>
          <w:p w:rsidR="005562E8" w:rsidRPr="00A42D41" w:rsidRDefault="005562E8" w:rsidP="004E45C0"/>
          <w:p w:rsidR="005562E8" w:rsidRPr="00A42D41" w:rsidRDefault="005562E8" w:rsidP="004E45C0"/>
          <w:p w:rsidR="005562E8" w:rsidRPr="00A42D41" w:rsidRDefault="005562E8" w:rsidP="004E45C0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jc w:val="both"/>
            </w:pPr>
            <w:r w:rsidRPr="00A42D41">
              <w:lastRenderedPageBreak/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7A788A" w:rsidRDefault="005562E8" w:rsidP="004E4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A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7A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7A788A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</w:t>
            </w: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>экономики, отраслевого развития и контроля администрации округа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Pr="00A32D7B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11"/>
      <w:r w:rsidRPr="00A32D7B">
        <w:rPr>
          <w:rStyle w:val="af7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8"/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  <w:sectPr w:rsidR="005562E8" w:rsidSect="003C6FAC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  <w:r>
        <w:rPr>
          <w:sz w:val="26"/>
          <w:szCs w:val="26"/>
        </w:rPr>
        <w:t>Отсутствует</w:t>
      </w:r>
    </w:p>
    <w:p w:rsidR="005562E8" w:rsidRPr="005562E8" w:rsidRDefault="005562E8" w:rsidP="005562E8">
      <w:pPr>
        <w:ind w:left="12191"/>
        <w:rPr>
          <w:rStyle w:val="af7"/>
          <w:b w:val="0"/>
          <w:bCs w:val="0"/>
          <w:color w:val="auto"/>
          <w:sz w:val="26"/>
          <w:szCs w:val="26"/>
        </w:rPr>
      </w:pPr>
      <w:bookmarkStart w:id="9" w:name="sub_10031"/>
      <w:r w:rsidRPr="005562E8">
        <w:rPr>
          <w:rStyle w:val="af7"/>
          <w:b w:val="0"/>
          <w:color w:val="auto"/>
          <w:sz w:val="26"/>
          <w:szCs w:val="26"/>
        </w:rPr>
        <w:lastRenderedPageBreak/>
        <w:t>Приложение 1</w:t>
      </w:r>
    </w:p>
    <w:p w:rsidR="005562E8" w:rsidRPr="005562E8" w:rsidRDefault="005562E8" w:rsidP="005562E8">
      <w:pPr>
        <w:ind w:left="12191"/>
        <w:rPr>
          <w:b/>
          <w:sz w:val="26"/>
          <w:szCs w:val="26"/>
        </w:rPr>
      </w:pPr>
      <w:r w:rsidRPr="005562E8">
        <w:rPr>
          <w:rStyle w:val="af7"/>
          <w:b w:val="0"/>
          <w:color w:val="auto"/>
          <w:sz w:val="26"/>
          <w:szCs w:val="26"/>
        </w:rPr>
        <w:t xml:space="preserve">к </w:t>
      </w:r>
      <w:hyperlink w:anchor="sub_1003" w:history="1">
        <w:r w:rsidRPr="005562E8">
          <w:rPr>
            <w:rStyle w:val="af3"/>
            <w:rFonts w:cs="Times New Roman CYR"/>
            <w:color w:val="auto"/>
            <w:sz w:val="26"/>
            <w:szCs w:val="26"/>
          </w:rPr>
          <w:t>паспорту</w:t>
        </w:r>
      </w:hyperlink>
      <w:r w:rsidRPr="005562E8">
        <w:rPr>
          <w:rStyle w:val="af7"/>
          <w:b w:val="0"/>
          <w:color w:val="auto"/>
          <w:sz w:val="26"/>
          <w:szCs w:val="26"/>
        </w:rPr>
        <w:t xml:space="preserve"> проекта</w:t>
      </w:r>
    </w:p>
    <w:bookmarkEnd w:id="9"/>
    <w:p w:rsidR="005562E8" w:rsidRPr="00DB64E9" w:rsidRDefault="005562E8" w:rsidP="005562E8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ПЛАН</w:t>
      </w:r>
    </w:p>
    <w:p w:rsidR="005562E8" w:rsidRPr="00DB64E9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5562E8" w:rsidRPr="00DB64E9" w:rsidRDefault="005562E8" w:rsidP="005562E8">
      <w:pPr>
        <w:jc w:val="center"/>
        <w:rPr>
          <w:sz w:val="26"/>
          <w:szCs w:val="26"/>
        </w:rPr>
      </w:pPr>
    </w:p>
    <w:p w:rsidR="005562E8" w:rsidRPr="00A55BDE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gramStart"/>
      <w:r w:rsidRPr="00A55BDE">
        <w:rPr>
          <w:rFonts w:ascii="Times New Roman" w:hAnsi="Times New Roman"/>
          <w:sz w:val="26"/>
          <w:szCs w:val="26"/>
          <w:u w:val="single"/>
        </w:rPr>
        <w:t>связанный</w:t>
      </w:r>
      <w:proofErr w:type="gramEnd"/>
      <w:r w:rsidRPr="00A55BDE">
        <w:rPr>
          <w:rFonts w:ascii="Times New Roman" w:hAnsi="Times New Roman"/>
          <w:sz w:val="26"/>
          <w:szCs w:val="26"/>
          <w:u w:val="single"/>
        </w:rPr>
        <w:t xml:space="preserve">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62E8" w:rsidRPr="001500FD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0FD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 (наименование проекта)</w:t>
      </w:r>
    </w:p>
    <w:p w:rsidR="005562E8" w:rsidRDefault="005562E8" w:rsidP="005562E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066"/>
        <w:gridCol w:w="2112"/>
      </w:tblGrid>
      <w:tr w:rsidR="005562E8" w:rsidTr="004E45C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5562E8" w:rsidTr="004E45C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5562E8" w:rsidTr="005562E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5562E8" w:rsidRPr="00DB64E9" w:rsidRDefault="005562E8" w:rsidP="004E45C0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</w:t>
            </w:r>
            <w:r w:rsidRPr="00A42D41">
              <w:rPr>
                <w:rFonts w:ascii="Times New Roman" w:hAnsi="Times New Roman"/>
              </w:rPr>
              <w:lastRenderedPageBreak/>
              <w:t xml:space="preserve">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 xml:space="preserve">товаров в социально значимые магазины </w:t>
            </w:r>
            <w:proofErr w:type="gramStart"/>
            <w:r w:rsidRPr="00A42D41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A42D41">
              <w:rPr>
                <w:rFonts w:ascii="Times New Roman" w:eastAsia="Calibri" w:hAnsi="Times New Roman"/>
                <w:lang w:eastAsia="en-US"/>
              </w:rPr>
              <w:t xml:space="preserve"> малонаселенных и (или) труднодоступных населенных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DB64E9" w:rsidRDefault="005562E8" w:rsidP="004E45C0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01.01.2025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01.01.2026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31.03.2025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31.03.2026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31.03.2027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.07.2027</w:t>
            </w:r>
          </w:p>
          <w:p w:rsidR="005562E8" w:rsidRDefault="005562E8" w:rsidP="004E45C0">
            <w:pPr>
              <w:widowControl w:val="0"/>
              <w:autoSpaceDN w:val="0"/>
              <w:adjustRightInd w:val="0"/>
            </w:pP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.2027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 xml:space="preserve"> 20.02.2026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20.02.2027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31.07.2025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31.07.2026</w:t>
            </w:r>
          </w:p>
          <w:p w:rsidR="005562E8" w:rsidRDefault="005562E8" w:rsidP="004E45C0">
            <w:pPr>
              <w:widowControl w:val="0"/>
              <w:autoSpaceDN w:val="0"/>
              <w:adjustRightInd w:val="0"/>
            </w:pPr>
            <w:r w:rsidRPr="00A42D41">
              <w:t>31.07.2027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.2025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31.</w:t>
            </w:r>
            <w:r>
              <w:t>10</w:t>
            </w:r>
            <w:r w:rsidRPr="00A42D41">
              <w:t>.2026</w:t>
            </w:r>
          </w:p>
          <w:p w:rsidR="005562E8" w:rsidRDefault="005562E8" w:rsidP="004E45C0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.2027</w:t>
            </w:r>
          </w:p>
          <w:p w:rsidR="005562E8" w:rsidRDefault="005562E8" w:rsidP="004E45C0">
            <w:pPr>
              <w:widowControl w:val="0"/>
              <w:autoSpaceDN w:val="0"/>
              <w:adjustRightInd w:val="0"/>
            </w:pPr>
          </w:p>
          <w:p w:rsidR="005562E8" w:rsidRDefault="005562E8" w:rsidP="004E45C0">
            <w:pPr>
              <w:widowControl w:val="0"/>
              <w:autoSpaceDN w:val="0"/>
              <w:adjustRightInd w:val="0"/>
            </w:pPr>
            <w:r>
              <w:t>01.03.2026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>
              <w:t>01.03.2027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Предоставление администрацией округа отчета об использовании субсидий и о достижении значений показателей</w:t>
            </w:r>
            <w:r>
              <w:t xml:space="preserve"> в Департамент сельского хозяйства и продовольственных ресурсов вологодской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>
              <w:t xml:space="preserve">Не позднее 10 рабочих дней месяца, следующего за отчетным годом. </w:t>
            </w:r>
          </w:p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N w:val="0"/>
              <w:adjustRightInd w:val="0"/>
              <w:jc w:val="both"/>
            </w:pPr>
            <w:r w:rsidRPr="00A42D41">
              <w:t>Отчет о расходовании денежных средств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5562E8" w:rsidRDefault="005562E8" w:rsidP="005562E8"/>
    <w:p w:rsidR="005562E8" w:rsidRDefault="005562E8" w:rsidP="005562E8">
      <w:pPr>
        <w:pStyle w:val="a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562E8" w:rsidRPr="00DB64E9" w:rsidRDefault="005562E8" w:rsidP="005562E8">
      <w:pPr>
        <w:pStyle w:val="af8"/>
        <w:jc w:val="both"/>
        <w:rPr>
          <w:rFonts w:ascii="Times New Roman" w:hAnsi="Times New Roman" w:cs="Times New Roman"/>
        </w:rPr>
      </w:pPr>
      <w:bookmarkStart w:id="10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10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3" w:history="1">
        <w:r w:rsidRPr="00DB64E9">
          <w:rPr>
            <w:rStyle w:val="af3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5562E8" w:rsidRDefault="005562E8" w:rsidP="005562E8">
      <w:pPr>
        <w:rPr>
          <w:sz w:val="26"/>
          <w:szCs w:val="26"/>
        </w:rPr>
      </w:pPr>
    </w:p>
    <w:p w:rsidR="005562E8" w:rsidRPr="00A42D41" w:rsidRDefault="005562E8" w:rsidP="005562E8">
      <w:pPr>
        <w:jc w:val="right"/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от__________ № ______</w:t>
      </w:r>
    </w:p>
    <w:p w:rsidR="005562E8" w:rsidRDefault="005562E8" w:rsidP="005562E8">
      <w:pPr>
        <w:rPr>
          <w:sz w:val="20"/>
        </w:rPr>
      </w:pPr>
    </w:p>
    <w:p w:rsidR="005562E8" w:rsidRDefault="005562E8" w:rsidP="005562E8">
      <w:pPr>
        <w:jc w:val="right"/>
        <w:outlineLvl w:val="1"/>
      </w:pPr>
      <w:r w:rsidRPr="00B9305C">
        <w:t>Приложение 2</w:t>
      </w:r>
      <w:r>
        <w:t xml:space="preserve"> к Программе</w:t>
      </w:r>
    </w:p>
    <w:p w:rsidR="005562E8" w:rsidRPr="00B9305C" w:rsidRDefault="005562E8" w:rsidP="005562E8">
      <w:pPr>
        <w:jc w:val="right"/>
      </w:pPr>
      <w:r w:rsidRPr="00B9305C">
        <w:t>Утвержден</w:t>
      </w:r>
    </w:p>
    <w:p w:rsidR="005562E8" w:rsidRPr="00A42D41" w:rsidRDefault="005562E8" w:rsidP="005562E8">
      <w:pPr>
        <w:jc w:val="right"/>
      </w:pPr>
      <w:r w:rsidRPr="00A42D41">
        <w:t xml:space="preserve">решением муниципального проектного офиса </w:t>
      </w:r>
    </w:p>
    <w:p w:rsidR="005562E8" w:rsidRPr="00A42D41" w:rsidRDefault="005562E8" w:rsidP="005562E8">
      <w:pPr>
        <w:jc w:val="right"/>
      </w:pPr>
      <w:r w:rsidRPr="00A42D41">
        <w:t xml:space="preserve">администрации </w:t>
      </w:r>
      <w:proofErr w:type="spellStart"/>
      <w:r w:rsidRPr="00A42D41">
        <w:t>Усть-Кубинского</w:t>
      </w:r>
      <w:proofErr w:type="spellEnd"/>
      <w:r w:rsidRPr="00A42D41">
        <w:t xml:space="preserve"> округа </w:t>
      </w:r>
    </w:p>
    <w:p w:rsidR="005562E8" w:rsidRDefault="005562E8" w:rsidP="005562E8">
      <w:pPr>
        <w:jc w:val="right"/>
      </w:pPr>
      <w:r w:rsidRPr="00A42D41">
        <w:t xml:space="preserve">(протоколом) от 30.08.2024г. №4 </w:t>
      </w:r>
    </w:p>
    <w:p w:rsidR="005562E8" w:rsidRDefault="005562E8" w:rsidP="005562E8">
      <w:pPr>
        <w:widowControl w:val="0"/>
        <w:autoSpaceDE w:val="0"/>
        <w:autoSpaceDN w:val="0"/>
        <w:jc w:val="center"/>
        <w:rPr>
          <w:b/>
        </w:rPr>
      </w:pPr>
      <w:r w:rsidRPr="00A42D41">
        <w:rPr>
          <w:b/>
        </w:rPr>
        <w:t>ПАСПОРТ ПРОЕКТА</w:t>
      </w:r>
    </w:p>
    <w:p w:rsidR="005562E8" w:rsidRPr="00A42D41" w:rsidRDefault="005562E8" w:rsidP="005562E8">
      <w:pPr>
        <w:widowControl w:val="0"/>
        <w:autoSpaceDE w:val="0"/>
        <w:autoSpaceDN w:val="0"/>
        <w:jc w:val="center"/>
        <w:rPr>
          <w:b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b/>
        </w:rPr>
        <w:t xml:space="preserve">муниципальный проект </w:t>
      </w:r>
      <w:r>
        <w:rPr>
          <w:b/>
        </w:rPr>
        <w:t xml:space="preserve">«Развитие предпринимательской деятельности в </w:t>
      </w:r>
      <w:proofErr w:type="spellStart"/>
      <w:r>
        <w:rPr>
          <w:b/>
        </w:rPr>
        <w:t>Усть-Кубинском</w:t>
      </w:r>
      <w:proofErr w:type="spellEnd"/>
      <w:r>
        <w:rPr>
          <w:b/>
        </w:rPr>
        <w:t xml:space="preserve"> муниципальном округ</w:t>
      </w:r>
      <w:r w:rsidRPr="00674792">
        <w:rPr>
          <w:b/>
          <w:color w:val="000000" w:themeColor="text1"/>
        </w:rPr>
        <w:t>е</w:t>
      </w:r>
      <w:r>
        <w:rPr>
          <w:b/>
        </w:rPr>
        <w:t>»</w:t>
      </w:r>
    </w:p>
    <w:p w:rsidR="005562E8" w:rsidRPr="003F76DF" w:rsidRDefault="005562E8" w:rsidP="00556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6DF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562E8" w:rsidRDefault="005562E8" w:rsidP="005562E8">
      <w:pPr>
        <w:pStyle w:val="ConsPlusNonformat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5562E8" w:rsidRDefault="005562E8" w:rsidP="005562E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8788"/>
      </w:tblGrid>
      <w:tr w:rsidR="005562E8" w:rsidRPr="008E7C66" w:rsidTr="004E45C0">
        <w:tc>
          <w:tcPr>
            <w:tcW w:w="5246" w:type="dxa"/>
          </w:tcPr>
          <w:p w:rsidR="005562E8" w:rsidRPr="00C10C0A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8788" w:type="dxa"/>
          </w:tcPr>
          <w:p w:rsidR="005562E8" w:rsidRPr="00674792" w:rsidRDefault="005562E8" w:rsidP="004E45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Pr="00674792">
              <w:rPr>
                <w:sz w:val="26"/>
                <w:szCs w:val="26"/>
              </w:rPr>
              <w:t xml:space="preserve">«Развитие предпринимательской деятельности в </w:t>
            </w:r>
            <w:proofErr w:type="spellStart"/>
            <w:r w:rsidRPr="00674792">
              <w:rPr>
                <w:sz w:val="26"/>
                <w:szCs w:val="26"/>
              </w:rPr>
              <w:t>Усть-Кубинском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муниципальном округ</w:t>
            </w:r>
            <w:r w:rsidRPr="00674792">
              <w:rPr>
                <w:color w:val="000000" w:themeColor="text1"/>
                <w:sz w:val="26"/>
                <w:szCs w:val="26"/>
              </w:rPr>
              <w:t>е</w:t>
            </w:r>
            <w:r w:rsidRPr="00674792">
              <w:rPr>
                <w:sz w:val="26"/>
                <w:szCs w:val="26"/>
              </w:rPr>
              <w:t>»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8788" w:type="dxa"/>
          </w:tcPr>
          <w:p w:rsidR="005562E8" w:rsidRPr="00674792" w:rsidRDefault="005562E8" w:rsidP="004E45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муниципальный проект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8788" w:type="dxa"/>
          </w:tcPr>
          <w:p w:rsidR="005562E8" w:rsidRPr="00674792" w:rsidRDefault="005562E8" w:rsidP="004E45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8788" w:type="dxa"/>
          </w:tcPr>
          <w:p w:rsidR="005562E8" w:rsidRPr="00674792" w:rsidRDefault="005562E8" w:rsidP="004E45C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7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6747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6747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5562E8" w:rsidRPr="008E7C66" w:rsidTr="004E45C0">
        <w:tc>
          <w:tcPr>
            <w:tcW w:w="5246" w:type="dxa"/>
          </w:tcPr>
          <w:p w:rsidR="005562E8" w:rsidRDefault="005562E8" w:rsidP="004E45C0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8788" w:type="dxa"/>
          </w:tcPr>
          <w:p w:rsidR="005562E8" w:rsidRPr="00674792" w:rsidRDefault="005562E8" w:rsidP="004E45C0">
            <w:pPr>
              <w:rPr>
                <w:sz w:val="26"/>
                <w:szCs w:val="26"/>
              </w:rPr>
            </w:pPr>
            <w:r w:rsidRPr="00674792">
              <w:rPr>
                <w:sz w:val="26"/>
                <w:szCs w:val="26"/>
              </w:rPr>
              <w:t xml:space="preserve"> Муниципальная  программа «Экономика</w:t>
            </w:r>
          </w:p>
          <w:p w:rsidR="005562E8" w:rsidRPr="00674792" w:rsidRDefault="005562E8" w:rsidP="004E45C0">
            <w:pPr>
              <w:rPr>
                <w:sz w:val="26"/>
                <w:szCs w:val="26"/>
              </w:rPr>
            </w:pPr>
            <w:proofErr w:type="spellStart"/>
            <w:r w:rsidRPr="00674792">
              <w:rPr>
                <w:sz w:val="26"/>
                <w:szCs w:val="26"/>
              </w:rPr>
              <w:t>Усть-Кубинского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муниципального округа»</w:t>
            </w:r>
          </w:p>
          <w:p w:rsidR="005562E8" w:rsidRPr="00674792" w:rsidRDefault="005562E8" w:rsidP="004E45C0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Pr="00A42D41" w:rsidRDefault="005562E8" w:rsidP="005562E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center"/>
        <w:outlineLvl w:val="1"/>
      </w:pPr>
      <w:r w:rsidRPr="00A42D41"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5562E8" w:rsidRPr="00A42D41" w:rsidTr="004E45C0">
        <w:tc>
          <w:tcPr>
            <w:tcW w:w="567" w:type="dxa"/>
            <w:vMerge w:val="restart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Уровень показателя </w:t>
            </w:r>
          </w:p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lang w:eastAsia="ar-SA"/>
              </w:rPr>
              <w:lastRenderedPageBreak/>
              <w:t xml:space="preserve">ГП РФ/ ФП вне НП/ ВДЛ/ ГП </w:t>
            </w:r>
            <w:proofErr w:type="gramStart"/>
            <w:r w:rsidRPr="00A42D41">
              <w:rPr>
                <w:lang w:eastAsia="ar-SA"/>
              </w:rPr>
              <w:t>ВО</w:t>
            </w:r>
            <w:proofErr w:type="gramEnd"/>
            <w:r w:rsidR="003F2B68">
              <w:fldChar w:fldCharType="begin"/>
            </w:r>
            <w:r>
              <w:instrText>HYPERLINK \l "sub_1111"</w:instrText>
            </w:r>
            <w:r w:rsidR="003F2B68">
              <w:fldChar w:fldCharType="separate"/>
            </w:r>
            <w:r w:rsidRPr="00A42D41">
              <w:rPr>
                <w:color w:val="106BBE"/>
                <w:lang w:eastAsia="ar-SA"/>
              </w:rPr>
              <w:t>*</w:t>
            </w:r>
            <w:r w:rsidR="003F2B68"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 xml:space="preserve">Единица измерения </w:t>
            </w:r>
            <w:r w:rsidRPr="00A42D41">
              <w:lastRenderedPageBreak/>
              <w:t>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Период, годы</w:t>
            </w:r>
          </w:p>
        </w:tc>
      </w:tr>
      <w:tr w:rsidR="005562E8" w:rsidRPr="00A42D41" w:rsidTr="004E45C0">
        <w:tc>
          <w:tcPr>
            <w:tcW w:w="567" w:type="dxa"/>
            <w:vMerge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3828" w:type="dxa"/>
            <w:vMerge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842" w:type="dxa"/>
            <w:vMerge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8" w:type="dxa"/>
            <w:vMerge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год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5562E8" w:rsidRPr="00A42D41" w:rsidTr="004E45C0">
        <w:tc>
          <w:tcPr>
            <w:tcW w:w="56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</w:t>
            </w:r>
          </w:p>
        </w:tc>
        <w:tc>
          <w:tcPr>
            <w:tcW w:w="1842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3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5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6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7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8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9</w:t>
            </w:r>
          </w:p>
        </w:tc>
      </w:tr>
      <w:tr w:rsidR="005562E8" w:rsidRPr="00A42D41" w:rsidTr="004E45C0">
        <w:trPr>
          <w:trHeight w:val="550"/>
        </w:trPr>
        <w:tc>
          <w:tcPr>
            <w:tcW w:w="56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4E45C0">
        <w:tc>
          <w:tcPr>
            <w:tcW w:w="56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1.1.</w:t>
            </w:r>
          </w:p>
        </w:tc>
        <w:tc>
          <w:tcPr>
            <w:tcW w:w="382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>
              <w:t>Ед.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b/>
        </w:rPr>
      </w:pPr>
      <w:r w:rsidRPr="00A42D41">
        <w:rPr>
          <w:b/>
        </w:rPr>
        <w:t>──────────────────────────────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sz w:val="20"/>
        </w:rPr>
        <w:t>Усть-Кубинского</w:t>
      </w:r>
      <w:proofErr w:type="spellEnd"/>
      <w:r w:rsidRPr="00A42D41">
        <w:rPr>
          <w:sz w:val="20"/>
        </w:rPr>
        <w:t xml:space="preserve"> муниципального округа показателя: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ГП РФ - государственной программы Российской Федерации; 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>ФП вне НП - федерального проекта, не входящего в состав национального проекта;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ВДЛ - показатели для оценки </w:t>
      </w:r>
      <w:proofErr w:type="gramStart"/>
      <w:r w:rsidRPr="00A42D41">
        <w:rPr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sz w:val="20"/>
        </w:rPr>
        <w:t>;</w:t>
      </w:r>
    </w:p>
    <w:p w:rsidR="005562E8" w:rsidRPr="00A42D41" w:rsidRDefault="005562E8" w:rsidP="005562E8">
      <w:pPr>
        <w:suppressAutoHyphens/>
        <w:overflowPunct w:val="0"/>
        <w:autoSpaceDE w:val="0"/>
        <w:textAlignment w:val="baseline"/>
        <w:rPr>
          <w:sz w:val="20"/>
        </w:rPr>
      </w:pPr>
      <w:r w:rsidRPr="00A42D41">
        <w:rPr>
          <w:sz w:val="20"/>
        </w:rPr>
        <w:t xml:space="preserve">ГП </w:t>
      </w:r>
      <w:proofErr w:type="gramStart"/>
      <w:r w:rsidRPr="00A42D41">
        <w:rPr>
          <w:sz w:val="20"/>
        </w:rPr>
        <w:t>ВО</w:t>
      </w:r>
      <w:proofErr w:type="gramEnd"/>
      <w:r w:rsidRPr="00A42D41">
        <w:rPr>
          <w:sz w:val="20"/>
        </w:rPr>
        <w:t xml:space="preserve"> - </w:t>
      </w:r>
      <w:r w:rsidRPr="00A42D41">
        <w:rPr>
          <w:sz w:val="20"/>
          <w:lang w:eastAsia="ar-SA"/>
        </w:rPr>
        <w:t>государственной программы Вологодской области.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</w:pPr>
      <w:r w:rsidRPr="00A42D41"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5562E8" w:rsidRPr="00A42D41" w:rsidTr="004E45C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Единица измерения (по </w:t>
            </w:r>
            <w:hyperlink r:id="rId14" w:history="1">
              <w:r w:rsidRPr="00A42D41">
                <w:rPr>
                  <w:color w:val="106BBE"/>
                </w:rPr>
                <w:t>ОКЕИ</w:t>
              </w:r>
            </w:hyperlink>
            <w:r w:rsidRPr="00A42D41"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5562E8" w:rsidRPr="00A42D41" w:rsidTr="004E45C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10</w:t>
            </w:r>
          </w:p>
        </w:tc>
      </w:tr>
      <w:tr w:rsidR="005562E8" w:rsidRPr="00A42D41" w:rsidTr="004E45C0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4E45C0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B9305C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4E45C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5562E8" w:rsidRPr="00A42D41" w:rsidRDefault="005562E8" w:rsidP="005562E8">
      <w:pPr>
        <w:jc w:val="center"/>
        <w:outlineLvl w:val="2"/>
        <w:rPr>
          <w:b/>
        </w:rPr>
      </w:pPr>
    </w:p>
    <w:p w:rsidR="005562E8" w:rsidRPr="00A42D41" w:rsidRDefault="005562E8" w:rsidP="005562E8">
      <w:pPr>
        <w:jc w:val="center"/>
        <w:outlineLvl w:val="2"/>
        <w:rPr>
          <w:b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lastRenderedPageBreak/>
        <w:t>4. Финансовое обеспечение реализации проекта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5562E8" w:rsidRPr="00A42D41" w:rsidTr="004E45C0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5562E8" w:rsidRPr="00A42D41" w:rsidTr="004E45C0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shd w:val="clear" w:color="auto" w:fill="FFFFFF"/>
              <w:jc w:val="both"/>
            </w:pPr>
            <w:proofErr w:type="gramStart"/>
            <w:r w:rsidRPr="00A42D41">
              <w:t>Предоставлена</w:t>
            </w:r>
            <w:proofErr w:type="gramEnd"/>
            <w:r w:rsidRPr="00A42D41">
              <w:t xml:space="preserve">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86911" w:rsidRDefault="005562E8" w:rsidP="004E45C0">
            <w:pPr>
              <w:pStyle w:val="a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F86911"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5562E8" w:rsidRPr="00A42D41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  <w:tr w:rsidR="005562E8" w:rsidRPr="00A42D41" w:rsidTr="004E45C0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jc w:val="center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color w:val="26282F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5562E8" w:rsidRPr="00A42D41" w:rsidRDefault="005562E8" w:rsidP="005562E8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5562E8" w:rsidRPr="00A42D41" w:rsidTr="004E45C0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5562E8" w:rsidRPr="00A42D41" w:rsidTr="004E45C0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5562E8" w:rsidRPr="00A42D41" w:rsidTr="004E45C0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E8" w:rsidRPr="004D5847" w:rsidRDefault="005562E8" w:rsidP="004E45C0">
            <w:pPr>
              <w:rPr>
                <w:spacing w:val="-2"/>
              </w:rPr>
            </w:pPr>
            <w:r>
              <w:rPr>
                <w:spacing w:val="-2"/>
              </w:rPr>
              <w:t xml:space="preserve">Создание благоприятных условий для развития малого и среднего предпринимательства в приоритетных для округа отраслях </w:t>
            </w:r>
            <w:r>
              <w:rPr>
                <w:spacing w:val="-2"/>
              </w:rPr>
              <w:lastRenderedPageBreak/>
              <w:t>экономики</w:t>
            </w:r>
          </w:p>
        </w:tc>
      </w:tr>
      <w:tr w:rsidR="005562E8" w:rsidRPr="00A42D41" w:rsidTr="004E45C0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lastRenderedPageBreak/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5562E8" w:rsidRPr="00A42D41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</w:tr>
      <w:tr w:rsidR="005562E8" w:rsidRPr="00A42D41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4E45C0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4E45C0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FA5A98" w:rsidRDefault="005562E8" w:rsidP="004E45C0">
            <w:pPr>
              <w:pStyle w:val="a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 w:rsidRPr="00FA5A98"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5562E8" w:rsidRPr="00A42D41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4E45C0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contextualSpacing/>
            </w:pPr>
            <w:r w:rsidRPr="00A42D41">
              <w:t>0,0</w:t>
            </w:r>
          </w:p>
        </w:tc>
      </w:tr>
      <w:tr w:rsidR="005562E8" w:rsidRPr="00A42D41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4E45C0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t>6. Участники проекта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5562E8" w:rsidRPr="00A42D41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5562E8" w:rsidRPr="00A42D41" w:rsidRDefault="005562E8" w:rsidP="005562E8">
      <w:pPr>
        <w:outlineLvl w:val="2"/>
      </w:pPr>
    </w:p>
    <w:p w:rsidR="005562E8" w:rsidRDefault="005562E8" w:rsidP="005562E8">
      <w:pPr>
        <w:jc w:val="center"/>
        <w:outlineLvl w:val="2"/>
        <w:rPr>
          <w:bCs/>
        </w:rPr>
      </w:pPr>
      <w:r w:rsidRPr="00A42D41">
        <w:rPr>
          <w:bCs/>
        </w:rPr>
        <w:t>7. Сведения о порядке сбора информации и методике расчета показателей проекта</w:t>
      </w:r>
    </w:p>
    <w:p w:rsidR="005562E8" w:rsidRDefault="005562E8" w:rsidP="005562E8">
      <w:pPr>
        <w:jc w:val="center"/>
        <w:outlineLvl w:val="2"/>
        <w:rPr>
          <w:bCs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126"/>
        <w:gridCol w:w="1900"/>
        <w:gridCol w:w="1705"/>
      </w:tblGrid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5562E8" w:rsidRPr="00A32D7B" w:rsidTr="004E45C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4E45C0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5562E8" w:rsidRPr="00A32D7B" w:rsidTr="004E45C0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4E45C0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a"/>
            </w:pPr>
            <w:r w:rsidRPr="00A42D41">
              <w:rPr>
                <w:rFonts w:ascii="Times New Roman" w:hAnsi="Times New Roman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4E45C0">
            <w:pPr>
              <w:pStyle w:val="af9"/>
              <w:rPr>
                <w:lang w:val="en-US"/>
              </w:rPr>
            </w:pPr>
            <w:r w:rsidRPr="00A42D41">
              <w:rPr>
                <w:rFonts w:ascii="Times New Roman" w:hAnsi="Times New Roman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4E45C0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B03A2" w:rsidRDefault="005562E8" w:rsidP="004E45C0">
            <w:pPr>
              <w:rPr>
                <w:lang w:val="en-US"/>
              </w:rPr>
            </w:pPr>
            <w:r w:rsidRPr="009B03A2">
              <w:t>А=</w:t>
            </w:r>
            <w:r w:rsidRPr="009B03A2">
              <w:rPr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9B03A2" w:rsidRDefault="005562E8" w:rsidP="004E45C0">
            <w:pPr>
              <w:jc w:val="center"/>
            </w:pPr>
            <w:r w:rsidRPr="009B03A2">
              <w:rPr>
                <w:lang w:val="en-US"/>
              </w:rPr>
              <w:t>F</w:t>
            </w:r>
            <w:r w:rsidRPr="009B03A2"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9B03A2" w:rsidRDefault="005562E8" w:rsidP="004E45C0">
            <w:pPr>
              <w:jc w:val="center"/>
            </w:pPr>
            <w:r w:rsidRPr="009B03A2">
              <w:t>Муниципальная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9B03A2" w:rsidRDefault="005562E8" w:rsidP="004E45C0">
            <w:pPr>
              <w:pStyle w:val="af9"/>
              <w:rPr>
                <w:rFonts w:ascii="Times New Roman" w:hAnsi="Times New Roman" w:cs="Times New Roman"/>
              </w:rPr>
            </w:pPr>
            <w:r w:rsidRPr="009B03A2">
              <w:rPr>
                <w:rFonts w:ascii="Times New Roman" w:hAnsi="Times New Roman" w:cs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5562E8" w:rsidRPr="00A42D41" w:rsidRDefault="005562E8" w:rsidP="005562E8">
      <w:pPr>
        <w:jc w:val="center"/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2D41">
        <w:rPr>
          <w:color w:val="26282F"/>
          <w:sz w:val="26"/>
          <w:szCs w:val="26"/>
        </w:rPr>
        <w:t>ПЛАН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b/>
          <w:sz w:val="26"/>
          <w:szCs w:val="26"/>
        </w:rPr>
        <w:t>реализации</w:t>
      </w:r>
      <w:r w:rsidRPr="00A42D41">
        <w:rPr>
          <w:b/>
          <w:color w:val="26282F"/>
          <w:sz w:val="26"/>
          <w:szCs w:val="26"/>
        </w:rPr>
        <w:t xml:space="preserve"> </w:t>
      </w:r>
      <w:r w:rsidRPr="00A42D41">
        <w:rPr>
          <w:b/>
        </w:rPr>
        <w:t>муниципального проекта</w:t>
      </w:r>
      <w:r w:rsidRPr="00A42D41">
        <w:rPr>
          <w:color w:val="26282F"/>
          <w:sz w:val="26"/>
          <w:szCs w:val="26"/>
        </w:rPr>
        <w:t xml:space="preserve"> </w:t>
      </w:r>
    </w:p>
    <w:p w:rsidR="005562E8" w:rsidRPr="00163BF3" w:rsidRDefault="005562E8" w:rsidP="005562E8">
      <w:pPr>
        <w:widowControl w:val="0"/>
        <w:autoSpaceDE w:val="0"/>
        <w:autoSpaceDN w:val="0"/>
        <w:adjustRightInd w:val="0"/>
        <w:jc w:val="center"/>
      </w:pPr>
      <w:r>
        <w:t xml:space="preserve">«Развитие предпринимательской деятельности в </w:t>
      </w:r>
      <w:proofErr w:type="spellStart"/>
      <w:r>
        <w:t>Усть-Кубинском</w:t>
      </w:r>
      <w:proofErr w:type="spellEnd"/>
      <w: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5562E8" w:rsidRPr="00A42D41" w:rsidTr="004E45C0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(результата), контрольной точки </w:t>
            </w:r>
            <w:hyperlink r:id="rId16" w:anchor="sub_2222" w:history="1">
              <w:r w:rsidRPr="00A42D41">
                <w:rPr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Информационная система (источник данных)</w:t>
            </w:r>
          </w:p>
        </w:tc>
      </w:tr>
      <w:tr w:rsidR="005562E8" w:rsidRPr="00A42D41" w:rsidTr="004E45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/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/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/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</w:tr>
      <w:tr w:rsidR="005562E8" w:rsidRPr="00A42D41" w:rsidTr="004E45C0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Основным результатом реализации проекта является создание 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4E45C0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  <w:r w:rsidRPr="00A42D41">
              <w:t xml:space="preserve">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2E8" w:rsidRPr="00A42D41" w:rsidTr="004E45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получателем субсидии администрации округа отчета о достижении значений показателей</w:t>
            </w:r>
            <w:r>
              <w:t xml:space="preserve">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01.02.2025</w:t>
            </w:r>
          </w:p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01.02.2026</w:t>
            </w:r>
          </w:p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Отчет </w:t>
            </w:r>
            <w:r>
              <w:t>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4E45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562E8" w:rsidRPr="00A42D41" w:rsidRDefault="005562E8" w:rsidP="005562E8">
      <w:pPr>
        <w:suppressAutoHyphens/>
        <w:overflowPunct w:val="0"/>
        <w:autoSpaceDE w:val="0"/>
        <w:rPr>
          <w:lang w:eastAsia="ar-SA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</w:pPr>
      <w:r w:rsidRPr="00A42D41">
        <w:t>──────────────────────────────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  <w:r w:rsidRPr="00A42D41"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7" w:history="1">
        <w:r w:rsidRPr="00A42D41">
          <w:rPr>
            <w:color w:val="106BBE"/>
          </w:rPr>
          <w:t>https://gasu.gov.ru/documents?folderId=12689</w:t>
        </w:r>
      </w:hyperlink>
      <w:r w:rsidRPr="00A42D41">
        <w:t>.</w:t>
      </w:r>
    </w:p>
    <w:p w:rsidR="005562E8" w:rsidRDefault="005562E8" w:rsidP="005562E8"/>
    <w:p w:rsidR="005562E8" w:rsidRPr="00A42D41" w:rsidRDefault="005562E8" w:rsidP="005562E8">
      <w:pPr>
        <w:jc w:val="right"/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  <w:sectPr w:rsidR="005562E8" w:rsidSect="001103CF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AA6CF5" w:rsidRDefault="00AA6CF5"/>
    <w:sectPr w:rsidR="00AA6CF5" w:rsidSect="00340CEC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DC" w:rsidRDefault="005420DC" w:rsidP="003F2B68">
      <w:r>
        <w:separator/>
      </w:r>
    </w:p>
  </w:endnote>
  <w:endnote w:type="continuationSeparator" w:id="0">
    <w:p w:rsidR="005420DC" w:rsidRDefault="005420DC" w:rsidP="003F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AC" w:rsidRDefault="005420DC">
    <w:pPr>
      <w:pStyle w:val="a4"/>
      <w:jc w:val="right"/>
    </w:pPr>
  </w:p>
  <w:p w:rsidR="003C6FAC" w:rsidRDefault="005420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DC" w:rsidRDefault="005420DC" w:rsidP="003F2B68">
      <w:r>
        <w:separator/>
      </w:r>
    </w:p>
  </w:footnote>
  <w:footnote w:type="continuationSeparator" w:id="0">
    <w:p w:rsidR="005420DC" w:rsidRDefault="005420DC" w:rsidP="003F2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AC" w:rsidRDefault="005420DC">
    <w:pPr>
      <w:pStyle w:val="ac"/>
      <w:jc w:val="center"/>
    </w:pPr>
  </w:p>
  <w:p w:rsidR="003C6FAC" w:rsidRDefault="005420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2E8"/>
    <w:rsid w:val="003F2B68"/>
    <w:rsid w:val="005420DC"/>
    <w:rsid w:val="005562E8"/>
    <w:rsid w:val="00AA6CF5"/>
    <w:rsid w:val="00C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2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2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55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5562E8"/>
  </w:style>
  <w:style w:type="paragraph" w:styleId="a4">
    <w:name w:val="footer"/>
    <w:basedOn w:val="a"/>
    <w:link w:val="a5"/>
    <w:uiPriority w:val="99"/>
    <w:rsid w:val="005562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2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562E8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562E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62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56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5562E8"/>
    <w:pPr>
      <w:ind w:left="720"/>
      <w:contextualSpacing/>
    </w:pPr>
  </w:style>
  <w:style w:type="paragraph" w:customStyle="1" w:styleId="Default">
    <w:name w:val="Default"/>
    <w:rsid w:val="0055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562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62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5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62E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55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5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5562E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562E8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5562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5562E8"/>
    <w:rPr>
      <w:i/>
      <w:iCs/>
    </w:rPr>
  </w:style>
  <w:style w:type="paragraph" w:customStyle="1" w:styleId="21">
    <w:name w:val="Основной текст с отступом 21"/>
    <w:basedOn w:val="a"/>
    <w:rsid w:val="005562E8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5562E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5562E8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5562E8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5562E8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5562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5562E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5562E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internet.garant.ru/document/redirect/20337777/103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20337777/10374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988_o_proektnoy_deyatel_nosti_v_administratsii_okrug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4804</Words>
  <Characters>27383</Characters>
  <Application>Microsoft Office Word</Application>
  <DocSecurity>0</DocSecurity>
  <Lines>228</Lines>
  <Paragraphs>64</Paragraphs>
  <ScaleCrop>false</ScaleCrop>
  <Company/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</cp:revision>
  <dcterms:created xsi:type="dcterms:W3CDTF">2025-03-20T10:43:00Z</dcterms:created>
  <dcterms:modified xsi:type="dcterms:W3CDTF">2025-03-20T11:22:00Z</dcterms:modified>
</cp:coreProperties>
</file>