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A" w:rsidRDefault="00EA598A" w:rsidP="00EA598A">
      <w:pPr>
        <w:jc w:val="center"/>
        <w:rPr>
          <w:b/>
        </w:rPr>
      </w:pPr>
    </w:p>
    <w:p w:rsidR="00EA598A" w:rsidRPr="00F7167C" w:rsidRDefault="00EA598A" w:rsidP="00EA598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8A" w:rsidRPr="00A40E63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A598A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A598A" w:rsidRPr="003F2551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EA598A" w:rsidRDefault="00EA598A" w:rsidP="00EA598A">
      <w:pPr>
        <w:jc w:val="center"/>
        <w:rPr>
          <w:b/>
          <w:sz w:val="26"/>
          <w:szCs w:val="26"/>
        </w:rPr>
      </w:pPr>
    </w:p>
    <w:p w:rsidR="00EA598A" w:rsidRDefault="00EA598A" w:rsidP="00EA59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jc w:val="both"/>
        <w:rPr>
          <w:sz w:val="26"/>
          <w:szCs w:val="26"/>
        </w:rPr>
      </w:pPr>
      <w:r w:rsidRPr="00C926DE">
        <w:rPr>
          <w:sz w:val="26"/>
          <w:szCs w:val="26"/>
        </w:rPr>
        <w:t>от</w:t>
      </w:r>
      <w:r>
        <w:rPr>
          <w:sz w:val="26"/>
          <w:szCs w:val="26"/>
        </w:rPr>
        <w:t>___.____</w:t>
      </w:r>
      <w:r w:rsidRPr="00C926DE">
        <w:rPr>
          <w:sz w:val="26"/>
          <w:szCs w:val="26"/>
        </w:rPr>
        <w:t>.202</w:t>
      </w:r>
      <w:r>
        <w:rPr>
          <w:sz w:val="26"/>
          <w:szCs w:val="26"/>
        </w:rPr>
        <w:t>5                                                                                                          №___</w:t>
      </w:r>
    </w:p>
    <w:p w:rsidR="00EA598A" w:rsidRPr="00C926DE" w:rsidRDefault="00EA598A" w:rsidP="00EA598A">
      <w:pPr>
        <w:jc w:val="both"/>
        <w:rPr>
          <w:sz w:val="26"/>
          <w:szCs w:val="26"/>
        </w:rPr>
      </w:pPr>
    </w:p>
    <w:p w:rsidR="00EA598A" w:rsidRPr="00B97073" w:rsidRDefault="00EA598A" w:rsidP="00EA598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7 октября  2024 года  № 1595 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</w:p>
    <w:p w:rsidR="00EA598A" w:rsidRPr="00B43892" w:rsidRDefault="00EA598A" w:rsidP="00EA598A">
      <w:pPr>
        <w:jc w:val="both"/>
        <w:rPr>
          <w:sz w:val="26"/>
          <w:szCs w:val="26"/>
        </w:rPr>
      </w:pPr>
    </w:p>
    <w:p w:rsidR="00EA598A" w:rsidRDefault="00EA598A" w:rsidP="00EA598A">
      <w:pPr>
        <w:ind w:firstLine="708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>
        <w:rPr>
          <w:bCs/>
          <w:sz w:val="26"/>
          <w:szCs w:val="26"/>
        </w:rPr>
        <w:t xml:space="preserve"> с </w:t>
      </w:r>
      <w:r w:rsidRPr="005C2398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31 мая  2025 </w:t>
      </w:r>
      <w:r w:rsidRPr="005C239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865 «</w:t>
      </w:r>
      <w:r w:rsidRPr="00C8498E">
        <w:rPr>
          <w:sz w:val="26"/>
          <w:szCs w:val="26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Pr="00C8498E">
        <w:rPr>
          <w:sz w:val="26"/>
          <w:szCs w:val="26"/>
        </w:rPr>
        <w:t>Усть-Кубинского</w:t>
      </w:r>
      <w:proofErr w:type="spellEnd"/>
      <w:r w:rsidRPr="00C8498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EA598A" w:rsidRPr="007152A5" w:rsidRDefault="00EA598A" w:rsidP="00EA598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A598A" w:rsidRDefault="00EA598A" w:rsidP="00EA59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Внести в муниципальную программу </w:t>
      </w:r>
      <w:r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, </w:t>
      </w:r>
      <w:r w:rsidRPr="001F3FDC">
        <w:rPr>
          <w:sz w:val="26"/>
          <w:szCs w:val="26"/>
        </w:rPr>
        <w:t>утвержденную постановлением администрации округа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7 октября  2024 года № 1595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="00872DD5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EA598A" w:rsidRDefault="00EA598A" w:rsidP="00EA5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1.1.Строку </w:t>
      </w:r>
      <w:r w:rsidR="00872DD5">
        <w:rPr>
          <w:sz w:val="26"/>
          <w:szCs w:val="26"/>
        </w:rPr>
        <w:t>восьмую</w:t>
      </w:r>
      <w:r>
        <w:rPr>
          <w:sz w:val="26"/>
          <w:szCs w:val="26"/>
        </w:rPr>
        <w:t xml:space="preserve"> раздела 1 Паспорта муниципальной программы 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4927"/>
        <w:gridCol w:w="4928"/>
      </w:tblGrid>
      <w:tr w:rsidR="00EA598A" w:rsidTr="00F55E3D">
        <w:tc>
          <w:tcPr>
            <w:tcW w:w="4927" w:type="dxa"/>
          </w:tcPr>
          <w:p w:rsidR="00EA598A" w:rsidRPr="00417420" w:rsidRDefault="00EA598A" w:rsidP="00F55E3D">
            <w:r w:rsidRPr="00417420">
              <w:t>Связь с национальными целями развития Российской Федерации &lt;3&gt;</w:t>
            </w:r>
          </w:p>
        </w:tc>
        <w:tc>
          <w:tcPr>
            <w:tcW w:w="4928" w:type="dxa"/>
          </w:tcPr>
          <w:p w:rsidR="00EA598A" w:rsidRPr="00417420" w:rsidRDefault="00EA598A" w:rsidP="00F55E3D">
            <w:r w:rsidRPr="00417420">
              <w:t>«Комфортная и безопасная среда для жизни»</w:t>
            </w:r>
            <w:r>
              <w:t xml:space="preserve"> </w:t>
            </w:r>
            <w:r w:rsidRPr="00B7273F">
              <w:t>«Инфраструктура для жизни»</w:t>
            </w:r>
          </w:p>
        </w:tc>
      </w:tr>
    </w:tbl>
    <w:p w:rsidR="00EA598A" w:rsidRDefault="00EA598A" w:rsidP="00872DD5">
      <w:pPr>
        <w:ind w:firstLine="283"/>
        <w:jc w:val="both"/>
        <w:rPr>
          <w:sz w:val="26"/>
          <w:szCs w:val="26"/>
        </w:rPr>
      </w:pPr>
      <w:r w:rsidRPr="00F44F99">
        <w:rPr>
          <w:sz w:val="26"/>
          <w:szCs w:val="26"/>
        </w:rPr>
        <w:t xml:space="preserve">     </w:t>
      </w:r>
      <w:r>
        <w:rPr>
          <w:sz w:val="26"/>
          <w:szCs w:val="26"/>
        </w:rPr>
        <w:t>1.2.</w:t>
      </w:r>
      <w:r w:rsidRPr="00C42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таблицу раздела 2 </w:t>
      </w:r>
      <w:r w:rsidRPr="005A5394">
        <w:rPr>
          <w:sz w:val="26"/>
          <w:szCs w:val="26"/>
        </w:rPr>
        <w:t>Паспорта муниципальной программы</w:t>
      </w:r>
      <w:r>
        <w:rPr>
          <w:sz w:val="26"/>
          <w:szCs w:val="26"/>
        </w:rPr>
        <w:t xml:space="preserve"> после строки 2.2 дополнить строкой 2.2</w:t>
      </w:r>
      <w:r w:rsidR="00872DD5">
        <w:rPr>
          <w:sz w:val="26"/>
          <w:szCs w:val="26"/>
        </w:rPr>
        <w:t>.1 следующего содержания:</w:t>
      </w:r>
    </w:p>
    <w:tbl>
      <w:tblPr>
        <w:tblStyle w:val="af0"/>
        <w:tblW w:w="0" w:type="auto"/>
        <w:tblInd w:w="-34" w:type="dxa"/>
        <w:tblLook w:val="04A0"/>
      </w:tblPr>
      <w:tblGrid>
        <w:gridCol w:w="993"/>
        <w:gridCol w:w="2583"/>
        <w:gridCol w:w="686"/>
        <w:gridCol w:w="834"/>
        <w:gridCol w:w="823"/>
        <w:gridCol w:w="841"/>
        <w:gridCol w:w="612"/>
        <w:gridCol w:w="567"/>
        <w:gridCol w:w="567"/>
        <w:gridCol w:w="866"/>
        <w:gridCol w:w="517"/>
      </w:tblGrid>
      <w:tr w:rsidR="00872DD5" w:rsidTr="00872DD5">
        <w:tc>
          <w:tcPr>
            <w:tcW w:w="993" w:type="dxa"/>
          </w:tcPr>
          <w:p w:rsidR="00EA598A" w:rsidRPr="005913A9" w:rsidRDefault="00EA598A" w:rsidP="00872DD5">
            <w:pPr>
              <w:ind w:firstLine="283"/>
            </w:pPr>
            <w:r w:rsidRPr="005913A9">
              <w:t>2.2.1</w:t>
            </w:r>
          </w:p>
        </w:tc>
        <w:tc>
          <w:tcPr>
            <w:tcW w:w="2583" w:type="dxa"/>
          </w:tcPr>
          <w:p w:rsidR="00EA598A" w:rsidRPr="005913A9" w:rsidRDefault="00EA598A" w:rsidP="00872DD5">
            <w:pPr>
              <w:ind w:firstLine="283"/>
            </w:pPr>
            <w:r w:rsidRPr="005913A9">
              <w:t>Количество обустроенных детских и спортивных площадок</w:t>
            </w:r>
          </w:p>
        </w:tc>
        <w:tc>
          <w:tcPr>
            <w:tcW w:w="686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834" w:type="dxa"/>
          </w:tcPr>
          <w:p w:rsidR="00EA598A" w:rsidRPr="005913A9" w:rsidRDefault="00EA598A" w:rsidP="00872DD5">
            <w:pPr>
              <w:ind w:firstLine="283"/>
            </w:pPr>
            <w:r w:rsidRPr="005913A9">
              <w:t>Ед.</w:t>
            </w:r>
          </w:p>
        </w:tc>
        <w:tc>
          <w:tcPr>
            <w:tcW w:w="823" w:type="dxa"/>
          </w:tcPr>
          <w:p w:rsidR="00EA598A" w:rsidRPr="005913A9" w:rsidRDefault="00EA598A" w:rsidP="00872DD5">
            <w:pPr>
              <w:ind w:firstLine="283"/>
            </w:pPr>
            <w:r w:rsidRPr="005913A9">
              <w:t>2</w:t>
            </w:r>
          </w:p>
        </w:tc>
        <w:tc>
          <w:tcPr>
            <w:tcW w:w="841" w:type="dxa"/>
          </w:tcPr>
          <w:p w:rsidR="00EA598A" w:rsidRPr="005913A9" w:rsidRDefault="00EA598A" w:rsidP="00872DD5">
            <w:r w:rsidRPr="005913A9">
              <w:t>2024</w:t>
            </w:r>
          </w:p>
        </w:tc>
        <w:tc>
          <w:tcPr>
            <w:tcW w:w="612" w:type="dxa"/>
          </w:tcPr>
          <w:p w:rsidR="00EA598A" w:rsidRPr="005913A9" w:rsidRDefault="00EA598A" w:rsidP="00872DD5">
            <w:pPr>
              <w:ind w:firstLine="283"/>
            </w:pPr>
            <w:r w:rsidRPr="005913A9">
              <w:t>2</w:t>
            </w:r>
          </w:p>
        </w:tc>
        <w:tc>
          <w:tcPr>
            <w:tcW w:w="567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567" w:type="dxa"/>
          </w:tcPr>
          <w:p w:rsidR="00EA598A" w:rsidRPr="005913A9" w:rsidRDefault="00EA598A" w:rsidP="00872DD5">
            <w:pPr>
              <w:ind w:firstLine="283"/>
            </w:pPr>
            <w:r w:rsidRPr="005913A9">
              <w:t>-</w:t>
            </w:r>
          </w:p>
        </w:tc>
        <w:tc>
          <w:tcPr>
            <w:tcW w:w="866" w:type="dxa"/>
          </w:tcPr>
          <w:p w:rsidR="00872DD5" w:rsidRPr="00872DD5" w:rsidRDefault="00872DD5" w:rsidP="00872DD5">
            <w:pPr>
              <w:ind w:firstLine="283"/>
              <w:jc w:val="both"/>
            </w:pPr>
            <w:r>
              <w:t xml:space="preserve">Отдел </w:t>
            </w:r>
            <w:proofErr w:type="spellStart"/>
            <w:r>
              <w:t>ко-мму-наль-ной</w:t>
            </w:r>
            <w:proofErr w:type="spellEnd"/>
            <w:r>
              <w:t xml:space="preserve"> </w:t>
            </w:r>
            <w:proofErr w:type="spellStart"/>
            <w:r>
              <w:t>инф-раст-рукту-ры</w:t>
            </w:r>
            <w:proofErr w:type="spellEnd"/>
            <w:r>
              <w:t xml:space="preserve"> </w:t>
            </w:r>
            <w:proofErr w:type="spellStart"/>
            <w:r>
              <w:t>ад-мини-стра-ции</w:t>
            </w:r>
            <w:proofErr w:type="spellEnd"/>
            <w:r>
              <w:t xml:space="preserve"> округа</w:t>
            </w:r>
          </w:p>
        </w:tc>
        <w:tc>
          <w:tcPr>
            <w:tcW w:w="517" w:type="dxa"/>
          </w:tcPr>
          <w:p w:rsidR="00EA598A" w:rsidRDefault="00EA598A" w:rsidP="00872DD5">
            <w:pPr>
              <w:ind w:firstLine="283"/>
              <w:jc w:val="both"/>
              <w:rPr>
                <w:sz w:val="26"/>
                <w:szCs w:val="26"/>
              </w:rPr>
            </w:pPr>
          </w:p>
        </w:tc>
      </w:tr>
    </w:tbl>
    <w:p w:rsidR="00EA598A" w:rsidRDefault="00EA598A" w:rsidP="00872D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6407C5">
        <w:rPr>
          <w:sz w:val="26"/>
          <w:szCs w:val="26"/>
        </w:rPr>
        <w:t xml:space="preserve">Раздел  </w:t>
      </w:r>
      <w:r>
        <w:rPr>
          <w:sz w:val="26"/>
          <w:szCs w:val="26"/>
        </w:rPr>
        <w:t>3</w:t>
      </w:r>
      <w:r w:rsidRPr="006407C5">
        <w:rPr>
          <w:sz w:val="26"/>
          <w:szCs w:val="26"/>
        </w:rPr>
        <w:t xml:space="preserve"> Паспорта муниципальной программы изложить в следующей редакции согласно приложению </w:t>
      </w:r>
      <w:r>
        <w:rPr>
          <w:sz w:val="26"/>
          <w:szCs w:val="26"/>
        </w:rPr>
        <w:t>1</w:t>
      </w:r>
      <w:r w:rsidRPr="006407C5">
        <w:rPr>
          <w:sz w:val="26"/>
          <w:szCs w:val="26"/>
        </w:rPr>
        <w:t xml:space="preserve"> к настоящему постановлению.</w:t>
      </w:r>
    </w:p>
    <w:p w:rsidR="00EA598A" w:rsidRPr="00F44F99" w:rsidRDefault="00EA598A" w:rsidP="00872DD5">
      <w:pPr>
        <w:ind w:firstLine="708"/>
        <w:jc w:val="both"/>
        <w:rPr>
          <w:sz w:val="26"/>
          <w:szCs w:val="26"/>
        </w:rPr>
      </w:pPr>
      <w:r w:rsidRPr="00F44F9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4</w:t>
      </w:r>
      <w:r w:rsidRPr="00F44F99">
        <w:rPr>
          <w:sz w:val="26"/>
          <w:szCs w:val="26"/>
        </w:rPr>
        <w:t xml:space="preserve">. Раздел  4 Паспорта муниципальной программы изложить в следующей редакции согласно приложению </w:t>
      </w:r>
      <w:r>
        <w:rPr>
          <w:sz w:val="26"/>
          <w:szCs w:val="26"/>
        </w:rPr>
        <w:t>2</w:t>
      </w:r>
      <w:r w:rsidRPr="00F44F99">
        <w:rPr>
          <w:sz w:val="26"/>
          <w:szCs w:val="26"/>
        </w:rPr>
        <w:t xml:space="preserve"> к настоящему постановлению.</w:t>
      </w:r>
    </w:p>
    <w:p w:rsidR="00EA598A" w:rsidRDefault="00EA598A" w:rsidP="00872DD5">
      <w:pPr>
        <w:ind w:firstLine="283"/>
        <w:jc w:val="both"/>
      </w:pPr>
      <w:r w:rsidRPr="00F44F99">
        <w:rPr>
          <w:sz w:val="26"/>
          <w:szCs w:val="26"/>
        </w:rPr>
        <w:t xml:space="preserve">     </w:t>
      </w:r>
      <w:r w:rsidRPr="005A5394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5A5394">
        <w:rPr>
          <w:sz w:val="26"/>
          <w:szCs w:val="26"/>
        </w:rPr>
        <w:t xml:space="preserve">.  Форму 2  Паспорта муниципальной программы  изложить в следующей редакции согласно приложению </w:t>
      </w:r>
      <w:r>
        <w:rPr>
          <w:sz w:val="26"/>
          <w:szCs w:val="26"/>
        </w:rPr>
        <w:t>3</w:t>
      </w:r>
      <w:r w:rsidRPr="005A5394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  <w:r w:rsidRPr="00FB4262">
        <w:t xml:space="preserve"> </w:t>
      </w:r>
    </w:p>
    <w:p w:rsidR="00EA598A" w:rsidRPr="005A5394" w:rsidRDefault="00EA598A" w:rsidP="00872DD5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1.6. </w:t>
      </w:r>
      <w:r w:rsidRPr="00FB4262">
        <w:rPr>
          <w:sz w:val="26"/>
          <w:szCs w:val="26"/>
        </w:rPr>
        <w:t xml:space="preserve">Форму 7  Паспорта муниципальной программы  изложить в следующей редакции согласно приложению </w:t>
      </w:r>
      <w:r>
        <w:rPr>
          <w:sz w:val="26"/>
          <w:szCs w:val="26"/>
        </w:rPr>
        <w:t>4</w:t>
      </w:r>
      <w:r w:rsidRPr="00FB4262">
        <w:rPr>
          <w:sz w:val="26"/>
          <w:szCs w:val="26"/>
        </w:rPr>
        <w:t xml:space="preserve"> к настоящему постановлению;</w:t>
      </w:r>
    </w:p>
    <w:p w:rsidR="00EA598A" w:rsidRDefault="00EA598A" w:rsidP="00EA598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1.7.Форму 3 </w:t>
      </w:r>
      <w:r w:rsidRPr="005A5394">
        <w:rPr>
          <w:sz w:val="26"/>
          <w:szCs w:val="26"/>
        </w:rPr>
        <w:t>Паспорта муниципальной программы</w:t>
      </w:r>
      <w:r>
        <w:rPr>
          <w:sz w:val="26"/>
          <w:szCs w:val="26"/>
        </w:rPr>
        <w:t xml:space="preserve"> после строки 3 дополнить строкой 3.1 следующего содержания:</w:t>
      </w:r>
      <w:r w:rsidRPr="005A5394">
        <w:rPr>
          <w:sz w:val="26"/>
          <w:szCs w:val="26"/>
        </w:rPr>
        <w:t xml:space="preserve">  </w:t>
      </w: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567"/>
        <w:gridCol w:w="993"/>
        <w:gridCol w:w="567"/>
        <w:gridCol w:w="1134"/>
        <w:gridCol w:w="1282"/>
        <w:gridCol w:w="1454"/>
        <w:gridCol w:w="1608"/>
        <w:gridCol w:w="279"/>
        <w:gridCol w:w="310"/>
        <w:gridCol w:w="1553"/>
      </w:tblGrid>
      <w:tr w:rsidR="00EA598A" w:rsidTr="00872DD5">
        <w:tc>
          <w:tcPr>
            <w:tcW w:w="567" w:type="dxa"/>
          </w:tcPr>
          <w:p w:rsidR="00EA598A" w:rsidRPr="008B758A" w:rsidRDefault="00EA598A" w:rsidP="00F55E3D">
            <w:r>
              <w:t xml:space="preserve"> </w:t>
            </w:r>
            <w:r w:rsidRPr="008B758A">
              <w:t>3.1</w:t>
            </w:r>
          </w:p>
        </w:tc>
        <w:tc>
          <w:tcPr>
            <w:tcW w:w="993" w:type="dxa"/>
          </w:tcPr>
          <w:p w:rsidR="00EA598A" w:rsidRPr="008B758A" w:rsidRDefault="00EA598A" w:rsidP="00F55E3D">
            <w:r w:rsidRPr="008B758A">
              <w:t xml:space="preserve">Количество обустроенных </w:t>
            </w:r>
            <w:r w:rsidRPr="00465521">
              <w:t>детских и спортивных  площадок</w:t>
            </w:r>
          </w:p>
        </w:tc>
        <w:tc>
          <w:tcPr>
            <w:tcW w:w="567" w:type="dxa"/>
          </w:tcPr>
          <w:p w:rsidR="00EA598A" w:rsidRPr="008B758A" w:rsidRDefault="00EA598A" w:rsidP="00F55E3D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EA598A" w:rsidRPr="008B758A" w:rsidRDefault="00EA598A" w:rsidP="00F55E3D">
            <w:r w:rsidRPr="008B758A">
              <w:t xml:space="preserve">Количество обустроенных детских </w:t>
            </w:r>
            <w:r>
              <w:t xml:space="preserve">и спортивных </w:t>
            </w:r>
            <w:r w:rsidRPr="008B758A">
              <w:t>площадок</w:t>
            </w:r>
          </w:p>
        </w:tc>
        <w:tc>
          <w:tcPr>
            <w:tcW w:w="1282" w:type="dxa"/>
          </w:tcPr>
          <w:p w:rsidR="00EA598A" w:rsidRPr="008B758A" w:rsidRDefault="00EA598A" w:rsidP="00F55E3D">
            <w:r w:rsidRPr="008B758A">
              <w:t>возрастающий</w:t>
            </w:r>
          </w:p>
        </w:tc>
        <w:tc>
          <w:tcPr>
            <w:tcW w:w="1454" w:type="dxa"/>
          </w:tcPr>
          <w:p w:rsidR="00EA598A" w:rsidRPr="008B758A" w:rsidRDefault="00EA598A" w:rsidP="00F55E3D">
            <w:r w:rsidRPr="008B758A">
              <w:t>накопительный итог</w:t>
            </w:r>
          </w:p>
        </w:tc>
        <w:tc>
          <w:tcPr>
            <w:tcW w:w="1608" w:type="dxa"/>
          </w:tcPr>
          <w:p w:rsidR="00EA598A" w:rsidRPr="008B758A" w:rsidRDefault="00EA598A" w:rsidP="00F55E3D">
            <w:r w:rsidRPr="008B758A">
              <w:t>фактические данные о количестве благоустроенных д</w:t>
            </w:r>
            <w:r>
              <w:t>етских и спортивных площадок</w:t>
            </w:r>
          </w:p>
        </w:tc>
        <w:tc>
          <w:tcPr>
            <w:tcW w:w="279" w:type="dxa"/>
          </w:tcPr>
          <w:p w:rsidR="00EA598A" w:rsidRPr="008B758A" w:rsidRDefault="00EA598A" w:rsidP="00F55E3D">
            <w:r w:rsidRPr="008B758A">
              <w:t>-</w:t>
            </w:r>
          </w:p>
        </w:tc>
        <w:tc>
          <w:tcPr>
            <w:tcW w:w="310" w:type="dxa"/>
          </w:tcPr>
          <w:p w:rsidR="00EA598A" w:rsidRPr="008B758A" w:rsidRDefault="00EA598A" w:rsidP="00F55E3D">
            <w:r w:rsidRPr="008B758A">
              <w:t>3</w:t>
            </w:r>
          </w:p>
        </w:tc>
        <w:tc>
          <w:tcPr>
            <w:tcW w:w="1553" w:type="dxa"/>
          </w:tcPr>
          <w:p w:rsidR="00EA598A" w:rsidRDefault="00EA598A" w:rsidP="00F55E3D">
            <w:r w:rsidRPr="008B758A">
              <w:t>Отдел коммунальной инфраструктуры администрации округа</w:t>
            </w:r>
          </w:p>
        </w:tc>
      </w:tr>
    </w:tbl>
    <w:p w:rsidR="00EA598A" w:rsidRDefault="00EA598A" w:rsidP="00AA0ADB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1.8</w:t>
      </w:r>
      <w:r w:rsidRPr="00FB4262">
        <w:rPr>
          <w:sz w:val="26"/>
          <w:szCs w:val="26"/>
        </w:rPr>
        <w:t xml:space="preserve">.  </w:t>
      </w:r>
      <w:r w:rsidRPr="00D42619">
        <w:rPr>
          <w:sz w:val="26"/>
          <w:szCs w:val="26"/>
        </w:rPr>
        <w:t xml:space="preserve">Приложение 1 ПАСПОРТ ПРОЕКТА «Обеспечение жильем молодых семей  </w:t>
      </w:r>
      <w:proofErr w:type="spellStart"/>
      <w:r w:rsidRPr="00D42619">
        <w:rPr>
          <w:sz w:val="26"/>
          <w:szCs w:val="26"/>
        </w:rPr>
        <w:t>Усть-Кубинско</w:t>
      </w:r>
      <w:r w:rsidR="00F55E3D">
        <w:rPr>
          <w:sz w:val="26"/>
          <w:szCs w:val="26"/>
        </w:rPr>
        <w:t>го</w:t>
      </w:r>
      <w:proofErr w:type="spellEnd"/>
      <w:r w:rsidRPr="00D42619">
        <w:rPr>
          <w:sz w:val="26"/>
          <w:szCs w:val="26"/>
        </w:rPr>
        <w:t xml:space="preserve">  муниципально</w:t>
      </w:r>
      <w:r w:rsidR="00F55E3D">
        <w:rPr>
          <w:sz w:val="26"/>
          <w:szCs w:val="26"/>
        </w:rPr>
        <w:t>го</w:t>
      </w:r>
      <w:r w:rsidRPr="00D42619">
        <w:rPr>
          <w:sz w:val="26"/>
          <w:szCs w:val="26"/>
        </w:rPr>
        <w:t xml:space="preserve">  округ</w:t>
      </w:r>
      <w:r w:rsidR="00F55E3D">
        <w:rPr>
          <w:sz w:val="26"/>
          <w:szCs w:val="26"/>
        </w:rPr>
        <w:t>а</w:t>
      </w:r>
      <w:r w:rsidRPr="00D42619">
        <w:rPr>
          <w:sz w:val="26"/>
          <w:szCs w:val="26"/>
        </w:rPr>
        <w:t xml:space="preserve">» к муниципальной программе изложить в следующей редакции согласно приложению  </w:t>
      </w:r>
      <w:r>
        <w:rPr>
          <w:sz w:val="26"/>
          <w:szCs w:val="26"/>
        </w:rPr>
        <w:t>5</w:t>
      </w:r>
      <w:r w:rsidRPr="00D42619">
        <w:rPr>
          <w:sz w:val="26"/>
          <w:szCs w:val="26"/>
        </w:rPr>
        <w:t xml:space="preserve">  к настоящему постановлению.</w:t>
      </w:r>
    </w:p>
    <w:p w:rsidR="00EA598A" w:rsidRDefault="00EA598A" w:rsidP="00AA0ADB">
      <w:pPr>
        <w:ind w:hanging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A0ADB">
        <w:rPr>
          <w:sz w:val="26"/>
          <w:szCs w:val="26"/>
        </w:rPr>
        <w:t xml:space="preserve">    </w:t>
      </w:r>
      <w:r>
        <w:rPr>
          <w:sz w:val="26"/>
          <w:szCs w:val="26"/>
        </w:rPr>
        <w:t>1.9.</w:t>
      </w:r>
      <w:r w:rsidR="00AA0ADB">
        <w:rPr>
          <w:sz w:val="26"/>
          <w:szCs w:val="26"/>
        </w:rPr>
        <w:t xml:space="preserve"> </w:t>
      </w:r>
      <w:r w:rsidRPr="00D4261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D42619">
        <w:rPr>
          <w:sz w:val="26"/>
          <w:szCs w:val="26"/>
        </w:rPr>
        <w:t xml:space="preserve"> ПАСПОРТ ПРОЕКТА «</w:t>
      </w:r>
      <w:proofErr w:type="spellStart"/>
      <w:proofErr w:type="gramStart"/>
      <w:r w:rsidRPr="00D42619">
        <w:rPr>
          <w:sz w:val="26"/>
          <w:szCs w:val="26"/>
        </w:rPr>
        <w:t>C</w:t>
      </w:r>
      <w:proofErr w:type="gramEnd"/>
      <w:r w:rsidRPr="00D42619">
        <w:rPr>
          <w:sz w:val="26"/>
          <w:szCs w:val="26"/>
        </w:rPr>
        <w:t>оздание</w:t>
      </w:r>
      <w:proofErr w:type="spellEnd"/>
      <w:r w:rsidRPr="00D42619">
        <w:rPr>
          <w:sz w:val="26"/>
          <w:szCs w:val="26"/>
        </w:rPr>
        <w:t xml:space="preserve"> благоприятных условий проживания</w:t>
      </w:r>
      <w:r>
        <w:rPr>
          <w:sz w:val="26"/>
          <w:szCs w:val="26"/>
        </w:rPr>
        <w:t xml:space="preserve">» </w:t>
      </w:r>
      <w:r w:rsidRPr="00D42619">
        <w:rPr>
          <w:sz w:val="26"/>
          <w:szCs w:val="26"/>
        </w:rPr>
        <w:t xml:space="preserve">к муниципальной программе изложить в следующей редакции согласно приложению  </w:t>
      </w:r>
      <w:r>
        <w:rPr>
          <w:sz w:val="26"/>
          <w:szCs w:val="26"/>
        </w:rPr>
        <w:t>6</w:t>
      </w:r>
      <w:r w:rsidRPr="00D42619">
        <w:rPr>
          <w:sz w:val="26"/>
          <w:szCs w:val="26"/>
        </w:rPr>
        <w:t xml:space="preserve">  к настоящему постановлению. </w:t>
      </w:r>
    </w:p>
    <w:p w:rsidR="00EA598A" w:rsidRDefault="00EA598A" w:rsidP="00EA598A">
      <w:pPr>
        <w:jc w:val="both"/>
        <w:rPr>
          <w:sz w:val="26"/>
          <w:szCs w:val="26"/>
        </w:rPr>
      </w:pPr>
      <w:r>
        <w:t xml:space="preserve">        </w:t>
      </w:r>
      <w:r>
        <w:rPr>
          <w:bCs/>
          <w:sz w:val="26"/>
          <w:szCs w:val="26"/>
        </w:rPr>
        <w:t xml:space="preserve">2. Настоящее постановление вступает в силу после </w:t>
      </w:r>
      <w:r>
        <w:rPr>
          <w:sz w:val="26"/>
          <w:szCs w:val="26"/>
        </w:rPr>
        <w:t>его официального опубликования.</w:t>
      </w: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p w:rsidR="00EA598A" w:rsidRDefault="00AA0ADB" w:rsidP="00EA598A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EA598A" w:rsidRDefault="00EA598A" w:rsidP="00EA598A">
      <w:pPr>
        <w:pStyle w:val="aa"/>
        <w:ind w:left="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EA598A" w:rsidTr="00F55E3D">
        <w:trPr>
          <w:trHeight w:val="813"/>
        </w:trPr>
        <w:tc>
          <w:tcPr>
            <w:tcW w:w="4794" w:type="dxa"/>
          </w:tcPr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Default="00EA598A" w:rsidP="00F55E3D"/>
          <w:p w:rsidR="00EA598A" w:rsidRPr="000D7DF2" w:rsidRDefault="00EA598A" w:rsidP="00F55E3D"/>
        </w:tc>
        <w:tc>
          <w:tcPr>
            <w:tcW w:w="5413" w:type="dxa"/>
          </w:tcPr>
          <w:p w:rsidR="00EA598A" w:rsidRPr="000D7DF2" w:rsidRDefault="00EA598A" w:rsidP="00F55E3D"/>
        </w:tc>
      </w:tr>
    </w:tbl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EA598A" w:rsidRDefault="00EA598A" w:rsidP="00AA0ADB">
      <w:pPr>
        <w:autoSpaceDE w:val="0"/>
        <w:autoSpaceDN w:val="0"/>
        <w:adjustRightInd w:val="0"/>
        <w:jc w:val="both"/>
        <w:rPr>
          <w:iCs/>
          <w:color w:val="FF0000"/>
          <w:sz w:val="26"/>
          <w:szCs w:val="26"/>
        </w:rPr>
        <w:sectPr w:rsidR="00EA598A" w:rsidSect="00F55E3D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 w:rsidRPr="006407C5">
        <w:rPr>
          <w:iCs/>
          <w:sz w:val="26"/>
          <w:szCs w:val="26"/>
        </w:rPr>
        <w:lastRenderedPageBreak/>
        <w:t xml:space="preserve">Приложение </w:t>
      </w:r>
      <w:r>
        <w:rPr>
          <w:iCs/>
          <w:sz w:val="26"/>
          <w:szCs w:val="26"/>
        </w:rPr>
        <w:t>1</w:t>
      </w: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 w:rsidRPr="006407C5">
        <w:rPr>
          <w:iCs/>
          <w:sz w:val="26"/>
          <w:szCs w:val="26"/>
        </w:rPr>
        <w:t>к постановлению администрации округа</w:t>
      </w:r>
    </w:p>
    <w:p w:rsidR="00EA598A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  <w:r w:rsidRPr="006407C5">
        <w:rPr>
          <w:iCs/>
          <w:sz w:val="26"/>
          <w:szCs w:val="26"/>
        </w:rPr>
        <w:t>от__.___.2025 № ___</w:t>
      </w:r>
    </w:p>
    <w:p w:rsidR="00EA598A" w:rsidRPr="006407C5" w:rsidRDefault="00EA598A" w:rsidP="00EA598A">
      <w:pPr>
        <w:autoSpaceDE w:val="0"/>
        <w:autoSpaceDN w:val="0"/>
        <w:adjustRightInd w:val="0"/>
        <w:ind w:firstLine="539"/>
        <w:jc w:val="right"/>
        <w:rPr>
          <w:iCs/>
          <w:sz w:val="26"/>
          <w:szCs w:val="26"/>
        </w:rPr>
      </w:pPr>
    </w:p>
    <w:p w:rsidR="00EA598A" w:rsidRPr="006407C5" w:rsidRDefault="00EA598A" w:rsidP="00EA598A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6407C5">
        <w:rPr>
          <w:rFonts w:eastAsiaTheme="minorEastAsia"/>
          <w:sz w:val="26"/>
          <w:szCs w:val="26"/>
        </w:rPr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6407C5">
                <w:rPr>
                  <w:rFonts w:eastAsiaTheme="minorEastAsia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6407C5">
                <w:rPr>
                  <w:rFonts w:eastAsiaTheme="minorEastAsia"/>
                  <w:sz w:val="26"/>
                  <w:szCs w:val="26"/>
                </w:rPr>
                <w:t>&lt;10&gt;</w:t>
              </w:r>
            </w:hyperlink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D75891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муниципальном округе, связанный с региональным проектом «Обеспечение жиль</w:t>
            </w:r>
            <w:r>
              <w:rPr>
                <w:rFonts w:eastAsiaTheme="minorEastAsia"/>
                <w:sz w:val="26"/>
                <w:szCs w:val="26"/>
              </w:rPr>
              <w:t>ем отдельных категорий граждан»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увеличение количества  молодых семей проживающих в 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 молодых семей проживающих в </w:t>
            </w:r>
            <w:proofErr w:type="spellStart"/>
            <w:r w:rsidRPr="006407C5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муниципальном округе, обеспеченных жильем</w:t>
            </w:r>
          </w:p>
        </w:tc>
      </w:tr>
      <w:tr w:rsidR="00EA598A" w:rsidRPr="006407C5" w:rsidTr="00F55E3D">
        <w:tc>
          <w:tcPr>
            <w:tcW w:w="680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854" w:type="dxa"/>
            <w:vMerge w:val="restart"/>
          </w:tcPr>
          <w:p w:rsidR="00EA598A" w:rsidRPr="006407C5" w:rsidRDefault="00EA598A" w:rsidP="000D7600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</w:t>
            </w:r>
            <w:r w:rsidR="00811C87">
              <w:rPr>
                <w:rFonts w:eastAsiaTheme="minorEastAsia"/>
                <w:sz w:val="26"/>
                <w:szCs w:val="26"/>
              </w:rPr>
              <w:t>»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, связанный с региональными проектами «Благоустройство территорий», «Развитие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 xml:space="preserve">системы обращения с отходами, в том числе с твердыми коммунальными отходами на территории Вологодской области» </w:t>
            </w:r>
            <w:r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связанный с региональным</w:t>
            </w:r>
            <w:r w:rsidR="007275A8"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7275A8"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«Формирование комфортной городской среды </w:t>
            </w:r>
            <w:r w:rsidR="007275A8">
              <w:rPr>
                <w:rFonts w:eastAsiaTheme="minorEastAsia"/>
                <w:sz w:val="26"/>
                <w:szCs w:val="26"/>
              </w:rPr>
              <w:t>и жилье</w:t>
            </w:r>
            <w:r w:rsidR="000D7600">
              <w:rPr>
                <w:rFonts w:eastAsiaTheme="minorEastAsia"/>
                <w:sz w:val="26"/>
                <w:szCs w:val="26"/>
              </w:rPr>
              <w:t>»</w:t>
            </w:r>
            <w:r w:rsidR="007275A8">
              <w:rPr>
                <w:rFonts w:eastAsiaTheme="minorEastAsia"/>
                <w:sz w:val="26"/>
                <w:szCs w:val="26"/>
              </w:rPr>
              <w:t xml:space="preserve"> </w:t>
            </w:r>
            <w:r w:rsidRPr="006407C5">
              <w:rPr>
                <w:rFonts w:eastAsiaTheme="minorEastAsia"/>
                <w:sz w:val="26"/>
                <w:szCs w:val="26"/>
              </w:rPr>
              <w:t>в рамках национального проекта «Инфраструктура для жизни»</w:t>
            </w:r>
          </w:p>
        </w:tc>
        <w:tc>
          <w:tcPr>
            <w:tcW w:w="2470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пространств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обустроенных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контейнерных площадок</w:t>
            </w:r>
          </w:p>
        </w:tc>
      </w:tr>
      <w:tr w:rsidR="00EA598A" w:rsidRPr="006407C5" w:rsidTr="00F55E3D">
        <w:tc>
          <w:tcPr>
            <w:tcW w:w="68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обустроенных детских </w:t>
            </w:r>
            <w:r>
              <w:rPr>
                <w:rFonts w:eastAsiaTheme="minorEastAsia"/>
                <w:sz w:val="26"/>
                <w:szCs w:val="26"/>
              </w:rPr>
              <w:t xml:space="preserve">и </w:t>
            </w:r>
            <w:r w:rsidRPr="006407C5">
              <w:rPr>
                <w:rFonts w:eastAsiaTheme="minorEastAsia"/>
                <w:sz w:val="26"/>
                <w:szCs w:val="26"/>
              </w:rPr>
              <w:t>спортивных площадок</w:t>
            </w:r>
          </w:p>
        </w:tc>
      </w:tr>
      <w:tr w:rsidR="00EA598A" w:rsidRPr="006407C5" w:rsidTr="00F55E3D">
        <w:tc>
          <w:tcPr>
            <w:tcW w:w="68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6407C5">
              <w:rPr>
                <w:rFonts w:eastAsiaTheme="minorEastAsia"/>
                <w:sz w:val="26"/>
                <w:szCs w:val="26"/>
                <w:lang w:val="en-US"/>
              </w:rPr>
              <w:t>3</w:t>
            </w:r>
          </w:p>
        </w:tc>
        <w:tc>
          <w:tcPr>
            <w:tcW w:w="28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EA598A" w:rsidRPr="006407C5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разработанной сметной документации</w:t>
            </w:r>
          </w:p>
        </w:tc>
      </w:tr>
    </w:tbl>
    <w:p w:rsidR="00EA598A" w:rsidRPr="00646846" w:rsidRDefault="00EA598A" w:rsidP="00EA598A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EA598A" w:rsidRPr="00646846" w:rsidSect="00F55E3D">
          <w:pgSz w:w="16834" w:h="11904" w:orient="landscape"/>
          <w:pgMar w:top="1701" w:right="709" w:bottom="561" w:left="1134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EA598A" w:rsidRPr="002923CA" w:rsidTr="00F55E3D">
        <w:tc>
          <w:tcPr>
            <w:tcW w:w="6946" w:type="dxa"/>
          </w:tcPr>
          <w:p w:rsidR="00EA598A" w:rsidRPr="006407C5" w:rsidRDefault="00EA598A" w:rsidP="00F55E3D">
            <w:pPr>
              <w:jc w:val="right"/>
              <w:rPr>
                <w:sz w:val="26"/>
                <w:szCs w:val="26"/>
              </w:rPr>
            </w:pPr>
            <w:r w:rsidRPr="006407C5">
              <w:rPr>
                <w:sz w:val="26"/>
                <w:szCs w:val="26"/>
              </w:rPr>
              <w:lastRenderedPageBreak/>
              <w:t>Приложение 2</w:t>
            </w:r>
          </w:p>
          <w:p w:rsidR="00EA598A" w:rsidRPr="006407C5" w:rsidRDefault="00EA598A" w:rsidP="00F55E3D">
            <w:pPr>
              <w:jc w:val="right"/>
              <w:rPr>
                <w:sz w:val="26"/>
                <w:szCs w:val="26"/>
              </w:rPr>
            </w:pPr>
            <w:r w:rsidRPr="006407C5">
              <w:rPr>
                <w:sz w:val="26"/>
                <w:szCs w:val="26"/>
              </w:rPr>
              <w:t>к постановлению администрации округа</w:t>
            </w:r>
          </w:p>
          <w:p w:rsidR="00EA598A" w:rsidRDefault="00922CEB" w:rsidP="00F55E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</w:t>
            </w:r>
            <w:r w:rsidR="00EA598A" w:rsidRPr="006407C5">
              <w:rPr>
                <w:sz w:val="26"/>
                <w:szCs w:val="26"/>
              </w:rPr>
              <w:t>2025 № ___</w:t>
            </w:r>
          </w:p>
          <w:p w:rsidR="00EA598A" w:rsidRDefault="00EA598A" w:rsidP="00F55E3D">
            <w:pPr>
              <w:jc w:val="right"/>
              <w:rPr>
                <w:sz w:val="26"/>
                <w:szCs w:val="26"/>
              </w:rPr>
            </w:pPr>
          </w:p>
          <w:p w:rsidR="00EA598A" w:rsidRPr="002923CA" w:rsidRDefault="00EA598A" w:rsidP="00F55E3D">
            <w:pPr>
              <w:jc w:val="right"/>
              <w:rPr>
                <w:sz w:val="26"/>
                <w:szCs w:val="26"/>
              </w:rPr>
            </w:pPr>
          </w:p>
        </w:tc>
      </w:tr>
    </w:tbl>
    <w:p w:rsidR="00EA598A" w:rsidRPr="00DD4541" w:rsidRDefault="00EA598A" w:rsidP="00EA598A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DD4541">
        <w:rPr>
          <w:rFonts w:eastAsiaTheme="minorEastAsia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EA598A" w:rsidRPr="00DD4541" w:rsidTr="00F55E3D">
        <w:tc>
          <w:tcPr>
            <w:tcW w:w="567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DD454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DD4541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DD4541">
                <w:rPr>
                  <w:rFonts w:eastAsiaTheme="minorEastAsia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DD4541">
                <w:rPr>
                  <w:rFonts w:eastAsiaTheme="minorEastAsia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DD4541">
                <w:rPr>
                  <w:rFonts w:eastAsiaTheme="minorEastAsia"/>
                  <w:sz w:val="26"/>
                  <w:szCs w:val="26"/>
                </w:rPr>
                <w:t>&lt;13&gt;</w:t>
              </w:r>
            </w:hyperlink>
            <w:r w:rsidRPr="00DD4541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EA598A" w:rsidRPr="00DD4541" w:rsidTr="00F55E3D">
        <w:tc>
          <w:tcPr>
            <w:tcW w:w="567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</w:t>
            </w:r>
          </w:p>
        </w:tc>
      </w:tr>
      <w:tr w:rsidR="00EA598A" w:rsidRPr="00DD4541" w:rsidTr="00F55E3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DD4541" w:rsidTr="00F55E3D">
        <w:trPr>
          <w:trHeight w:val="301"/>
        </w:trPr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EA598A" w:rsidRPr="00DD4541" w:rsidRDefault="003530F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муниципального </w:t>
            </w: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округа (отдел коммунальной инфраструктуры администрации округа)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936492" w:rsidRDefault="00717A48" w:rsidP="00F55E3D">
            <w:r>
              <w:t>42798,7</w:t>
            </w:r>
          </w:p>
        </w:tc>
        <w:tc>
          <w:tcPr>
            <w:tcW w:w="1276" w:type="dxa"/>
          </w:tcPr>
          <w:p w:rsidR="00EA598A" w:rsidRPr="00936492" w:rsidRDefault="00717A48" w:rsidP="00F55E3D">
            <w:r>
              <w:t>62385,8</w:t>
            </w:r>
          </w:p>
        </w:tc>
        <w:tc>
          <w:tcPr>
            <w:tcW w:w="1417" w:type="dxa"/>
          </w:tcPr>
          <w:p w:rsidR="00EA598A" w:rsidRPr="00936492" w:rsidRDefault="00717A48" w:rsidP="00F55E3D">
            <w:r>
              <w:t>62385,8</w:t>
            </w:r>
          </w:p>
        </w:tc>
        <w:tc>
          <w:tcPr>
            <w:tcW w:w="1418" w:type="dxa"/>
          </w:tcPr>
          <w:p w:rsidR="00EA598A" w:rsidRDefault="00717A48" w:rsidP="00F55E3D">
            <w: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885945" w:rsidRDefault="00717A48" w:rsidP="00F55E3D">
            <w:r>
              <w:t>42798,7</w:t>
            </w:r>
          </w:p>
        </w:tc>
        <w:tc>
          <w:tcPr>
            <w:tcW w:w="1276" w:type="dxa"/>
          </w:tcPr>
          <w:p w:rsidR="00EA598A" w:rsidRPr="00885945" w:rsidRDefault="00717A48" w:rsidP="00F55E3D">
            <w:r>
              <w:t>62385,8</w:t>
            </w:r>
          </w:p>
        </w:tc>
        <w:tc>
          <w:tcPr>
            <w:tcW w:w="1417" w:type="dxa"/>
          </w:tcPr>
          <w:p w:rsidR="00EA598A" w:rsidRPr="00885945" w:rsidRDefault="00717A48" w:rsidP="00F55E3D">
            <w:r>
              <w:t>62385,8</w:t>
            </w:r>
          </w:p>
        </w:tc>
        <w:tc>
          <w:tcPr>
            <w:tcW w:w="1418" w:type="dxa"/>
          </w:tcPr>
          <w:p w:rsidR="00EA598A" w:rsidRPr="00885945" w:rsidRDefault="00717A48" w:rsidP="00F55E3D">
            <w:r>
              <w:t>167570,3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428,0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623,9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623,9</w:t>
            </w:r>
          </w:p>
        </w:tc>
        <w:tc>
          <w:tcPr>
            <w:tcW w:w="1418" w:type="dxa"/>
          </w:tcPr>
          <w:p w:rsidR="00EA598A" w:rsidRPr="00885945" w:rsidRDefault="00C12A96" w:rsidP="00F55E3D">
            <w:r>
              <w:t>1675,8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17350,8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25291,5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25291,5</w:t>
            </w:r>
          </w:p>
        </w:tc>
        <w:tc>
          <w:tcPr>
            <w:tcW w:w="1418" w:type="dxa"/>
          </w:tcPr>
          <w:p w:rsidR="00EA598A" w:rsidRPr="00885945" w:rsidRDefault="00C12A96" w:rsidP="00F55E3D">
            <w:r>
              <w:t>67933,8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885945" w:rsidRDefault="00C12A96" w:rsidP="00F55E3D">
            <w:r>
              <w:t>25019,9</w:t>
            </w:r>
          </w:p>
        </w:tc>
        <w:tc>
          <w:tcPr>
            <w:tcW w:w="1276" w:type="dxa"/>
          </w:tcPr>
          <w:p w:rsidR="00EA598A" w:rsidRPr="00885945" w:rsidRDefault="00C12A96" w:rsidP="00F55E3D">
            <w:r>
              <w:t>36470,4</w:t>
            </w:r>
          </w:p>
        </w:tc>
        <w:tc>
          <w:tcPr>
            <w:tcW w:w="1417" w:type="dxa"/>
          </w:tcPr>
          <w:p w:rsidR="00EA598A" w:rsidRPr="00885945" w:rsidRDefault="00C12A96" w:rsidP="00F55E3D">
            <w:r>
              <w:t>36470,4</w:t>
            </w:r>
          </w:p>
        </w:tc>
        <w:tc>
          <w:tcPr>
            <w:tcW w:w="1418" w:type="dxa"/>
          </w:tcPr>
          <w:p w:rsidR="00EA598A" w:rsidRDefault="00C12A96" w:rsidP="00F55E3D">
            <w:r>
              <w:t>97960,7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561,0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411,1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348,5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335,9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430,5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514,7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527,3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0,0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19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Муниципальный проект "Обеспечение жильем молодых семей в </w:t>
            </w:r>
            <w:proofErr w:type="spellStart"/>
            <w:r w:rsidRPr="00DD4541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DD4541">
              <w:rPr>
                <w:rFonts w:eastAsiaTheme="minorEastAsia"/>
                <w:sz w:val="26"/>
                <w:szCs w:val="26"/>
              </w:rPr>
              <w:t xml:space="preserve"> муниципальном </w:t>
            </w: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округе",</w:t>
            </w:r>
            <w:r w:rsidR="00BF3F3A">
              <w:rPr>
                <w:rFonts w:eastAsiaTheme="minorEastAsia"/>
                <w:sz w:val="26"/>
                <w:szCs w:val="26"/>
              </w:rPr>
              <w:t xml:space="preserve"> связанный с </w:t>
            </w:r>
            <w:proofErr w:type="spellStart"/>
            <w:proofErr w:type="gramStart"/>
            <w:r w:rsidR="00BF3F3A">
              <w:rPr>
                <w:rFonts w:eastAsiaTheme="minorEastAsia"/>
                <w:sz w:val="26"/>
                <w:szCs w:val="26"/>
              </w:rPr>
              <w:t>регио-нальным</w:t>
            </w:r>
            <w:proofErr w:type="spellEnd"/>
            <w:proofErr w:type="gramEnd"/>
            <w:r w:rsidR="00BF3F3A">
              <w:rPr>
                <w:rFonts w:eastAsiaTheme="minorEastAsia"/>
                <w:sz w:val="26"/>
                <w:szCs w:val="26"/>
              </w:rPr>
              <w:t xml:space="preserve"> проектом «</w:t>
            </w:r>
            <w:proofErr w:type="spellStart"/>
            <w:r w:rsidR="00BF3F3A">
              <w:rPr>
                <w:rFonts w:eastAsiaTheme="minorEastAsia"/>
                <w:sz w:val="26"/>
                <w:szCs w:val="26"/>
              </w:rPr>
              <w:t>Обеспе-чение</w:t>
            </w:r>
            <w:proofErr w:type="spellEnd"/>
            <w:r w:rsidR="00BF3F3A">
              <w:rPr>
                <w:rFonts w:eastAsiaTheme="minorEastAsia"/>
                <w:sz w:val="26"/>
                <w:szCs w:val="26"/>
              </w:rPr>
              <w:t xml:space="preserve"> жильем отдельных категорий граждан»</w:t>
            </w:r>
          </w:p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1402,6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1294,8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561,0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431,6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5A5394" w:rsidRDefault="00EA598A" w:rsidP="00F55E3D">
            <w:r w:rsidRPr="005A5394">
              <w:t>411,1</w:t>
            </w:r>
          </w:p>
        </w:tc>
        <w:tc>
          <w:tcPr>
            <w:tcW w:w="1276" w:type="dxa"/>
          </w:tcPr>
          <w:p w:rsidR="00EA598A" w:rsidRPr="005A5394" w:rsidRDefault="00EA598A" w:rsidP="00F55E3D">
            <w:r w:rsidRPr="005A5394">
              <w:t>348,5</w:t>
            </w:r>
          </w:p>
        </w:tc>
        <w:tc>
          <w:tcPr>
            <w:tcW w:w="1417" w:type="dxa"/>
          </w:tcPr>
          <w:p w:rsidR="00EA598A" w:rsidRPr="005A5394" w:rsidRDefault="00EA598A" w:rsidP="00F55E3D">
            <w:r w:rsidRPr="005A5394">
              <w:t>335,9</w:t>
            </w:r>
          </w:p>
        </w:tc>
        <w:tc>
          <w:tcPr>
            <w:tcW w:w="1418" w:type="dxa"/>
          </w:tcPr>
          <w:p w:rsidR="00EA598A" w:rsidRPr="005A5394" w:rsidRDefault="00EA598A" w:rsidP="00F55E3D">
            <w:r w:rsidRPr="005A5394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23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430,5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514,7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527,3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1402,6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1402,6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1294,8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3992,2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561,0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431,6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431,6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1424,2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411,1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348,5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335,9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1095,5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r w:rsidRPr="00B7273F">
              <w:t>430,5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514,7</w:t>
            </w:r>
          </w:p>
        </w:tc>
        <w:tc>
          <w:tcPr>
            <w:tcW w:w="1417" w:type="dxa"/>
          </w:tcPr>
          <w:p w:rsidR="00EA598A" w:rsidRPr="00B7273F" w:rsidRDefault="00EA598A" w:rsidP="00F55E3D">
            <w:r w:rsidRPr="00B7273F">
              <w:t>527,3</w:t>
            </w:r>
          </w:p>
        </w:tc>
        <w:tc>
          <w:tcPr>
            <w:tcW w:w="1418" w:type="dxa"/>
          </w:tcPr>
          <w:p w:rsidR="00EA598A" w:rsidRPr="00B7273F" w:rsidRDefault="00EA598A" w:rsidP="00F55E3D">
            <w:r w:rsidRPr="00B7273F">
              <w:t>1472,5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7624D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и </w:t>
            </w:r>
            <w:r w:rsidRPr="00D75891">
              <w:rPr>
                <w:rFonts w:eastAsiaTheme="minorEastAsia"/>
                <w:sz w:val="26"/>
                <w:szCs w:val="26"/>
              </w:rPr>
              <w:lastRenderedPageBreak/>
              <w:t>связанный с региональным проект</w:t>
            </w:r>
            <w:r w:rsidR="007624D2">
              <w:rPr>
                <w:rFonts w:eastAsiaTheme="minorEastAsia"/>
                <w:sz w:val="26"/>
                <w:szCs w:val="26"/>
              </w:rPr>
              <w:t>ами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«Формирование комфортной городской среды»</w:t>
            </w:r>
            <w:r w:rsidR="007624D2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  <w:r>
              <w:rPr>
                <w:rFonts w:eastAsiaTheme="minorEastAsia"/>
                <w:sz w:val="26"/>
                <w:szCs w:val="26"/>
              </w:rPr>
              <w:t>, в том числе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4296,6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EA598A" w:rsidRPr="00DD4541" w:rsidTr="00F55E3D">
        <w:trPr>
          <w:trHeight w:val="439"/>
        </w:trPr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4296,6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1026,7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213,2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115,6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1355,5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EA598A" w:rsidRPr="00B7273F" w:rsidRDefault="00EA598A" w:rsidP="00F55E3D">
            <w:r>
              <w:t>964,3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873,8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2437,3</w:t>
            </w:r>
          </w:p>
        </w:tc>
        <w:tc>
          <w:tcPr>
            <w:tcW w:w="1276" w:type="dxa"/>
          </w:tcPr>
          <w:p w:rsidR="00EA598A" w:rsidRPr="00B7273F" w:rsidRDefault="00EA598A" w:rsidP="00F55E3D">
            <w:r w:rsidRPr="00B7273F">
              <w:t>3</w:t>
            </w:r>
            <w:r>
              <w:t>119,1</w:t>
            </w:r>
          </w:p>
        </w:tc>
        <w:tc>
          <w:tcPr>
            <w:tcW w:w="1417" w:type="dxa"/>
          </w:tcPr>
          <w:p w:rsidR="00EA598A" w:rsidRPr="00B7273F" w:rsidRDefault="00EA598A" w:rsidP="00F55E3D">
            <w:r>
              <w:t>166,5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37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5101,4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5101,4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510,2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2898,0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EA598A" w:rsidRPr="00B7273F" w:rsidRDefault="00EA598A" w:rsidP="00F55E3D">
            <w:r>
              <w:t>1693,2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43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48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49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 w:rsidRPr="00465521">
              <w:rPr>
                <w:rFonts w:eastAsiaTheme="minorEastAsia"/>
                <w:sz w:val="26"/>
                <w:szCs w:val="26"/>
              </w:rPr>
              <w:t>обустройство детских и спортивных  площадок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55</w:t>
            </w:r>
          </w:p>
        </w:tc>
        <w:tc>
          <w:tcPr>
            <w:tcW w:w="3390" w:type="dxa"/>
            <w:vMerge w:val="restart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276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417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185A5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DD4541" w:rsidTr="00F55E3D">
        <w:tc>
          <w:tcPr>
            <w:tcW w:w="56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60</w:t>
            </w:r>
          </w:p>
        </w:tc>
        <w:tc>
          <w:tcPr>
            <w:tcW w:w="3390" w:type="dxa"/>
            <w:vMerge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A598A" w:rsidRPr="00DD4541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</w:t>
            </w:r>
          </w:p>
        </w:tc>
        <w:tc>
          <w:tcPr>
            <w:tcW w:w="339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567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62</w:t>
            </w:r>
          </w:p>
        </w:tc>
        <w:tc>
          <w:tcPr>
            <w:tcW w:w="3390" w:type="dxa"/>
            <w:vMerge w:val="restart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81596F" w:rsidRPr="00185A52" w:rsidRDefault="0081596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81596F" w:rsidRPr="00DD4541" w:rsidTr="00F55E3D">
        <w:tc>
          <w:tcPr>
            <w:tcW w:w="567" w:type="dxa"/>
          </w:tcPr>
          <w:p w:rsidR="0081596F" w:rsidRPr="00DD4541" w:rsidRDefault="00172F1E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81596F" w:rsidRPr="00DD4541" w:rsidRDefault="0081596F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13569F" w:rsidRPr="00DD4541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13569F" w:rsidRPr="00DD4541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3569F" w:rsidRPr="00DD4541" w:rsidTr="00F55E3D">
        <w:tc>
          <w:tcPr>
            <w:tcW w:w="567" w:type="dxa"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13569F" w:rsidRDefault="0013569F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3569F" w:rsidRPr="00DD4541" w:rsidRDefault="0013569F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jc w:val="center"/>
        <w:rPr>
          <w:sz w:val="26"/>
          <w:szCs w:val="26"/>
        </w:rPr>
      </w:pPr>
    </w:p>
    <w:p w:rsidR="00EA598A" w:rsidRDefault="00EA598A" w:rsidP="00EA598A">
      <w:pPr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743A23" w:rsidRDefault="00743A23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A42D41" w:rsidRDefault="00EA598A" w:rsidP="00EA598A">
      <w:pPr>
        <w:jc w:val="right"/>
      </w:pPr>
      <w:r>
        <w:t>Форма 2</w:t>
      </w:r>
    </w:p>
    <w:p w:rsidR="00EA598A" w:rsidRPr="00A42D41" w:rsidRDefault="00EA598A" w:rsidP="00EA598A"/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EA598A" w:rsidRPr="009D42BE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3460"/>
        <w:gridCol w:w="5445"/>
        <w:gridCol w:w="2272"/>
        <w:gridCol w:w="1135"/>
        <w:gridCol w:w="993"/>
        <w:gridCol w:w="993"/>
      </w:tblGrid>
      <w:tr w:rsidR="00EA598A" w:rsidRPr="00B7273F" w:rsidTr="00F24653">
        <w:tc>
          <w:tcPr>
            <w:tcW w:w="79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№</w:t>
            </w:r>
          </w:p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B7273F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B7273F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B7273F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272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B7273F">
                <w:rPr>
                  <w:rFonts w:eastAsiaTheme="minorEastAsia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21" w:type="dxa"/>
            <w:gridSpan w:val="3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B7273F">
                <w:rPr>
                  <w:rFonts w:eastAsiaTheme="minorEastAsia"/>
                  <w:sz w:val="26"/>
                  <w:szCs w:val="26"/>
                </w:rPr>
                <w:t>&lt;15&gt;</w:t>
              </w:r>
            </w:hyperlink>
            <w:r w:rsidRPr="00B7273F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70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4297" w:type="dxa"/>
            <w:gridSpan w:val="6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Муниципальный проект  «</w:t>
            </w:r>
            <w:r w:rsidRPr="00C2508F">
              <w:rPr>
                <w:rFonts w:eastAsiaTheme="minorEastAsia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C2508F">
              <w:rPr>
                <w:rFonts w:eastAsiaTheme="minorEastAsia"/>
                <w:sz w:val="26"/>
                <w:szCs w:val="26"/>
              </w:rPr>
              <w:t>Усть-Кубинском</w:t>
            </w:r>
            <w:proofErr w:type="spellEnd"/>
            <w:r w:rsidRPr="00C2508F">
              <w:rPr>
                <w:rFonts w:eastAsiaTheme="minorEastAsia"/>
                <w:sz w:val="26"/>
                <w:szCs w:val="26"/>
              </w:rPr>
              <w:t xml:space="preserve"> муниципальном округе, связанный  с региональным  проектом «Обеспечение жиль</w:t>
            </w:r>
            <w:r>
              <w:rPr>
                <w:rFonts w:eastAsiaTheme="minorEastAsia"/>
                <w:sz w:val="26"/>
                <w:szCs w:val="26"/>
              </w:rPr>
              <w:t>ем отдельных категорий граждан»</w:t>
            </w:r>
          </w:p>
        </w:tc>
      </w:tr>
      <w:tr w:rsidR="00EA598A" w:rsidRPr="00B7273F" w:rsidTr="00F24653">
        <w:trPr>
          <w:trHeight w:val="485"/>
        </w:trPr>
        <w:tc>
          <w:tcPr>
            <w:tcW w:w="791" w:type="dxa"/>
            <w:tcBorders>
              <w:bottom w:val="nil"/>
            </w:tcBorders>
          </w:tcPr>
          <w:p w:rsidR="00EA598A" w:rsidRPr="00417EDC" w:rsidRDefault="00EA598A" w:rsidP="00F55E3D">
            <w:r w:rsidRPr="00417EDC">
              <w:t>11.1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417EDC" w:rsidRDefault="00EA598A" w:rsidP="00F55E3D">
            <w:r w:rsidRPr="00417EDC">
              <w:t>Результат: обеспечены жильем молодые семьи</w:t>
            </w:r>
          </w:p>
        </w:tc>
        <w:tc>
          <w:tcPr>
            <w:tcW w:w="5446" w:type="dxa"/>
          </w:tcPr>
          <w:p w:rsidR="00EA598A" w:rsidRPr="00417EDC" w:rsidRDefault="00EA598A" w:rsidP="00F55E3D">
            <w:r w:rsidRPr="00417EDC"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70" w:type="dxa"/>
            <w:vMerge w:val="restart"/>
          </w:tcPr>
          <w:p w:rsidR="00EA598A" w:rsidRDefault="00EA598A" w:rsidP="00F55E3D"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выполнении </w:t>
            </w:r>
            <w:r>
              <w:lastRenderedPageBreak/>
              <w:t>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помещениями,</w:t>
            </w:r>
          </w:p>
          <w:p w:rsidR="00EA598A" w:rsidRPr="00417EDC" w:rsidRDefault="00EA598A" w:rsidP="00F55E3D">
            <w:r>
              <w:t xml:space="preserve"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 федерального проекта социальных выплат на </w:t>
            </w:r>
            <w:r>
              <w:lastRenderedPageBreak/>
              <w:t>приобретение (строительство) жилья молодым семьям.</w:t>
            </w:r>
          </w:p>
        </w:tc>
        <w:tc>
          <w:tcPr>
            <w:tcW w:w="1135" w:type="dxa"/>
            <w:vMerge w:val="restart"/>
          </w:tcPr>
          <w:p w:rsidR="00EA598A" w:rsidRPr="00EE00E6" w:rsidRDefault="00EA598A" w:rsidP="00F55E3D">
            <w:r w:rsidRPr="00EE00E6">
              <w:lastRenderedPageBreak/>
              <w:t>1402,6</w:t>
            </w:r>
          </w:p>
        </w:tc>
        <w:tc>
          <w:tcPr>
            <w:tcW w:w="993" w:type="dxa"/>
            <w:vMerge w:val="restart"/>
          </w:tcPr>
          <w:p w:rsidR="00EA598A" w:rsidRPr="00EE00E6" w:rsidRDefault="00EA598A" w:rsidP="00F55E3D">
            <w:r w:rsidRPr="00EE00E6">
              <w:t>1294,8</w:t>
            </w:r>
          </w:p>
        </w:tc>
        <w:tc>
          <w:tcPr>
            <w:tcW w:w="993" w:type="dxa"/>
            <w:vMerge w:val="restart"/>
          </w:tcPr>
          <w:p w:rsidR="00EA598A" w:rsidRDefault="00EA598A" w:rsidP="00F55E3D">
            <w:r w:rsidRPr="00EE00E6">
              <w:t>1294,8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социальная выплата молодым семьям </w:t>
            </w:r>
            <w:r w:rsidRPr="00B7273F">
              <w:rPr>
                <w:rFonts w:eastAsiaTheme="minorEastAsia"/>
                <w:color w:val="000000"/>
                <w:sz w:val="26"/>
                <w:szCs w:val="26"/>
              </w:rPr>
              <w:t xml:space="preserve">на </w:t>
            </w:r>
            <w:r w:rsidRPr="00B7273F">
              <w:rPr>
                <w:rFonts w:eastAsiaTheme="minorEastAsia"/>
                <w:color w:val="000000"/>
                <w:sz w:val="26"/>
                <w:szCs w:val="26"/>
              </w:rPr>
              <w:lastRenderedPageBreak/>
              <w:t>приобретение жилого помещения или создание объекта индивидуального жилищного строительства)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297" w:type="dxa"/>
            <w:gridSpan w:val="6"/>
          </w:tcPr>
          <w:p w:rsidR="00EA598A" w:rsidRPr="00B7273F" w:rsidRDefault="00EA598A" w:rsidP="000D7600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A5394">
              <w:rPr>
                <w:rFonts w:eastAsiaTheme="minorEastAsia"/>
                <w:sz w:val="26"/>
                <w:szCs w:val="26"/>
              </w:rPr>
              <w:t xml:space="preserve">Муниципальный проект </w:t>
            </w:r>
            <w:r w:rsidRPr="00D75891">
              <w:rPr>
                <w:rFonts w:eastAsiaTheme="minorEastAsia"/>
                <w:sz w:val="26"/>
                <w:szCs w:val="26"/>
              </w:rPr>
              <w:t>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</w:t>
            </w:r>
            <w:r w:rsidR="00743A23">
              <w:rPr>
                <w:rFonts w:eastAsiaTheme="minorEastAsia"/>
                <w:sz w:val="26"/>
                <w:szCs w:val="26"/>
              </w:rPr>
              <w:t>территории Вологодской области»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и связанный с региональным</w:t>
            </w:r>
            <w:r w:rsidR="00743A23">
              <w:rPr>
                <w:rFonts w:eastAsiaTheme="minorEastAsia"/>
                <w:sz w:val="26"/>
                <w:szCs w:val="26"/>
              </w:rPr>
              <w:t>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743A23">
              <w:rPr>
                <w:rFonts w:eastAsiaTheme="minorEastAsia"/>
                <w:sz w:val="26"/>
                <w:szCs w:val="26"/>
              </w:rPr>
              <w:t>ами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«Формирование комфортной городской среды</w:t>
            </w:r>
            <w:r w:rsidR="00743A23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="000D7600">
              <w:rPr>
                <w:rFonts w:eastAsiaTheme="minorEastAsia"/>
                <w:sz w:val="26"/>
                <w:szCs w:val="26"/>
              </w:rPr>
              <w:t>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</w:p>
        </w:tc>
      </w:tr>
      <w:tr w:rsidR="00EA598A" w:rsidRPr="00B7273F" w:rsidTr="00F24653">
        <w:tc>
          <w:tcPr>
            <w:tcW w:w="791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1155,8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EA598A" w:rsidRPr="00B7273F" w:rsidRDefault="00EA598A" w:rsidP="00F55E3D">
            <w:pPr>
              <w:shd w:val="clear" w:color="auto" w:fill="FFFFFF"/>
              <w:spacing w:after="200" w:line="276" w:lineRule="auto"/>
              <w:rPr>
                <w:rFonts w:eastAsiaTheme="minorEastAsia"/>
                <w:color w:val="1A1A1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</w:t>
            </w:r>
            <w:r w:rsidRPr="00B7273F">
              <w:rPr>
                <w:rFonts w:eastAsiaTheme="minorEastAsia"/>
                <w:color w:val="1A1A1A"/>
                <w:sz w:val="26"/>
                <w:szCs w:val="26"/>
              </w:rPr>
              <w:t>финансовое обеспечение мероприятий, в рамках которых осуществляются закупки товаров, работ, услуг</w:t>
            </w:r>
            <w:r w:rsidRPr="00B7273F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rPr>
          <w:trHeight w:val="429"/>
        </w:trPr>
        <w:tc>
          <w:tcPr>
            <w:tcW w:w="791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446" w:type="dxa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 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</w:t>
            </w:r>
            <w:r w:rsidRPr="00B7273F">
              <w:rPr>
                <w:rFonts w:eastAsiaTheme="minorEastAsia"/>
                <w:color w:val="1A1A1A"/>
                <w:sz w:val="26"/>
                <w:szCs w:val="26"/>
              </w:rPr>
              <w:t xml:space="preserve"> финансовое обеспечение мероприятий, в рамках которых осуществляются закупки товаров, работ, услуг</w:t>
            </w:r>
            <w:r w:rsidRPr="00B7273F">
              <w:rPr>
                <w:rFonts w:eastAsiaTheme="minorEastAsia"/>
                <w:sz w:val="26"/>
                <w:szCs w:val="26"/>
              </w:rPr>
              <w:t xml:space="preserve"> 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  <w:vMerge w:val="restart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C2508F">
              <w:rPr>
                <w:rFonts w:eastAsiaTheme="minorEastAsia"/>
                <w:sz w:val="26"/>
                <w:szCs w:val="26"/>
              </w:rPr>
              <w:t>Мероприятие: обустройство детских</w:t>
            </w:r>
            <w:r>
              <w:rPr>
                <w:rFonts w:eastAsiaTheme="minorEastAsia"/>
                <w:sz w:val="26"/>
                <w:szCs w:val="26"/>
              </w:rPr>
              <w:t xml:space="preserve"> и спортивных </w:t>
            </w:r>
            <w:r w:rsidRPr="00C2508F">
              <w:rPr>
                <w:rFonts w:eastAsiaTheme="minorEastAsia"/>
                <w:sz w:val="26"/>
                <w:szCs w:val="26"/>
              </w:rPr>
              <w:t xml:space="preserve"> </w:t>
            </w:r>
            <w:r w:rsidRPr="00C2508F">
              <w:rPr>
                <w:rFonts w:eastAsiaTheme="minorEastAsia"/>
                <w:sz w:val="26"/>
                <w:szCs w:val="26"/>
              </w:rPr>
              <w:lastRenderedPageBreak/>
              <w:t>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lastRenderedPageBreak/>
              <w:t xml:space="preserve">"осуществление бюджетных инвестиций в форме капитальных вложений в объекты </w:t>
            </w:r>
            <w:r w:rsidRPr="00B7273F">
              <w:rPr>
                <w:rFonts w:eastAsiaTheme="minorEastAsia"/>
                <w:sz w:val="26"/>
                <w:szCs w:val="26"/>
              </w:rPr>
              <w:lastRenderedPageBreak/>
              <w:t>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C2508F">
              <w:rPr>
                <w:rFonts w:eastAsiaTheme="minorEastAsia"/>
                <w:sz w:val="26"/>
                <w:szCs w:val="26"/>
              </w:rPr>
              <w:lastRenderedPageBreak/>
              <w:t xml:space="preserve">обустройство детских </w:t>
            </w:r>
            <w:r>
              <w:rPr>
                <w:rFonts w:eastAsiaTheme="minorEastAsia"/>
                <w:sz w:val="26"/>
                <w:szCs w:val="26"/>
              </w:rPr>
              <w:t xml:space="preserve">и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 xml:space="preserve">спортивных </w:t>
            </w:r>
            <w:r w:rsidRPr="00C2508F">
              <w:rPr>
                <w:rFonts w:eastAsiaTheme="minorEastAsia"/>
                <w:sz w:val="26"/>
                <w:szCs w:val="26"/>
              </w:rPr>
              <w:t>площадок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2841,1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B7273F" w:rsidTr="00F24653">
        <w:tc>
          <w:tcPr>
            <w:tcW w:w="791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346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135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993" w:type="dxa"/>
            <w:vMerge w:val="restart"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B7273F" w:rsidTr="00F24653">
        <w:tc>
          <w:tcPr>
            <w:tcW w:w="791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A598A" w:rsidRPr="00B7273F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24653" w:rsidRPr="00B7273F" w:rsidTr="00F24653">
        <w:tc>
          <w:tcPr>
            <w:tcW w:w="791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3460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135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</w:tr>
      <w:tr w:rsidR="00F24653" w:rsidRPr="00B7273F" w:rsidTr="00F24653">
        <w:tc>
          <w:tcPr>
            <w:tcW w:w="790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F24653" w:rsidRPr="00B7273F" w:rsidRDefault="00F2465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A598A" w:rsidRDefault="00EA598A" w:rsidP="00EA598A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right"/>
        <w:outlineLvl w:val="2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Форма 7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0" w:name="P2057"/>
      <w:bookmarkEnd w:id="0"/>
      <w:r w:rsidRPr="00FB4262">
        <w:rPr>
          <w:rFonts w:eastAsiaTheme="minorEastAsia"/>
          <w:sz w:val="26"/>
          <w:szCs w:val="26"/>
        </w:rPr>
        <w:t>ПРОГНОЗНАЯ (СПРАВОЧНАЯ) ОЦЕНКА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(комплексной муниципальной программы)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EA598A" w:rsidRPr="00FB4262" w:rsidTr="00F55E3D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EA598A" w:rsidRPr="00FB4262" w:rsidTr="00F55E3D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EA598A" w:rsidRPr="00FB4262" w:rsidTr="00F55E3D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56709,6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66708,6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eastAsiaTheme="minorEastAsia"/>
                <w:sz w:val="26"/>
                <w:szCs w:val="26"/>
              </w:rPr>
              <w:t>63665,4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AE37F0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AE37F0" w:rsidP="00F55E3D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91707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91707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98A" w:rsidRPr="00FB4262" w:rsidRDefault="00EA598A" w:rsidP="00F55E3D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6407C5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Default="00EA598A" w:rsidP="00EA598A">
      <w:pPr>
        <w:jc w:val="right"/>
        <w:rPr>
          <w:sz w:val="26"/>
          <w:szCs w:val="26"/>
        </w:rPr>
      </w:pP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lastRenderedPageBreak/>
        <w:t>Приложение 5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к постановлению администрации округа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от__.___.2025 № ___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Приложение 1 к Программе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Утвержден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 xml:space="preserve">решением муниципального проектного офиса 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 xml:space="preserve">администрации </w:t>
      </w:r>
      <w:proofErr w:type="spellStart"/>
      <w:r w:rsidRPr="006407C5">
        <w:rPr>
          <w:sz w:val="26"/>
          <w:szCs w:val="26"/>
        </w:rPr>
        <w:t>Усть-Кубинского</w:t>
      </w:r>
      <w:proofErr w:type="spellEnd"/>
      <w:r w:rsidRPr="006407C5">
        <w:rPr>
          <w:sz w:val="26"/>
          <w:szCs w:val="26"/>
        </w:rPr>
        <w:t xml:space="preserve"> округа </w:t>
      </w:r>
    </w:p>
    <w:p w:rsidR="00EA598A" w:rsidRPr="006407C5" w:rsidRDefault="00EA598A" w:rsidP="00EA598A">
      <w:pPr>
        <w:jc w:val="right"/>
        <w:rPr>
          <w:sz w:val="26"/>
          <w:szCs w:val="26"/>
        </w:rPr>
      </w:pPr>
      <w:r w:rsidRPr="006407C5">
        <w:rPr>
          <w:sz w:val="26"/>
          <w:szCs w:val="26"/>
        </w:rPr>
        <w:t>(протоколом) от 30.08.2024 г. №4</w:t>
      </w:r>
    </w:p>
    <w:p w:rsidR="00EA598A" w:rsidRPr="00A42D41" w:rsidRDefault="00EA598A" w:rsidP="00EA598A">
      <w:pPr>
        <w:jc w:val="right"/>
        <w:rPr>
          <w:sz w:val="20"/>
        </w:rPr>
      </w:pPr>
    </w:p>
    <w:p w:rsidR="00EA598A" w:rsidRPr="00A42D41" w:rsidRDefault="00EA598A" w:rsidP="00EA598A">
      <w:pPr>
        <w:rPr>
          <w:sz w:val="20"/>
        </w:rPr>
      </w:pP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EA598A" w:rsidRPr="008E7C66" w:rsidRDefault="00EA598A" w:rsidP="00EA59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98A" w:rsidRPr="00C94BCC" w:rsidRDefault="00EA598A" w:rsidP="00EA598A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C94BCC">
        <w:rPr>
          <w:rFonts w:ascii="Times New Roman" w:hAnsi="Times New Roman" w:cs="Times New Roman"/>
          <w:color w:val="auto"/>
          <w:sz w:val="26"/>
          <w:szCs w:val="26"/>
        </w:rPr>
        <w:t>Муниципальн</w:t>
      </w:r>
      <w:r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а «</w:t>
      </w:r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жильем молодых семей в </w:t>
      </w:r>
      <w:proofErr w:type="spellStart"/>
      <w:r w:rsidRPr="00C94BCC">
        <w:rPr>
          <w:rFonts w:ascii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C94BCC">
        <w:rPr>
          <w:rFonts w:ascii="Times New Roman" w:hAnsi="Times New Roman" w:cs="Times New Roman"/>
          <w:color w:val="auto"/>
          <w:sz w:val="26"/>
          <w:szCs w:val="26"/>
        </w:rPr>
        <w:t xml:space="preserve">  муниципальном  округе,</w:t>
      </w:r>
      <w:r w:rsidRPr="00C94B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4BCC">
        <w:rPr>
          <w:rFonts w:ascii="Times New Roman" w:hAnsi="Times New Roman" w:cs="Times New Roman"/>
          <w:sz w:val="26"/>
          <w:szCs w:val="26"/>
        </w:rPr>
        <w:t>связанный</w:t>
      </w:r>
      <w:proofErr w:type="gramEnd"/>
      <w:r w:rsidRPr="00C94BCC">
        <w:rPr>
          <w:rFonts w:ascii="Times New Roman" w:hAnsi="Times New Roman" w:cs="Times New Roman"/>
          <w:sz w:val="26"/>
          <w:szCs w:val="26"/>
        </w:rPr>
        <w:t xml:space="preserve">  с региональным  проектом «Обеспечение жил</w:t>
      </w:r>
      <w:r>
        <w:rPr>
          <w:rFonts w:ascii="Times New Roman" w:hAnsi="Times New Roman" w:cs="Times New Roman"/>
          <w:sz w:val="26"/>
          <w:szCs w:val="26"/>
        </w:rPr>
        <w:t>ьем отдельных категорий граждан»</w:t>
      </w:r>
    </w:p>
    <w:p w:rsidR="00EA598A" w:rsidRPr="00B139F4" w:rsidRDefault="00EA598A" w:rsidP="00EA5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623A2">
        <w:rPr>
          <w:rFonts w:ascii="Times New Roman" w:hAnsi="Times New Roman" w:cs="Times New Roman"/>
        </w:rPr>
        <w:t xml:space="preserve"> </w:t>
      </w:r>
    </w:p>
    <w:p w:rsidR="00EA598A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EA598A" w:rsidRPr="008E7C66" w:rsidRDefault="00EA598A" w:rsidP="00EA59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EA598A" w:rsidRPr="008E7C66" w:rsidTr="00F55E3D">
        <w:tc>
          <w:tcPr>
            <w:tcW w:w="5246" w:type="dxa"/>
          </w:tcPr>
          <w:p w:rsidR="00EA598A" w:rsidRPr="00C10C0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EA598A" w:rsidRPr="001A7873" w:rsidRDefault="00EA598A" w:rsidP="00F55E3D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A7873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проект</w:t>
            </w:r>
            <w:r w:rsidRPr="001A7873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</w:t>
            </w:r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Обеспечение жильем молодых семей в </w:t>
            </w:r>
            <w:proofErr w:type="spellStart"/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Усть-Кубинском</w:t>
            </w:r>
            <w:proofErr w:type="spellEnd"/>
            <w:r w:rsidRPr="001A787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муниципальном  округе,</w:t>
            </w:r>
            <w:r w:rsidRPr="001A78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связанный  с региональным  проектом «Обеспечение жильем отдельных категорий граждан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EA598A" w:rsidRPr="00D952BA" w:rsidRDefault="00EA598A" w:rsidP="00F55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EA598A" w:rsidRPr="00852692" w:rsidRDefault="00EA598A" w:rsidP="00F55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6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8526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8526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EA598A" w:rsidRPr="008E7C66" w:rsidTr="00F55E3D">
        <w:tc>
          <w:tcPr>
            <w:tcW w:w="5246" w:type="dxa"/>
          </w:tcPr>
          <w:p w:rsidR="00EA598A" w:rsidRDefault="00EA598A" w:rsidP="00F55E3D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lastRenderedPageBreak/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9355" w:type="dxa"/>
          </w:tcPr>
          <w:p w:rsidR="00EA598A" w:rsidRPr="00B97073" w:rsidRDefault="00EA598A" w:rsidP="00F55E3D">
            <w:pPr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 xml:space="preserve">Муниципальная  программа </w:t>
            </w:r>
            <w:r>
              <w:rPr>
                <w:sz w:val="26"/>
                <w:szCs w:val="26"/>
              </w:rPr>
              <w:t xml:space="preserve"> «</w:t>
            </w:r>
            <w:r w:rsidRPr="00B97073">
              <w:rPr>
                <w:sz w:val="26"/>
                <w:szCs w:val="26"/>
              </w:rPr>
              <w:t xml:space="preserve">Обеспечение населения </w:t>
            </w:r>
            <w:proofErr w:type="spellStart"/>
            <w:r w:rsidRPr="00B97073">
              <w:rPr>
                <w:sz w:val="26"/>
                <w:szCs w:val="26"/>
              </w:rPr>
              <w:t>Усть-Кубинского</w:t>
            </w:r>
            <w:proofErr w:type="spellEnd"/>
            <w:r w:rsidRPr="00B97073">
              <w:rPr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</w:t>
            </w:r>
            <w:r w:rsidRPr="00B97073">
              <w:rPr>
                <w:b/>
                <w:sz w:val="26"/>
                <w:szCs w:val="26"/>
              </w:rPr>
              <w:t>»</w:t>
            </w:r>
          </w:p>
          <w:p w:rsidR="00EA598A" w:rsidRPr="00852692" w:rsidRDefault="00EA598A" w:rsidP="00F55E3D">
            <w:pPr>
              <w:jc w:val="both"/>
              <w:rPr>
                <w:sz w:val="26"/>
                <w:szCs w:val="26"/>
              </w:rPr>
            </w:pPr>
          </w:p>
        </w:tc>
      </w:tr>
    </w:tbl>
    <w:p w:rsidR="00EA598A" w:rsidRDefault="00EA598A" w:rsidP="00EA59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598A" w:rsidRDefault="00EA598A" w:rsidP="00EA59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A598A" w:rsidRPr="00B139F4" w:rsidTr="00F55E3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057D10" w:rsidRPr="00057D10">
              <w:fldChar w:fldCharType="begin"/>
            </w:r>
            <w:r>
              <w:instrText xml:space="preserve"> HYPERLINK \l "sub_1111" </w:instrText>
            </w:r>
            <w:r w:rsidR="00057D10" w:rsidRPr="00057D10">
              <w:fldChar w:fldCharType="separate"/>
            </w:r>
            <w:r w:rsidRPr="00B139F4">
              <w:rPr>
                <w:rStyle w:val="af3"/>
                <w:rFonts w:ascii="Times New Roman" w:hAnsi="Times New Roman"/>
              </w:rPr>
              <w:t>*</w:t>
            </w:r>
            <w:r w:rsidR="00057D10">
              <w:rPr>
                <w:rStyle w:val="af3"/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9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A598A" w:rsidRPr="00B139F4" w:rsidTr="00F55E3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EA598A" w:rsidRPr="00B139F4" w:rsidTr="00F55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EA598A" w:rsidRPr="00B139F4" w:rsidTr="00F55E3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</w:tr>
    </w:tbl>
    <w:p w:rsidR="00EA598A" w:rsidRPr="00B139F4" w:rsidRDefault="00EA598A" w:rsidP="00EA598A"/>
    <w:p w:rsidR="00EA598A" w:rsidRPr="00B139F4" w:rsidRDefault="00EA598A" w:rsidP="00EA598A">
      <w:pPr>
        <w:pStyle w:val="af8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bookmarkStart w:id="2" w:name="sub_1111"/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"/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EA598A" w:rsidRPr="00B139F4" w:rsidRDefault="00EA598A" w:rsidP="00EA598A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EA598A" w:rsidRPr="00B139F4" w:rsidRDefault="00EA598A" w:rsidP="00EA59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EA598A" w:rsidRPr="00B139F4" w:rsidRDefault="00EA598A" w:rsidP="00EA59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EA598A" w:rsidRPr="00B139F4" w:rsidTr="00F55E3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A598A" w:rsidRPr="00B139F4" w:rsidTr="00F55E3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EA598A" w:rsidRPr="00B139F4" w:rsidTr="00F55E3D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  <w:proofErr w:type="gramStart"/>
            <w:r w:rsidRPr="00B139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A598A" w:rsidRPr="00B139F4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shd w:val="clear" w:color="auto" w:fill="FFFFFF"/>
              <w:spacing w:before="100" w:beforeAutospacing="1" w:after="100" w:afterAutospacing="1"/>
            </w:pPr>
            <w:r w:rsidRPr="00B139F4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190B98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3" w:name="sub_307"/>
      <w:r w:rsidRPr="00190B98">
        <w:rPr>
          <w:rStyle w:val="af7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3"/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A598A" w:rsidRPr="00B139F4" w:rsidTr="00F55E3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EA598A" w:rsidRPr="00B139F4" w:rsidTr="00F55E3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1424,2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A598A" w:rsidRPr="00B139F4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3992,2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1424,2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0811DD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</w:rPr>
      </w:pPr>
      <w:bookmarkStart w:id="4" w:name="sub_308"/>
      <w:r w:rsidRPr="000811DD">
        <w:rPr>
          <w:rStyle w:val="af7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4"/>
      <w:r w:rsidRPr="000811DD">
        <w:rPr>
          <w:rStyle w:val="af7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A598A" w:rsidRPr="00B139F4" w:rsidRDefault="00EA598A" w:rsidP="00EA598A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A598A" w:rsidRPr="00B139F4" w:rsidTr="00F55E3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EA598A" w:rsidRPr="00B139F4" w:rsidTr="00F55E3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EA598A" w:rsidRPr="00B139F4" w:rsidTr="00F55E3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2568,0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2568,0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A32D7B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1472,5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EA598A" w:rsidRPr="00B139F4" w:rsidTr="00F55E3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AB47F3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5" w:name="sub_309"/>
      <w:r w:rsidRPr="00AB47F3">
        <w:rPr>
          <w:rStyle w:val="af7"/>
          <w:rFonts w:ascii="Times New Roman" w:hAnsi="Times New Roman" w:cs="Times New Roman"/>
        </w:rPr>
        <w:lastRenderedPageBreak/>
        <w:t>6. Участники проекта</w:t>
      </w:r>
    </w:p>
    <w:bookmarkEnd w:id="5"/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EA598A" w:rsidRPr="00B139F4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A598A" w:rsidRPr="00B139F4" w:rsidSect="00F55E3D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A598A" w:rsidRPr="00AB47F3" w:rsidRDefault="00EA598A" w:rsidP="00EA598A">
      <w:pPr>
        <w:pStyle w:val="af8"/>
        <w:jc w:val="center"/>
        <w:rPr>
          <w:rFonts w:ascii="Times New Roman" w:hAnsi="Times New Roman" w:cs="Times New Roman"/>
          <w:b/>
        </w:rPr>
      </w:pPr>
      <w:bookmarkStart w:id="6" w:name="sub_310"/>
      <w:r w:rsidRPr="00AB47F3">
        <w:rPr>
          <w:rStyle w:val="af7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6"/>
      <w:r w:rsidRPr="00AB47F3">
        <w:rPr>
          <w:rStyle w:val="af7"/>
          <w:rFonts w:ascii="Times New Roman" w:hAnsi="Times New Roman" w:cs="Times New Roman"/>
        </w:rPr>
        <w:t>и методике расчета показателей проекта</w:t>
      </w:r>
    </w:p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A598A" w:rsidRPr="00B139F4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B139F4">
                <w:rPr>
                  <w:rStyle w:val="af3"/>
                  <w:rFonts w:ascii="Times New Roman" w:hAnsi="Times New Roman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EA598A" w:rsidRPr="00B139F4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EA598A" w:rsidRPr="00B139F4" w:rsidTr="00F55E3D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EA598A" w:rsidRPr="00B139F4" w:rsidRDefault="00EA598A" w:rsidP="00E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598A" w:rsidRPr="00AB47F3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</w:rPr>
      </w:pPr>
      <w:bookmarkStart w:id="7" w:name="sub_311"/>
      <w:r w:rsidRPr="00AB47F3">
        <w:rPr>
          <w:rStyle w:val="af7"/>
          <w:rFonts w:ascii="Times New Roman" w:hAnsi="Times New Roman" w:cs="Times New Roman"/>
        </w:rPr>
        <w:t>8. Дополнительная информация</w:t>
      </w:r>
    </w:p>
    <w:p w:rsidR="00EA598A" w:rsidRPr="00B139F4" w:rsidRDefault="00EA598A" w:rsidP="00EA598A"/>
    <w:p w:rsidR="00EA598A" w:rsidRPr="00B139F4" w:rsidRDefault="00EA598A" w:rsidP="00EA598A">
      <w:r w:rsidRPr="00B139F4">
        <w:t>Отсутствует</w:t>
      </w:r>
    </w:p>
    <w:p w:rsidR="00EA598A" w:rsidRPr="00B139F4" w:rsidRDefault="00EA598A" w:rsidP="00EA598A"/>
    <w:bookmarkEnd w:id="7"/>
    <w:p w:rsidR="00EA598A" w:rsidRPr="00B139F4" w:rsidRDefault="00EA598A" w:rsidP="00EA598A"/>
    <w:p w:rsidR="00EA598A" w:rsidRPr="00B139F4" w:rsidRDefault="00EA598A" w:rsidP="00EA598A">
      <w:pPr>
        <w:sectPr w:rsidR="00EA598A" w:rsidRPr="00B139F4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D25B43" w:rsidRDefault="00EA598A" w:rsidP="00EA598A">
      <w:pPr>
        <w:ind w:left="12191"/>
        <w:rPr>
          <w:rStyle w:val="af7"/>
          <w:b w:val="0"/>
          <w:bCs w:val="0"/>
        </w:rPr>
      </w:pPr>
      <w:bookmarkStart w:id="8" w:name="sub_10031"/>
      <w:r w:rsidRPr="00D25B43">
        <w:rPr>
          <w:rStyle w:val="af7"/>
        </w:rPr>
        <w:lastRenderedPageBreak/>
        <w:t>Приложение 1</w:t>
      </w:r>
    </w:p>
    <w:p w:rsidR="00EA598A" w:rsidRPr="00D25B43" w:rsidRDefault="00EA598A" w:rsidP="00EA598A">
      <w:pPr>
        <w:ind w:left="12191"/>
        <w:rPr>
          <w:b/>
        </w:rPr>
      </w:pPr>
      <w:r w:rsidRPr="00D25B43">
        <w:rPr>
          <w:rStyle w:val="af7"/>
        </w:rPr>
        <w:t xml:space="preserve">к </w:t>
      </w:r>
      <w:hyperlink w:anchor="sub_1003" w:history="1">
        <w:r w:rsidRPr="00D25B43">
          <w:rPr>
            <w:rStyle w:val="af3"/>
          </w:rPr>
          <w:t>паспорту</w:t>
        </w:r>
      </w:hyperlink>
      <w:r w:rsidRPr="00D25B43">
        <w:rPr>
          <w:rStyle w:val="af7"/>
        </w:rPr>
        <w:t xml:space="preserve"> проекта</w:t>
      </w:r>
    </w:p>
    <w:bookmarkEnd w:id="8"/>
    <w:p w:rsidR="00EA598A" w:rsidRPr="00432DC3" w:rsidRDefault="00EA598A" w:rsidP="00EA598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432DC3">
        <w:rPr>
          <w:rStyle w:val="af7"/>
          <w:rFonts w:ascii="Times New Roman" w:hAnsi="Times New Roman" w:cs="Times New Roman"/>
          <w:sz w:val="28"/>
          <w:szCs w:val="28"/>
        </w:rPr>
        <w:t>ПЛАН</w:t>
      </w:r>
    </w:p>
    <w:p w:rsidR="00EA598A" w:rsidRPr="00432DC3" w:rsidRDefault="00EA598A" w:rsidP="00EA598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32DC3">
        <w:rPr>
          <w:rStyle w:val="af7"/>
          <w:rFonts w:ascii="Times New Roman" w:hAnsi="Times New Roman" w:cs="Times New Roman"/>
          <w:b w:val="0"/>
          <w:sz w:val="28"/>
          <w:szCs w:val="28"/>
          <w:u w:val="single"/>
        </w:rPr>
        <w:t>реализации муниципального проекта</w:t>
      </w:r>
    </w:p>
    <w:p w:rsidR="00EA598A" w:rsidRPr="00432DC3" w:rsidRDefault="00EA598A" w:rsidP="00EA598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«</w:t>
      </w:r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Обеспечение жильем молодых семей в </w:t>
      </w:r>
      <w:proofErr w:type="spellStart"/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Усть-Кубинском</w:t>
      </w:r>
      <w:proofErr w:type="spellEnd"/>
      <w:r w:rsidRPr="00432DC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муниципальном округе,</w:t>
      </w:r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>связанный</w:t>
      </w:r>
      <w:proofErr w:type="gramEnd"/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с региональным  проектом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Pr="00432DC3">
        <w:rPr>
          <w:rFonts w:ascii="Times New Roman" w:hAnsi="Times New Roman" w:cs="Times New Roman"/>
          <w:b w:val="0"/>
          <w:sz w:val="28"/>
          <w:szCs w:val="28"/>
          <w:u w:val="single"/>
        </w:rPr>
        <w:t>Обеспечение жильем отдельных категорий граждан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</w:p>
    <w:p w:rsidR="00EA598A" w:rsidRPr="00432DC3" w:rsidRDefault="00EA598A" w:rsidP="00EA598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432DC3">
        <w:rPr>
          <w:rStyle w:val="af7"/>
          <w:rFonts w:ascii="Times New Roman" w:hAnsi="Times New Roman" w:cs="Times New Roman"/>
          <w:sz w:val="28"/>
          <w:szCs w:val="28"/>
        </w:rPr>
        <w:t xml:space="preserve"> (наименование проекта)</w:t>
      </w:r>
    </w:p>
    <w:p w:rsidR="00EA598A" w:rsidRPr="00B139F4" w:rsidRDefault="00EA598A" w:rsidP="00EA598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A598A" w:rsidRPr="00B139F4" w:rsidTr="00F55E3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f3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EA598A" w:rsidRPr="00B139F4" w:rsidTr="00F55E3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EA598A" w:rsidRPr="00B139F4" w:rsidTr="00F55E3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B139F4" w:rsidRDefault="00EA598A" w:rsidP="00F55E3D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139F4">
              <w:t xml:space="preserve">Документы, предусмотренные </w:t>
            </w:r>
            <w:hyperlink w:anchor="sub_404041" w:history="1">
              <w:r w:rsidRPr="00B139F4">
                <w:rPr>
                  <w:rStyle w:val="af3"/>
                </w:rPr>
                <w:t>пунктами 39, 40,  41</w:t>
              </w:r>
            </w:hyperlink>
            <w:r w:rsidRPr="00B139F4">
              <w:t xml:space="preserve">, </w:t>
            </w:r>
            <w:hyperlink w:anchor="sub_404042" w:history="1">
              <w:r w:rsidRPr="00B139F4">
                <w:rPr>
                  <w:rStyle w:val="af3"/>
                </w:rPr>
                <w:t>42</w:t>
              </w:r>
            </w:hyperlink>
            <w:r w:rsidRPr="00B139F4">
              <w:t xml:space="preserve">, </w:t>
            </w:r>
            <w:hyperlink w:anchor="sub_404044" w:history="1">
              <w:r w:rsidRPr="00B139F4">
                <w:rPr>
                  <w:rStyle w:val="af3"/>
                </w:rPr>
                <w:t>44</w:t>
              </w:r>
            </w:hyperlink>
            <w:r w:rsidRPr="00B139F4">
              <w:t xml:space="preserve">, </w:t>
            </w:r>
            <w:hyperlink w:anchor="sub_440451" w:history="1">
              <w:r w:rsidRPr="00B139F4">
                <w:rPr>
                  <w:rStyle w:val="af3"/>
                </w:rPr>
                <w:t>подпунктами "а"</w:t>
              </w:r>
            </w:hyperlink>
            <w:r w:rsidRPr="00B139F4">
              <w:t xml:space="preserve"> и </w:t>
            </w:r>
            <w:hyperlink w:anchor="sub_440452" w:history="1">
              <w:r w:rsidRPr="00B139F4">
                <w:rPr>
                  <w:rStyle w:val="af3"/>
                </w:rPr>
                <w:t>"б" пункта 45</w:t>
              </w:r>
            </w:hyperlink>
            <w:r w:rsidRPr="00B139F4">
              <w:t xml:space="preserve"> и </w:t>
            </w:r>
            <w:hyperlink w:anchor="sub_444501" w:history="1">
              <w:r w:rsidRPr="00B139F4">
                <w:rPr>
                  <w:rStyle w:val="af3"/>
                </w:rPr>
                <w:t>пунктом 45</w:t>
              </w:r>
            </w:hyperlink>
            <w:hyperlink w:anchor="sub_444501" w:history="1">
              <w:r w:rsidRPr="00B139F4">
                <w:rPr>
                  <w:rStyle w:val="af3"/>
                  <w:vertAlign w:val="superscript"/>
                </w:rPr>
                <w:t> 1</w:t>
              </w:r>
            </w:hyperlink>
            <w:r w:rsidRPr="00B139F4">
              <w:t xml:space="preserve"> Правил </w:t>
            </w:r>
            <w:r w:rsidRPr="00B139F4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B139F4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B139F4">
              <w:rPr>
                <w:rFonts w:eastAsiaTheme="minorHAnsi"/>
                <w:lang w:eastAsia="en-US"/>
              </w:rPr>
              <w:t xml:space="preserve"> Федерации"</w:t>
            </w:r>
          </w:p>
          <w:p w:rsidR="00EA598A" w:rsidRPr="00B139F4" w:rsidRDefault="00EA598A" w:rsidP="00F55E3D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B139F4" w:rsidRDefault="00EA598A" w:rsidP="00F55E3D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A598A" w:rsidRPr="00B139F4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a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B139F4" w:rsidRDefault="00EA598A" w:rsidP="00F55E3D">
            <w:pPr>
              <w:pStyle w:val="af9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A598A" w:rsidRPr="00B139F4" w:rsidRDefault="00EA598A" w:rsidP="00EA598A"/>
    <w:p w:rsidR="00EA598A" w:rsidRPr="00B139F4" w:rsidRDefault="00EA598A" w:rsidP="00EA598A">
      <w:pPr>
        <w:pStyle w:val="af8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A598A" w:rsidRPr="00B139F4" w:rsidRDefault="00EA598A" w:rsidP="00EA598A">
      <w:pPr>
        <w:pStyle w:val="af8"/>
        <w:jc w:val="both"/>
        <w:rPr>
          <w:rFonts w:ascii="Times New Roman" w:hAnsi="Times New Roman" w:cs="Times New Roman"/>
        </w:rPr>
      </w:pPr>
      <w:bookmarkStart w:id="9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9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2" w:history="1">
        <w:r w:rsidRPr="00B139F4">
          <w:rPr>
            <w:rStyle w:val="af3"/>
            <w:rFonts w:ascii="Times New Roman" w:hAnsi="Times New Roman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EA598A" w:rsidRPr="00B139F4" w:rsidRDefault="00EA598A" w:rsidP="00EA598A"/>
    <w:p w:rsidR="00EA598A" w:rsidRDefault="00EA598A" w:rsidP="00EA598A"/>
    <w:p w:rsidR="00EA598A" w:rsidRDefault="00EA598A" w:rsidP="00EA598A"/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 xml:space="preserve">Приложение </w:t>
      </w:r>
      <w:r>
        <w:rPr>
          <w:rFonts w:eastAsiaTheme="minorEastAsia"/>
          <w:sz w:val="26"/>
          <w:szCs w:val="26"/>
        </w:rPr>
        <w:t>6</w:t>
      </w:r>
      <w:r w:rsidRPr="00FB4262">
        <w:rPr>
          <w:rFonts w:eastAsiaTheme="minorEastAsia"/>
          <w:sz w:val="26"/>
          <w:szCs w:val="26"/>
        </w:rPr>
        <w:t xml:space="preserve">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от__.___.2025 № ___</w:t>
      </w:r>
    </w:p>
    <w:p w:rsidR="00EA598A" w:rsidRDefault="00EA598A" w:rsidP="00EA598A">
      <w:pPr>
        <w:jc w:val="right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Утвержден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администрации </w:t>
      </w:r>
      <w:proofErr w:type="spellStart"/>
      <w:r w:rsidRPr="00FB4262">
        <w:rPr>
          <w:rFonts w:eastAsiaTheme="minorEastAsia"/>
          <w:sz w:val="26"/>
          <w:szCs w:val="26"/>
        </w:rPr>
        <w:t>Усть-Кубинского</w:t>
      </w:r>
      <w:proofErr w:type="spellEnd"/>
      <w:r w:rsidRPr="00FB4262">
        <w:rPr>
          <w:rFonts w:eastAsiaTheme="minorEastAsia"/>
          <w:sz w:val="26"/>
          <w:szCs w:val="26"/>
        </w:rPr>
        <w:t xml:space="preserve"> округа </w:t>
      </w:r>
    </w:p>
    <w:p w:rsidR="00EA598A" w:rsidRPr="00FB4262" w:rsidRDefault="00EA598A" w:rsidP="00EA598A">
      <w:pPr>
        <w:jc w:val="right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(протоколом) от 30.08.2024 г. № 4</w:t>
      </w:r>
    </w:p>
    <w:p w:rsidR="00EA598A" w:rsidRPr="00FB4262" w:rsidRDefault="00EA598A" w:rsidP="00EA598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0" w:name="P307"/>
      <w:bookmarkEnd w:id="10"/>
      <w:r w:rsidRPr="00FB4262">
        <w:rPr>
          <w:b/>
          <w:sz w:val="26"/>
          <w:szCs w:val="26"/>
        </w:rPr>
        <w:t>ПАСПОРТ</w:t>
      </w:r>
    </w:p>
    <w:p w:rsidR="00EA598A" w:rsidRDefault="00EA598A" w:rsidP="00EA598A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rFonts w:eastAsiaTheme="majorEastAsia"/>
          <w:b/>
          <w:bCs/>
          <w:sz w:val="26"/>
          <w:szCs w:val="26"/>
        </w:rPr>
        <w:t xml:space="preserve">Муниципального проекта </w:t>
      </w: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</w:r>
      <w:r w:rsidR="00CA73FC">
        <w:rPr>
          <w:rFonts w:eastAsiaTheme="majorEastAsia"/>
          <w:b/>
          <w:bCs/>
          <w:sz w:val="26"/>
          <w:szCs w:val="26"/>
        </w:rPr>
        <w:t>и</w:t>
      </w:r>
      <w:r w:rsidRPr="00D75891">
        <w:rPr>
          <w:rFonts w:eastAsiaTheme="majorEastAsia"/>
          <w:b/>
          <w:bCs/>
          <w:sz w:val="26"/>
          <w:szCs w:val="26"/>
        </w:rPr>
        <w:t xml:space="preserve"> проект</w:t>
      </w:r>
      <w:r w:rsidR="00CA73FC">
        <w:rPr>
          <w:rFonts w:eastAsiaTheme="majorEastAsia"/>
          <w:b/>
          <w:bCs/>
          <w:sz w:val="26"/>
          <w:szCs w:val="26"/>
        </w:rPr>
        <w:t>ами</w:t>
      </w:r>
      <w:r w:rsidRPr="00D75891">
        <w:rPr>
          <w:rFonts w:eastAsiaTheme="majorEastAsia"/>
          <w:b/>
          <w:bCs/>
          <w:sz w:val="26"/>
          <w:szCs w:val="26"/>
        </w:rPr>
        <w:t xml:space="preserve"> «Формиров</w:t>
      </w:r>
      <w:r w:rsidR="000D7600">
        <w:rPr>
          <w:rFonts w:eastAsiaTheme="majorEastAsia"/>
          <w:b/>
          <w:bCs/>
          <w:sz w:val="26"/>
          <w:szCs w:val="26"/>
        </w:rPr>
        <w:t>ание комфортной городской среды и жилье»</w:t>
      </w:r>
      <w:r w:rsidRPr="00D75891">
        <w:rPr>
          <w:rFonts w:eastAsiaTheme="majorEastAsia"/>
          <w:b/>
          <w:bCs/>
          <w:sz w:val="26"/>
          <w:szCs w:val="26"/>
        </w:rPr>
        <w:t xml:space="preserve"> в рамках национального проекта «Инфраструктура для жизни»</w:t>
      </w:r>
      <w:r w:rsidRPr="00FB4262">
        <w:rPr>
          <w:sz w:val="26"/>
          <w:szCs w:val="26"/>
        </w:rPr>
        <w:t xml:space="preserve"> </w:t>
      </w:r>
    </w:p>
    <w:p w:rsidR="00EA598A" w:rsidRPr="00FB4262" w:rsidRDefault="00EA598A" w:rsidP="00EA598A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sz w:val="26"/>
          <w:szCs w:val="26"/>
        </w:rPr>
        <w:t>(наименование проекта)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B4262">
        <w:rPr>
          <w:sz w:val="26"/>
          <w:szCs w:val="26"/>
        </w:rPr>
        <w:t>1. Основные положения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проекта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465521">
              <w:rPr>
                <w:rFonts w:eastAsiaTheme="minorEastAsia"/>
                <w:sz w:val="26"/>
                <w:szCs w:val="26"/>
              </w:rPr>
              <w:t>(</w:t>
            </w:r>
            <w:proofErr w:type="gramStart"/>
            <w:r w:rsidRPr="00465521">
              <w:rPr>
                <w:rFonts w:eastAsiaTheme="minorEastAsia"/>
                <w:sz w:val="26"/>
                <w:szCs w:val="26"/>
              </w:rPr>
              <w:t>муниципальный</w:t>
            </w:r>
            <w:proofErr w:type="gramEnd"/>
            <w:r w:rsidRPr="00465521">
              <w:rPr>
                <w:rFonts w:eastAsiaTheme="minorEastAsia"/>
                <w:sz w:val="26"/>
                <w:szCs w:val="26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EA598A" w:rsidRPr="00FB4262" w:rsidRDefault="00EA598A" w:rsidP="00CA73FC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      </w:r>
            <w:r w:rsidR="00CA73FC">
              <w:rPr>
                <w:rFonts w:eastAsiaTheme="minorEastAsia"/>
                <w:sz w:val="26"/>
                <w:szCs w:val="26"/>
              </w:rPr>
              <w:t>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проект</w:t>
            </w:r>
            <w:r w:rsidR="00CA73FC"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</w:t>
            </w:r>
            <w:r w:rsidR="00B30714">
              <w:rPr>
                <w:rFonts w:eastAsiaTheme="minorEastAsia"/>
                <w:sz w:val="26"/>
                <w:szCs w:val="26"/>
              </w:rPr>
              <w:t>ание комфортной городской среды</w:t>
            </w:r>
            <w:r w:rsidR="00CA73FC"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="00B30714">
              <w:rPr>
                <w:rFonts w:eastAsiaTheme="minorEastAsia"/>
                <w:sz w:val="26"/>
                <w:szCs w:val="26"/>
              </w:rPr>
              <w:t>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 проекта</w:t>
            </w:r>
          </w:p>
        </w:tc>
        <w:tc>
          <w:tcPr>
            <w:tcW w:w="10206" w:type="dxa"/>
          </w:tcPr>
          <w:p w:rsidR="00EA598A" w:rsidRPr="00FB4262" w:rsidRDefault="00CA73FC" w:rsidP="00F55E3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</w:t>
            </w:r>
            <w:r w:rsidR="00EA598A">
              <w:rPr>
                <w:rFonts w:eastAsiaTheme="minorEastAsia"/>
                <w:sz w:val="26"/>
                <w:szCs w:val="26"/>
              </w:rPr>
              <w:t>униципальный</w:t>
            </w:r>
            <w:r>
              <w:rPr>
                <w:rFonts w:eastAsiaTheme="minorEastAsia"/>
                <w:sz w:val="26"/>
                <w:szCs w:val="26"/>
              </w:rPr>
              <w:t xml:space="preserve"> проект, связанный с реализацией национального проекта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2025-2027 годы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B1190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B1190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</w:t>
            </w:r>
            <w:r w:rsidRPr="003B1190">
              <w:rPr>
                <w:rFonts w:eastAsiaTheme="minorEastAsia"/>
                <w:sz w:val="26"/>
                <w:szCs w:val="26"/>
              </w:rPr>
              <w:lastRenderedPageBreak/>
              <w:t>округа</w:t>
            </w:r>
          </w:p>
        </w:tc>
      </w:tr>
      <w:tr w:rsidR="00EA598A" w:rsidRPr="00FB4262" w:rsidTr="00F55E3D">
        <w:tc>
          <w:tcPr>
            <w:tcW w:w="5246" w:type="dxa"/>
          </w:tcPr>
          <w:p w:rsidR="00EA598A" w:rsidRDefault="00EA598A" w:rsidP="00F55E3D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 w:rsidRPr="009E6BEE">
              <w:rPr>
                <w:rFonts w:eastAsiaTheme="minorEastAsia"/>
                <w:sz w:val="26"/>
                <w:szCs w:val="26"/>
              </w:rPr>
              <w:lastRenderedPageBreak/>
              <w:t xml:space="preserve">Связь с муниципальными программами </w:t>
            </w:r>
            <w:proofErr w:type="spellStart"/>
            <w:r w:rsidRPr="009E6BEE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9E6BEE">
              <w:rPr>
                <w:rFonts w:eastAsiaTheme="minorEastAsia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0206" w:type="dxa"/>
          </w:tcPr>
          <w:p w:rsidR="00EA598A" w:rsidRPr="00FB4262" w:rsidRDefault="00EA598A" w:rsidP="00F55E3D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B1190">
              <w:rPr>
                <w:rFonts w:eastAsiaTheme="minorEastAsia"/>
                <w:sz w:val="26"/>
                <w:szCs w:val="26"/>
              </w:rPr>
              <w:t xml:space="preserve">Муниципальная  программа  «Обеспечение населения </w:t>
            </w:r>
            <w:proofErr w:type="spellStart"/>
            <w:r w:rsidRPr="003B1190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3B1190">
              <w:rPr>
                <w:rFonts w:eastAsiaTheme="minorEastAsia"/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проживания»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  <w:sectPr w:rsidR="00EA598A" w:rsidRPr="00FB4262" w:rsidSect="00F55E3D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2. Показатели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A598A" w:rsidRPr="00FB4262" w:rsidTr="00F55E3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Уровень показателя </w:t>
            </w:r>
          </w:p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ГП РФ/ ФП вне НП/ ВДЛ/ ГП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ВО</w:t>
            </w:r>
            <w:proofErr w:type="gramEnd"/>
            <w:r w:rsidR="00057D10" w:rsidRPr="00FB4262">
              <w:rPr>
                <w:rFonts w:eastAsiaTheme="minorEastAsia"/>
                <w:sz w:val="26"/>
                <w:szCs w:val="26"/>
              </w:rPr>
              <w:fldChar w:fldCharType="begin"/>
            </w:r>
            <w:r w:rsidRPr="00FB4262">
              <w:rPr>
                <w:rFonts w:eastAsiaTheme="minorEastAsia"/>
                <w:sz w:val="26"/>
                <w:szCs w:val="26"/>
              </w:rPr>
              <w:instrText>HYPERLINK \l "sub_1111"</w:instrText>
            </w:r>
            <w:r w:rsidR="00057D10" w:rsidRPr="00FB4262">
              <w:rPr>
                <w:rFonts w:eastAsiaTheme="minorEastAsia"/>
                <w:sz w:val="26"/>
                <w:szCs w:val="26"/>
              </w:rPr>
              <w:fldChar w:fldCharType="separate"/>
            </w:r>
            <w:r w:rsidRPr="00FB4262">
              <w:rPr>
                <w:rFonts w:eastAsiaTheme="minorEastAsia"/>
                <w:sz w:val="26"/>
                <w:szCs w:val="26"/>
              </w:rPr>
              <w:t>*</w:t>
            </w:r>
            <w:r w:rsidR="00057D10" w:rsidRPr="00FB4262">
              <w:rPr>
                <w:rFonts w:eastAsiaTheme="minorEastAsia"/>
                <w:sz w:val="26"/>
                <w:szCs w:val="26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3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</w:tr>
      <w:tr w:rsidR="00EA598A" w:rsidRPr="00FB4262" w:rsidTr="00F55E3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EA598A" w:rsidRPr="00FB4262" w:rsidTr="00F55E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EA598A" w:rsidRPr="00FB4262" w:rsidTr="00F55E3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numPr>
                <w:ilvl w:val="0"/>
                <w:numId w:val="21"/>
              </w:numPr>
              <w:tabs>
                <w:tab w:val="left" w:pos="709"/>
              </w:tabs>
              <w:spacing w:after="200" w:line="276" w:lineRule="auto"/>
              <w:ind w:left="142" w:right="-2" w:firstLine="567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 и спортивных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5B6943" w:rsidRPr="00FB4262" w:rsidTr="00F55E3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ГП РФ/ФП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943" w:rsidRPr="00FB4262" w:rsidRDefault="005B694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sz w:val="26"/>
          <w:szCs w:val="26"/>
        </w:rPr>
        <w:t>──────────────────────────────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* Указывается уровень соответствия декомпозированного до </w:t>
      </w:r>
      <w:proofErr w:type="spellStart"/>
      <w:r w:rsidRPr="00FB4262">
        <w:rPr>
          <w:rFonts w:eastAsiaTheme="minorEastAsia"/>
          <w:sz w:val="26"/>
          <w:szCs w:val="26"/>
        </w:rPr>
        <w:t>Усть-Кубинского</w:t>
      </w:r>
      <w:proofErr w:type="spellEnd"/>
      <w:r w:rsidRPr="00FB4262">
        <w:rPr>
          <w:rFonts w:eastAsiaTheme="minorEastAsia"/>
          <w:sz w:val="26"/>
          <w:szCs w:val="26"/>
        </w:rPr>
        <w:t xml:space="preserve"> муниципального округа показателя: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РФ - государственной программы Российской Федерации; 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ВДЛ - показатели для оценки </w:t>
      </w:r>
      <w:proofErr w:type="gramStart"/>
      <w:r w:rsidRPr="00FB4262">
        <w:rPr>
          <w:rFonts w:eastAsiaTheme="minorEastAsia"/>
          <w:sz w:val="26"/>
          <w:szCs w:val="26"/>
        </w:rPr>
        <w:t>эффективности деятельности высших должностных лиц субъекта Российской Федерации</w:t>
      </w:r>
      <w:proofErr w:type="gramEnd"/>
      <w:r w:rsidRPr="00FB4262">
        <w:rPr>
          <w:rFonts w:eastAsiaTheme="minorEastAsia"/>
          <w:sz w:val="26"/>
          <w:szCs w:val="26"/>
        </w:rPr>
        <w:t>;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</w:t>
      </w:r>
      <w:proofErr w:type="gramStart"/>
      <w:r w:rsidRPr="00FB4262">
        <w:rPr>
          <w:rFonts w:eastAsiaTheme="minorEastAsia"/>
          <w:sz w:val="26"/>
          <w:szCs w:val="26"/>
        </w:rPr>
        <w:t>ВО</w:t>
      </w:r>
      <w:proofErr w:type="gramEnd"/>
      <w:r w:rsidRPr="00FB4262">
        <w:rPr>
          <w:rFonts w:eastAsiaTheme="minorEastAsia"/>
          <w:sz w:val="26"/>
          <w:szCs w:val="26"/>
        </w:rPr>
        <w:t xml:space="preserve"> - государственной программы Вологодской области.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3. Мероприятия и результаты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EA598A" w:rsidRPr="00FB4262" w:rsidTr="00F55E3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4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A598A" w:rsidRPr="00FB4262" w:rsidTr="00F55E3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EA598A" w:rsidRPr="00FB4262" w:rsidTr="00F55E3D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благоустроенных </w:t>
            </w:r>
            <w:r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</w:tr>
      <w:tr w:rsidR="00EA598A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</w:tr>
      <w:tr w:rsidR="002F3886" w:rsidRPr="00FB4262" w:rsidTr="00F55E3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Мероприятия: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86" w:rsidRPr="00FB4262" w:rsidRDefault="002F388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86" w:rsidRPr="00D217AE" w:rsidRDefault="002F388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  <w:sectPr w:rsidR="00EA598A" w:rsidRPr="00FB4262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lastRenderedPageBreak/>
        <w:t>4. Финансовое обеспечение реализации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A598A" w:rsidRPr="00FB4262" w:rsidTr="00F55E3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EA598A" w:rsidRPr="00FB4262" w:rsidTr="00F55E3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510,2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165F2F" w:rsidRDefault="00EA598A" w:rsidP="00F55E3D">
            <w:r w:rsidRPr="00165F2F"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Default="00EA598A" w:rsidP="00F55E3D">
            <w:r w:rsidRPr="00165F2F"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безвозмездные поступления  внебюджетных </w:t>
            </w:r>
            <w:r w:rsidRPr="00FB4262">
              <w:rPr>
                <w:rFonts w:eastAsiaTheme="minorEastAsia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D217AE" w:rsidRDefault="00D217AE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D217AE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B838D3" w:rsidRPr="00FB4262" w:rsidTr="00F55E3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Default="00B838D3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B838D3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B838D3" w:rsidRPr="00FB4262" w:rsidTr="00F55E3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2015,7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1268,6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1171,1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4455,4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71927,0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9937F9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115156,6</w:t>
            </w:r>
          </w:p>
        </w:tc>
      </w:tr>
      <w:tr w:rsidR="00B838D3" w:rsidRPr="00FB4262" w:rsidTr="00F55E3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D3" w:rsidRPr="00FB4262" w:rsidRDefault="00B838D3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C427F2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5</w:t>
      </w:r>
      <w:r w:rsidR="00EA598A" w:rsidRPr="00FB4262">
        <w:rPr>
          <w:rFonts w:eastAsiaTheme="minorEastAsia"/>
          <w:b/>
          <w:bCs/>
          <w:color w:val="26282F"/>
          <w:sz w:val="26"/>
          <w:szCs w:val="26"/>
        </w:rPr>
        <w:t>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EA598A" w:rsidRPr="00FB4262" w:rsidTr="00F55E3D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EA598A" w:rsidRPr="00FB4262" w:rsidTr="00F55E3D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EA598A" w:rsidRPr="00FB4262" w:rsidTr="00F55E3D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4591,2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Default="00EA598A" w:rsidP="00F55E3D">
            <w:r w:rsidRPr="008B7E29">
              <w:t>2572,7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8B7E29" w:rsidRDefault="00EA598A" w:rsidP="00F55E3D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Default="00EA598A" w:rsidP="00F55E3D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EA598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42370,7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Pr="00FB4262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165894,5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156636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Default="00156636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36" w:rsidRPr="00FB4262" w:rsidRDefault="00156636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13497,2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18620,9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12437,3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7040CA" w:rsidRPr="00FB4262" w:rsidTr="00F55E3D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0CA" w:rsidRPr="00FB4262" w:rsidRDefault="007040C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6. Участники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Непосредственный руководитель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Быков И.В., глава округа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Неустроева М.В.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Заместитель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EA598A" w:rsidRPr="00FB4262" w:rsidTr="00F55E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946"/>
        <w:gridCol w:w="2346"/>
        <w:gridCol w:w="1827"/>
        <w:gridCol w:w="2678"/>
        <w:gridCol w:w="1228"/>
        <w:gridCol w:w="1843"/>
        <w:gridCol w:w="1985"/>
      </w:tblGrid>
      <w:tr w:rsidR="00EA598A" w:rsidRPr="00FB4262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15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Ответственные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EA598A" w:rsidRPr="00FB4262" w:rsidTr="00F55E3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EA598A" w:rsidRPr="00FB4262" w:rsidTr="00F55E3D">
        <w:trPr>
          <w:trHeight w:val="16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F55E3D">
        <w:trPr>
          <w:trHeight w:val="19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F55E3D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EA598A" w:rsidRPr="00FB4262" w:rsidTr="00944B9B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</w:t>
            </w:r>
            <w:r w:rsidR="00EA598A" w:rsidRPr="00FB4262">
              <w:rPr>
                <w:rFonts w:eastAsiaTheme="minorEastAsia"/>
                <w:sz w:val="26"/>
                <w:szCs w:val="26"/>
              </w:rPr>
              <w:t>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="00EA598A"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="00EA598A"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 w:rsidR="00944B9B"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 w:rsidR="00944B9B"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  <w:tr w:rsidR="00944B9B" w:rsidRPr="00FB4262" w:rsidTr="00F55E3D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Default="00944B9B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Theme="minorEastAsia"/>
                <w:sz w:val="26"/>
                <w:szCs w:val="26"/>
              </w:rPr>
              <w:t>Чело-век</w:t>
            </w:r>
            <w:proofErr w:type="spellEnd"/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9B" w:rsidRPr="00FB4262" w:rsidRDefault="00944B9B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B9B" w:rsidRPr="00FB4262" w:rsidRDefault="00944B9B" w:rsidP="0067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</w:tbl>
    <w:p w:rsidR="00EA598A" w:rsidRPr="00FB4262" w:rsidRDefault="00EA598A" w:rsidP="00EA598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8. Дополнительная информация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Отсутствует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Default="00EA598A" w:rsidP="00EA598A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EA598A" w:rsidRPr="00FB4262" w:rsidRDefault="00703960" w:rsidP="00EA598A">
      <w:pPr>
        <w:spacing w:after="200" w:line="276" w:lineRule="auto"/>
        <w:ind w:left="12191"/>
        <w:rPr>
          <w:rFonts w:eastAsiaTheme="minorEastAsia"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П</w:t>
      </w:r>
      <w:r w:rsidR="00EA598A" w:rsidRPr="00FB4262">
        <w:rPr>
          <w:rFonts w:eastAsiaTheme="minorEastAsia"/>
          <w:b/>
          <w:bCs/>
          <w:color w:val="26282F"/>
          <w:sz w:val="26"/>
          <w:szCs w:val="26"/>
        </w:rPr>
        <w:t>риложение 1</w:t>
      </w:r>
    </w:p>
    <w:p w:rsidR="00EA598A" w:rsidRPr="00FB4262" w:rsidRDefault="00EA598A" w:rsidP="00EA598A">
      <w:pPr>
        <w:spacing w:after="200" w:line="276" w:lineRule="auto"/>
        <w:ind w:left="12191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к </w:t>
      </w:r>
      <w:hyperlink w:anchor="sub_1003" w:history="1">
        <w:r w:rsidRPr="00FB4262">
          <w:rPr>
            <w:rFonts w:eastAsiaTheme="minorEastAsia"/>
            <w:sz w:val="26"/>
            <w:szCs w:val="26"/>
          </w:rPr>
          <w:t>паспорту</w:t>
        </w:r>
      </w:hyperlink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 проекта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ПЛАН</w:t>
      </w:r>
    </w:p>
    <w:p w:rsidR="00EA598A" w:rsidRPr="00FB4262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реализации муниципального проекта</w:t>
      </w:r>
    </w:p>
    <w:p w:rsidR="00EA598A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ajorEastAsia"/>
          <w:b/>
          <w:bCs/>
          <w:sz w:val="26"/>
          <w:szCs w:val="26"/>
        </w:rPr>
      </w:pP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</w:t>
      </w:r>
      <w:r w:rsidR="001D798F">
        <w:rPr>
          <w:rFonts w:eastAsiaTheme="majorEastAsia"/>
          <w:b/>
          <w:bCs/>
          <w:sz w:val="26"/>
          <w:szCs w:val="26"/>
        </w:rPr>
        <w:t>территории Вологодской области»</w:t>
      </w:r>
      <w:r w:rsidRPr="00D75891">
        <w:rPr>
          <w:rFonts w:eastAsiaTheme="majorEastAsia"/>
          <w:b/>
          <w:bCs/>
          <w:sz w:val="26"/>
          <w:szCs w:val="26"/>
        </w:rPr>
        <w:t xml:space="preserve"> и связанный с региональным проектом «Формирование комфортной городской среды» в рамках национального проекта «Инфраструктура для жизни» </w:t>
      </w:r>
    </w:p>
    <w:p w:rsidR="00EA598A" w:rsidRPr="009E6BEE" w:rsidRDefault="00EA598A" w:rsidP="00EA598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9E6BEE">
        <w:rPr>
          <w:rFonts w:eastAsiaTheme="minorEastAsia"/>
          <w:bCs/>
          <w:color w:val="26282F"/>
          <w:sz w:val="26"/>
          <w:szCs w:val="26"/>
        </w:rPr>
        <w:t>(наименование проекта)</w:t>
      </w:r>
    </w:p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EA598A" w:rsidRPr="00FB4262" w:rsidTr="00F55E3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(результата), контрольной точки </w:t>
            </w:r>
            <w:hyperlink w:anchor="sub_2222" w:history="1">
              <w:r w:rsidRPr="00FB4262">
                <w:rPr>
                  <w:rFonts w:eastAsiaTheme="minorEastAsia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Информационная система (источник данных)</w:t>
            </w:r>
          </w:p>
        </w:tc>
      </w:tr>
      <w:tr w:rsidR="00EA598A" w:rsidRPr="00FB4262" w:rsidTr="00F55E3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EA598A" w:rsidRPr="00FB4262" w:rsidTr="00F55E3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</w:t>
            </w:r>
            <w:r>
              <w:t xml:space="preserve"> </w:t>
            </w:r>
            <w:r w:rsidRPr="00252067">
              <w:rPr>
                <w:rFonts w:eastAsiaTheme="minorEastAsia"/>
                <w:sz w:val="26"/>
                <w:szCs w:val="26"/>
              </w:rPr>
              <w:t>обустро</w:t>
            </w:r>
            <w:r>
              <w:rPr>
                <w:rFonts w:eastAsiaTheme="minorEastAsia"/>
                <w:sz w:val="26"/>
                <w:szCs w:val="26"/>
              </w:rPr>
              <w:t xml:space="preserve">йство </w:t>
            </w:r>
            <w:r w:rsidRPr="00252067"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EA598A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8A" w:rsidRPr="00FB4262" w:rsidRDefault="00EA598A" w:rsidP="00F55E3D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98A" w:rsidRPr="00FB4262" w:rsidRDefault="00EA598A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1D798F" w:rsidRPr="00FB4262" w:rsidTr="00F55E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675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8F" w:rsidRPr="00FB4262" w:rsidRDefault="001D798F" w:rsidP="006753C9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98F" w:rsidRPr="00FB4262" w:rsidRDefault="001D798F" w:rsidP="00F55E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</w:tbl>
    <w:p w:rsidR="00EA598A" w:rsidRPr="00FB4262" w:rsidRDefault="00EA598A" w:rsidP="00EA598A">
      <w:pPr>
        <w:spacing w:after="200" w:line="276" w:lineRule="auto"/>
        <w:rPr>
          <w:rFonts w:eastAsiaTheme="minorEastAsia"/>
          <w:sz w:val="26"/>
          <w:szCs w:val="26"/>
        </w:rPr>
      </w:pPr>
    </w:p>
    <w:p w:rsidR="00EA598A" w:rsidRPr="00FB4262" w:rsidRDefault="00EA598A" w:rsidP="00EA598A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──────────────────────────────</w:t>
      </w:r>
    </w:p>
    <w:p w:rsidR="00EA598A" w:rsidRPr="00FB4262" w:rsidRDefault="00EA598A" w:rsidP="00EA598A">
      <w:pPr>
        <w:widowControl w:val="0"/>
        <w:tabs>
          <w:tab w:val="left" w:pos="13467"/>
        </w:tabs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6" w:history="1">
        <w:r w:rsidRPr="00FB4262">
          <w:rPr>
            <w:rFonts w:eastAsiaTheme="minorEastAsia"/>
            <w:sz w:val="26"/>
            <w:szCs w:val="26"/>
          </w:rPr>
          <w:t>https://gasu.gov.ru/documents?folderId=12689</w:t>
        </w:r>
      </w:hyperlink>
      <w:r w:rsidRPr="00FB4262">
        <w:rPr>
          <w:rFonts w:eastAsiaTheme="minorEastAsia"/>
          <w:sz w:val="26"/>
          <w:szCs w:val="26"/>
        </w:rPr>
        <w:t>.</w:t>
      </w:r>
    </w:p>
    <w:p w:rsidR="00EA598A" w:rsidRPr="00B139F4" w:rsidRDefault="00EA598A" w:rsidP="00EA598A">
      <w:pPr>
        <w:sectPr w:rsidR="00EA598A" w:rsidRPr="00B139F4" w:rsidSect="00F55E3D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7C1D81" w:rsidRDefault="007C1D81" w:rsidP="00516776">
      <w:pPr>
        <w:pStyle w:val="ConsPlusNormal"/>
        <w:tabs>
          <w:tab w:val="left" w:pos="3944"/>
        </w:tabs>
        <w:ind w:firstLine="709"/>
        <w:jc w:val="center"/>
      </w:pPr>
    </w:p>
    <w:sectPr w:rsidR="007C1D81" w:rsidSect="00F55E3D">
      <w:headerReference w:type="default" r:id="rId17"/>
      <w:footerReference w:type="default" r:id="rId18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76" w:rsidRDefault="00A34476" w:rsidP="00191866">
      <w:r>
        <w:separator/>
      </w:r>
    </w:p>
  </w:endnote>
  <w:endnote w:type="continuationSeparator" w:id="0">
    <w:p w:rsidR="00A34476" w:rsidRDefault="00A34476" w:rsidP="0019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E" w:rsidRDefault="00460BDE">
    <w:pPr>
      <w:pStyle w:val="a4"/>
      <w:jc w:val="right"/>
    </w:pPr>
  </w:p>
  <w:p w:rsidR="00460BDE" w:rsidRDefault="00460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76" w:rsidRDefault="00A34476" w:rsidP="00191866">
      <w:r>
        <w:separator/>
      </w:r>
    </w:p>
  </w:footnote>
  <w:footnote w:type="continuationSeparator" w:id="0">
    <w:p w:rsidR="00A34476" w:rsidRDefault="00A34476" w:rsidP="0019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E" w:rsidRDefault="00460BDE">
    <w:pPr>
      <w:pStyle w:val="ac"/>
      <w:jc w:val="center"/>
    </w:pPr>
  </w:p>
  <w:p w:rsidR="00460BDE" w:rsidRDefault="00460B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0"/>
  </w:num>
  <w:num w:numId="5">
    <w:abstractNumId w:val="0"/>
  </w:num>
  <w:num w:numId="6">
    <w:abstractNumId w:val="14"/>
  </w:num>
  <w:num w:numId="7">
    <w:abstractNumId w:val="9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17"/>
  </w:num>
  <w:num w:numId="19">
    <w:abstractNumId w:val="8"/>
  </w:num>
  <w:num w:numId="20">
    <w:abstractNumId w:val="18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8A"/>
    <w:rsid w:val="00057D10"/>
    <w:rsid w:val="000D7600"/>
    <w:rsid w:val="0013569F"/>
    <w:rsid w:val="00156636"/>
    <w:rsid w:val="00172F1E"/>
    <w:rsid w:val="00191866"/>
    <w:rsid w:val="001D798F"/>
    <w:rsid w:val="0028683A"/>
    <w:rsid w:val="002F3886"/>
    <w:rsid w:val="003530FF"/>
    <w:rsid w:val="004047F2"/>
    <w:rsid w:val="00460BDE"/>
    <w:rsid w:val="00516776"/>
    <w:rsid w:val="005B6943"/>
    <w:rsid w:val="006117A7"/>
    <w:rsid w:val="00703960"/>
    <w:rsid w:val="007040CA"/>
    <w:rsid w:val="00717A48"/>
    <w:rsid w:val="007275A8"/>
    <w:rsid w:val="00743A23"/>
    <w:rsid w:val="007624D2"/>
    <w:rsid w:val="007C1D81"/>
    <w:rsid w:val="007F0A65"/>
    <w:rsid w:val="00811C87"/>
    <w:rsid w:val="0081596F"/>
    <w:rsid w:val="00872DD5"/>
    <w:rsid w:val="00887E4B"/>
    <w:rsid w:val="00922CEB"/>
    <w:rsid w:val="00944B9B"/>
    <w:rsid w:val="009937F9"/>
    <w:rsid w:val="00A34476"/>
    <w:rsid w:val="00AA0ADB"/>
    <w:rsid w:val="00AE37F0"/>
    <w:rsid w:val="00AF5C70"/>
    <w:rsid w:val="00B30714"/>
    <w:rsid w:val="00B838D3"/>
    <w:rsid w:val="00BF3F3A"/>
    <w:rsid w:val="00C12A96"/>
    <w:rsid w:val="00C427F2"/>
    <w:rsid w:val="00CA73FC"/>
    <w:rsid w:val="00D217AE"/>
    <w:rsid w:val="00E236DD"/>
    <w:rsid w:val="00EA598A"/>
    <w:rsid w:val="00F24653"/>
    <w:rsid w:val="00F55E3D"/>
    <w:rsid w:val="00FD29E8"/>
    <w:rsid w:val="00FD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59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98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EA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EA598A"/>
  </w:style>
  <w:style w:type="paragraph" w:styleId="a4">
    <w:name w:val="footer"/>
    <w:basedOn w:val="a"/>
    <w:link w:val="a5"/>
    <w:uiPriority w:val="99"/>
    <w:rsid w:val="00EA59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9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A598A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EA59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59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5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EA598A"/>
    <w:pPr>
      <w:ind w:left="720"/>
      <w:contextualSpacing/>
    </w:pPr>
  </w:style>
  <w:style w:type="paragraph" w:customStyle="1" w:styleId="Default">
    <w:name w:val="Default"/>
    <w:rsid w:val="00EA5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A59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A59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5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598A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EA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A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EA59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EA598A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EA598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EA598A"/>
    <w:rPr>
      <w:i/>
      <w:iCs/>
    </w:rPr>
  </w:style>
  <w:style w:type="paragraph" w:customStyle="1" w:styleId="21">
    <w:name w:val="Основной текст с отступом 21"/>
    <w:basedOn w:val="a"/>
    <w:rsid w:val="00EA598A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EA598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EA598A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EA598A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EA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EA598A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EA59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EA598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EA598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0337777/103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103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929C-F94A-4939-ABF7-99CAD93A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Adm99</cp:lastModifiedBy>
  <cp:revision>41</cp:revision>
  <dcterms:created xsi:type="dcterms:W3CDTF">2025-03-24T12:40:00Z</dcterms:created>
  <dcterms:modified xsi:type="dcterms:W3CDTF">2025-03-28T10:37:00Z</dcterms:modified>
</cp:coreProperties>
</file>