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noProof/>
          <w:color w:val="auto"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ПРОЕКТ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от                                                                                                                     №                                                                                                                               </w:t>
      </w:r>
    </w:p>
    <w:p w:rsidR="001B11E6" w:rsidRPr="001B11E6" w:rsidRDefault="001B11E6" w:rsidP="001B11E6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24 сентября 2024 года № 1541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Об утверждении муниципальной программы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«Физическая культура и спорт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В соответствии </w:t>
      </w:r>
      <w:hyperlink r:id="rId7" w:history="1">
        <w:r w:rsidRPr="001B11E6">
          <w:rPr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1B11E6">
        <w:rPr>
          <w:rFonts w:ascii="Times New Roman" w:hAnsi="Times New Roman"/>
          <w:color w:val="auto"/>
          <w:sz w:val="26"/>
          <w:szCs w:val="26"/>
        </w:rPr>
        <w:t xml:space="preserve"> администрации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 ст. 42 Устава округа администрация округа 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ПОСТАВНОВЛЯЕТ: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</w:t>
      </w:r>
      <w:r w:rsidRPr="001B11E6">
        <w:rPr>
          <w:rFonts w:ascii="Times New Roman" w:hAnsi="Times New Roman"/>
          <w:sz w:val="26"/>
          <w:szCs w:val="26"/>
        </w:rPr>
        <w:t xml:space="preserve"> Внести в муниципальную программу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Физическая культура и спорт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</w:t>
      </w:r>
      <w:r w:rsidRPr="001B11E6">
        <w:rPr>
          <w:rFonts w:ascii="Times New Roman" w:hAnsi="Times New Roman"/>
          <w:sz w:val="26"/>
          <w:szCs w:val="26"/>
        </w:rPr>
        <w:t>», утверждённую постановление администрации округа от 24 сентября 2024 года № 1541 «Об утверждении муниципальной программы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Физическая культура и спорт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</w:t>
      </w:r>
      <w:r w:rsidRPr="001B11E6">
        <w:rPr>
          <w:rFonts w:ascii="Times New Roman" w:hAnsi="Times New Roman"/>
          <w:sz w:val="26"/>
          <w:szCs w:val="26"/>
        </w:rPr>
        <w:t>», следующие изменения: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1.1. В т</w:t>
      </w:r>
      <w:r>
        <w:rPr>
          <w:rFonts w:ascii="Times New Roman" w:hAnsi="Times New Roman"/>
          <w:sz w:val="26"/>
          <w:szCs w:val="26"/>
        </w:rPr>
        <w:t>аблице 1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Основные положения</w:t>
      </w:r>
      <w:r w:rsidRPr="001B11E6">
        <w:rPr>
          <w:rFonts w:ascii="Times New Roman" w:hAnsi="Times New Roman"/>
          <w:sz w:val="26"/>
          <w:szCs w:val="26"/>
        </w:rPr>
        <w:t>» паспорта  Программы  слова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отдел  физкультуры и спорта администрации округа» заменить словами 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Комитет физической культуры и спорта администрации округа».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1.2. В столбце 10 т</w:t>
      </w:r>
      <w:r>
        <w:rPr>
          <w:rFonts w:ascii="Times New Roman" w:hAnsi="Times New Roman"/>
          <w:sz w:val="26"/>
          <w:szCs w:val="26"/>
        </w:rPr>
        <w:t>аблицы 2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Показатели муниципальной программы</w:t>
      </w:r>
      <w:r w:rsidRPr="001B11E6">
        <w:rPr>
          <w:rFonts w:ascii="Times New Roman" w:hAnsi="Times New Roman"/>
          <w:sz w:val="26"/>
          <w:szCs w:val="26"/>
        </w:rPr>
        <w:t>» паспорта  Программы  слова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отдел  физкультуры и спорта администрации округа» заменить словами 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Комитет физической культуры и спорта администрации округа».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1.3. В столбце 3 т</w:t>
      </w:r>
      <w:r>
        <w:rPr>
          <w:rFonts w:ascii="Times New Roman" w:hAnsi="Times New Roman"/>
          <w:sz w:val="26"/>
          <w:szCs w:val="26"/>
        </w:rPr>
        <w:t>аблицы 3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Структура муниципальной программы</w:t>
      </w:r>
      <w:r w:rsidRPr="001B11E6">
        <w:rPr>
          <w:rFonts w:ascii="Times New Roman" w:hAnsi="Times New Roman"/>
          <w:sz w:val="26"/>
          <w:szCs w:val="26"/>
        </w:rPr>
        <w:t>» паспорта  Программы  слова «</w:t>
      </w:r>
      <w:r w:rsidRPr="001B11E6">
        <w:rPr>
          <w:rFonts w:ascii="Times New Roman" w:hAnsi="Times New Roman"/>
          <w:color w:val="auto"/>
          <w:sz w:val="26"/>
          <w:szCs w:val="26"/>
        </w:rPr>
        <w:t xml:space="preserve">отдел  физкультуры и спорта администрации округа» заменить словами </w:t>
      </w:r>
      <w:r w:rsidRPr="001B11E6">
        <w:rPr>
          <w:rFonts w:ascii="Times New Roman" w:hAnsi="Times New Roman"/>
          <w:sz w:val="26"/>
          <w:szCs w:val="26"/>
        </w:rPr>
        <w:t xml:space="preserve"> «</w:t>
      </w:r>
      <w:r w:rsidRPr="001B11E6">
        <w:rPr>
          <w:rFonts w:ascii="Times New Roman" w:hAnsi="Times New Roman"/>
          <w:color w:val="auto"/>
          <w:sz w:val="26"/>
          <w:szCs w:val="26"/>
        </w:rPr>
        <w:t>Комитет физической культуры и спорта администрации округа».</w:t>
      </w:r>
    </w:p>
    <w:p w:rsidR="001B11E6" w:rsidRPr="001B11E6" w:rsidRDefault="001B11E6" w:rsidP="001B11E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 xml:space="preserve"> Таблицу 4</w:t>
      </w:r>
      <w:r w:rsidRPr="001B11E6">
        <w:rPr>
          <w:rFonts w:ascii="Times New Roman" w:hAnsi="Times New Roman"/>
          <w:sz w:val="26"/>
          <w:szCs w:val="26"/>
        </w:rPr>
        <w:t xml:space="preserve"> «Финансовое обеспечение муниципальной программы» паспорта Программы  изложить в следующей редакции согласно приложению 1 к настоящему постановлению.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t>1.5. Приложение 1 к Паспорту Программы изложить в следующей редакции согласно приложению 2 к настоящему постановлению.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t>1.6. Приложение 4 к Паспорту Программы изложить в следующей редакции согласно приложению 3 к настоящему постановлению.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11E6">
        <w:rPr>
          <w:rFonts w:ascii="Times New Roman" w:hAnsi="Times New Roman"/>
          <w:sz w:val="26"/>
          <w:szCs w:val="26"/>
        </w:rPr>
        <w:lastRenderedPageBreak/>
        <w:t xml:space="preserve">1.7. Приложения 1, 2, 3, 4к муниципальной программе изложить в следующей редакции согласно приложениям 4, 5, 6, 7, к настоящему постановлению соответственно. 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1B11E6">
        <w:rPr>
          <w:rFonts w:ascii="Times New Roman" w:eastAsia="Arial Unicode MS" w:hAnsi="Times New Roman"/>
          <w:sz w:val="26"/>
          <w:szCs w:val="26"/>
        </w:rPr>
        <w:t xml:space="preserve">2. </w:t>
      </w:r>
      <w:r w:rsidRPr="001B11E6">
        <w:rPr>
          <w:rFonts w:ascii="Times New Roman" w:hAnsi="Times New Roman"/>
          <w:sz w:val="26"/>
          <w:szCs w:val="26"/>
        </w:rPr>
        <w:t>Настоящее</w:t>
      </w:r>
      <w:r>
        <w:rPr>
          <w:rFonts w:ascii="Times New Roman" w:hAnsi="Times New Roman"/>
          <w:sz w:val="26"/>
          <w:szCs w:val="26"/>
        </w:rPr>
        <w:t xml:space="preserve"> постановление вступает в силу после</w:t>
      </w:r>
      <w:r w:rsidRPr="001B11E6">
        <w:rPr>
          <w:rFonts w:ascii="Times New Roman" w:hAnsi="Times New Roman"/>
          <w:sz w:val="26"/>
          <w:szCs w:val="26"/>
        </w:rPr>
        <w:t xml:space="preserve"> его  официально</w:t>
      </w:r>
      <w:r>
        <w:rPr>
          <w:rFonts w:ascii="Times New Roman" w:hAnsi="Times New Roman"/>
          <w:sz w:val="26"/>
          <w:szCs w:val="26"/>
        </w:rPr>
        <w:t>го опубликования.</w:t>
      </w:r>
    </w:p>
    <w:p w:rsidR="001B11E6" w:rsidRPr="001B11E6" w:rsidRDefault="001B11E6" w:rsidP="001B11E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</w:p>
    <w:p w:rsidR="001B11E6" w:rsidRPr="001B11E6" w:rsidRDefault="001B11E6" w:rsidP="001B11E6">
      <w:pPr>
        <w:pStyle w:val="a3"/>
        <w:tabs>
          <w:tab w:val="left" w:pos="709"/>
          <w:tab w:val="left" w:pos="1134"/>
        </w:tabs>
        <w:ind w:left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B11E6" w:rsidRPr="001B11E6" w:rsidTr="001B11E6">
        <w:tc>
          <w:tcPr>
            <w:tcW w:w="4856" w:type="dxa"/>
          </w:tcPr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1E6">
              <w:rPr>
                <w:rFonts w:ascii="Times New Roman" w:hAnsi="Times New Roman"/>
                <w:sz w:val="26"/>
                <w:szCs w:val="26"/>
              </w:rPr>
              <w:t xml:space="preserve">Глава округа                                                                                                      </w:t>
            </w:r>
          </w:p>
        </w:tc>
        <w:tc>
          <w:tcPr>
            <w:tcW w:w="4856" w:type="dxa"/>
          </w:tcPr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1E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1B11E6">
              <w:rPr>
                <w:rFonts w:ascii="Times New Roman" w:hAnsi="Times New Roman"/>
                <w:sz w:val="26"/>
                <w:szCs w:val="26"/>
              </w:rPr>
              <w:t xml:space="preserve">   И.В. Быков</w:t>
            </w:r>
          </w:p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1B11E6" w:rsidRPr="001B11E6" w:rsidRDefault="001B11E6" w:rsidP="001B11E6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1E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  <w:sectPr w:rsidR="001B11E6" w:rsidRPr="001B11E6" w:rsidSect="001B11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1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proofErr w:type="gramStart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proofErr w:type="gramEnd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_________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№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4. Финансовое обеспечение муниципальной программы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4961"/>
        <w:gridCol w:w="1276"/>
        <w:gridCol w:w="1417"/>
        <w:gridCol w:w="1418"/>
        <w:gridCol w:w="1417"/>
      </w:tblGrid>
      <w:tr w:rsidR="001B11E6" w:rsidRPr="001B11E6" w:rsidTr="001B11E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1B11E6">
                <w:rPr>
                  <w:rFonts w:ascii="Times New Roman" w:hAnsi="Times New Roman"/>
                  <w:color w:val="auto"/>
                  <w:szCs w:val="22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Источник финансового обеспечения </w:t>
            </w:r>
            <w:hyperlink w:anchor="P1486">
              <w:r w:rsidRPr="001B11E6">
                <w:rPr>
                  <w:rFonts w:ascii="Times New Roman" w:hAnsi="Times New Roman"/>
                  <w:color w:val="auto"/>
                  <w:szCs w:val="22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Объем финансового обеспечения по годам </w:t>
            </w:r>
            <w:hyperlink w:anchor="P1487">
              <w:r w:rsidRPr="001B11E6">
                <w:rPr>
                  <w:rFonts w:ascii="Times New Roman" w:hAnsi="Times New Roman"/>
                  <w:color w:val="auto"/>
                  <w:szCs w:val="22"/>
                </w:rPr>
                <w:t>&lt;13&gt;</w:t>
              </w:r>
            </w:hyperlink>
            <w:r w:rsidRPr="001B11E6">
              <w:rPr>
                <w:rFonts w:ascii="Times New Roman" w:hAnsi="Times New Roman"/>
                <w:color w:val="auto"/>
                <w:szCs w:val="22"/>
              </w:rPr>
              <w:t>, тыс. руб.</w:t>
            </w:r>
          </w:p>
        </w:tc>
      </w:tr>
      <w:tr w:rsidR="001B11E6" w:rsidRPr="001B11E6" w:rsidTr="001B11E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1B11E6">
              <w:rPr>
                <w:b/>
                <w:color w:val="auto"/>
                <w:sz w:val="22"/>
                <w:szCs w:val="22"/>
              </w:rPr>
              <w:t>9321,2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1B11E6">
              <w:rPr>
                <w:b/>
                <w:color w:val="auto"/>
                <w:sz w:val="22"/>
                <w:szCs w:val="22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b/>
                <w:color w:val="auto"/>
                <w:szCs w:val="22"/>
              </w:rPr>
              <w:t>9721,1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b/>
                <w:color w:val="auto"/>
                <w:szCs w:val="22"/>
              </w:rPr>
              <w:t>34874,5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9321,2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34874,5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7526,2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8537,2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7926,1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23989,5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1795,0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7295,0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10885,0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Администрация 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1B11E6">
              <w:rPr>
                <w:b/>
                <w:color w:val="auto"/>
                <w:sz w:val="22"/>
                <w:szCs w:val="22"/>
              </w:rPr>
              <w:t>9321,2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b/>
                <w:color w:val="auto"/>
                <w:sz w:val="22"/>
                <w:szCs w:val="22"/>
              </w:rPr>
            </w:pPr>
            <w:r w:rsidRPr="001B11E6">
              <w:rPr>
                <w:b/>
                <w:color w:val="auto"/>
                <w:sz w:val="22"/>
                <w:szCs w:val="22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b/>
                <w:color w:val="auto"/>
                <w:szCs w:val="22"/>
              </w:rPr>
              <w:t>9721,1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b/>
                <w:color w:val="auto"/>
                <w:szCs w:val="22"/>
              </w:rPr>
              <w:t>34874,5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8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9321,2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15832,2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9721,1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34874,5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7526,2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8537,2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7926,1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23989,5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10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1795,0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7295,0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10885,0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11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12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pStyle w:val="ConsPlusNormal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1B11E6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3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Направление 1 «Развитие ф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изической культуры и массового спорта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«Спорт – норма жизни»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t>связанный с региональным проектом «Р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 xml:space="preserve"> спорта высших достижений, 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lastRenderedPageBreak/>
              <w:t>системы подготовки спортивного резерва и массового спорта в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Вологодской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области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3526,2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15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3526,2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16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563,1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17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987,7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2963,1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lastRenderedPageBreak/>
              <w:t>18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19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Результат проекта: 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3000,0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21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3000,0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22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300,0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23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2700,0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24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25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Результат проекта: 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Обеспечена подготовка спортивного резерва для спортивных команд Вологодской области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526,2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526,2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263,1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263,1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32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>связанный с региональным проектом «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Развитие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инфраструктуры и укрепление материально-технической базы спортивных объектов муниципальной и областной собственности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7008,1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8802,2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7008,1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8802,2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34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880,3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35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807,3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6307,3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807,3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7921,9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61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38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Результат проекта: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B11E6">
              <w:rPr>
                <w:rFonts w:ascii="XO Thames" w:hAnsi="XO Thames"/>
                <w:color w:val="auto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6485,9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7235,6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6485,9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7235,6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723,7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5837,3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337,3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6511,9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44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Результат проекта: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Обеспечено создание условия для занятий 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1566,6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45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1566,6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156,6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1410,0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50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«Развитие ф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изической культуры и массового спорта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52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53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56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Результат процессных мероприятий: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единой цифровой платформы в сфере физической культуры и спорта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59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1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Направление 2  </w:t>
            </w:r>
            <w:r w:rsidRPr="001B11E6">
              <w:rPr>
                <w:rStyle w:val="14pt"/>
                <w:rFonts w:ascii="Times New Roman" w:hAnsi="Times New Roman"/>
                <w:color w:val="auto"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63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vertAlign w:val="subscript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«Обеспечение создания условий для реализации муниципальной программы</w:t>
            </w:r>
            <w:r w:rsidRPr="001B11E6">
              <w:rPr>
                <w:rStyle w:val="14pt"/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65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66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67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440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68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69</w:t>
            </w:r>
          </w:p>
        </w:tc>
        <w:tc>
          <w:tcPr>
            <w:tcW w:w="396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Результат процессных мероприятий: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обеспечена деятельность муниципального учреждения «Центр физической культуры и спорта»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1B11E6" w:rsidTr="001B11E6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70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71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Субвенции и субсидии федерального и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73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74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&lt;11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Ф</w:t>
      </w:r>
      <w:proofErr w:type="gramEnd"/>
      <w:r w:rsidRPr="001B11E6">
        <w:rPr>
          <w:rFonts w:ascii="Times New Roman" w:hAnsi="Times New Roman"/>
          <w:color w:val="auto"/>
          <w:szCs w:val="22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0" w:name="P1486"/>
      <w:bookmarkEnd w:id="0"/>
      <w:r w:rsidRPr="001B11E6">
        <w:rPr>
          <w:rFonts w:ascii="Times New Roman" w:hAnsi="Times New Roman"/>
          <w:color w:val="auto"/>
          <w:szCs w:val="22"/>
        </w:rPr>
        <w:t>&lt;12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В</w:t>
      </w:r>
      <w:proofErr w:type="gramEnd"/>
      <w:r w:rsidRPr="001B11E6">
        <w:rPr>
          <w:rFonts w:ascii="Times New Roman" w:hAnsi="Times New Roman"/>
          <w:color w:val="auto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" w:name="P1487"/>
      <w:bookmarkEnd w:id="1"/>
      <w:r w:rsidRPr="001B11E6">
        <w:rPr>
          <w:rFonts w:ascii="Times New Roman" w:hAnsi="Times New Roman"/>
          <w:color w:val="auto"/>
          <w:szCs w:val="22"/>
        </w:rPr>
        <w:t>&lt;13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2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proofErr w:type="gramStart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proofErr w:type="gramEnd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_______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№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1 к Паспорту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3402"/>
        <w:gridCol w:w="3260"/>
        <w:gridCol w:w="1134"/>
        <w:gridCol w:w="992"/>
        <w:gridCol w:w="928"/>
      </w:tblGrid>
      <w:tr w:rsidR="001B11E6" w:rsidRPr="001B11E6" w:rsidTr="001B11E6">
        <w:tc>
          <w:tcPr>
            <w:tcW w:w="817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Направление расходов, 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вид расходов</w:t>
            </w:r>
          </w:p>
        </w:tc>
        <w:tc>
          <w:tcPr>
            <w:tcW w:w="3260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Характеристика направления расходов </w:t>
            </w:r>
            <w:hyperlink w:anchor="P1684">
              <w:r w:rsidRPr="001B11E6">
                <w:rPr>
                  <w:rFonts w:ascii="Times New Roman" w:hAnsi="Times New Roman"/>
                  <w:color w:val="auto"/>
                  <w:szCs w:val="22"/>
                </w:rPr>
                <w:t>&lt;14&gt;</w:t>
              </w:r>
            </w:hyperlink>
          </w:p>
        </w:tc>
        <w:tc>
          <w:tcPr>
            <w:tcW w:w="3054" w:type="dxa"/>
            <w:gridSpan w:val="3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Объем финансового обеспечения по годам, тыс. руб. </w:t>
            </w:r>
            <w:hyperlink w:anchor="P1684">
              <w:r w:rsidRPr="001B11E6">
                <w:rPr>
                  <w:rFonts w:ascii="Times New Roman" w:hAnsi="Times New Roman"/>
                  <w:color w:val="auto"/>
                  <w:szCs w:val="22"/>
                </w:rPr>
                <w:t>&lt;15&gt;</w:t>
              </w:r>
            </w:hyperlink>
          </w:p>
        </w:tc>
      </w:tr>
      <w:tr w:rsidR="001B11E6" w:rsidRPr="001B11E6" w:rsidTr="001B11E6">
        <w:tc>
          <w:tcPr>
            <w:tcW w:w="817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2027 год</w:t>
            </w:r>
          </w:p>
        </w:tc>
      </w:tr>
      <w:tr w:rsidR="001B11E6" w:rsidRPr="001B11E6" w:rsidTr="001B11E6">
        <w:tc>
          <w:tcPr>
            <w:tcW w:w="817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1B11E6" w:rsidRPr="001B11E6" w:rsidTr="001B11E6">
        <w:tc>
          <w:tcPr>
            <w:tcW w:w="81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3969" w:type="dxa"/>
            <w:gridSpan w:val="6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Направление 1 «Развитие ф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изической культуры и массового спорта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817" w:type="dxa"/>
            <w:vAlign w:val="bottom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3969" w:type="dxa"/>
            <w:gridSpan w:val="6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«Спорт – норма жизни»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t>связанный с региональным проектом «Р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спорта высших достижений, системы подготовки спортивного резерва и массового спорта в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Вологодской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области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817" w:type="dxa"/>
            <w:vMerge w:val="restart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Выплата вознаграждения «народным» тренерам, организующим занятия с населением по месту жительства 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19548000-1-2025-024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Выплата вознаграждения «народным» тренерам, организующим занятия с населением по месту жительства (КЦСР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201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1760)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cyan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Затраты на обеспечение деятельности вознаграждения «народных» тренеров</w:t>
            </w: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</w:tr>
      <w:tr w:rsidR="001B11E6" w:rsidRPr="001B11E6" w:rsidTr="001B11E6">
        <w:tc>
          <w:tcPr>
            <w:tcW w:w="817" w:type="dxa"/>
            <w:vMerge/>
            <w:vAlign w:val="bottom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Субсидия автономным 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928" w:type="dxa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</w:tr>
      <w:tr w:rsidR="001B11E6" w:rsidRPr="001B11E6" w:rsidTr="001B11E6">
        <w:tc>
          <w:tcPr>
            <w:tcW w:w="817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19548000-1-2025-020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Субсидия бюджету 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на обеспечение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подготовка спортивного резерва для спортивных сборных команд Вологодской области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(КЦСР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201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1730)</w:t>
            </w:r>
          </w:p>
        </w:tc>
        <w:tc>
          <w:tcPr>
            <w:tcW w:w="3260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Предоставление субсидий бюджетным и автономным муниципальным учреждениям округа </w:t>
            </w:r>
            <w:r w:rsidRPr="001B11E6">
              <w:rPr>
                <w:rFonts w:ascii="Times New Roman" w:hAnsi="Times New Roman"/>
                <w:szCs w:val="22"/>
              </w:rPr>
              <w:t xml:space="preserve">на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обеспечение подготовки спортивного резерва для спортивных сборных команд Вологодской области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</w:tr>
      <w:tr w:rsidR="001B11E6" w:rsidRPr="001B11E6" w:rsidTr="001B11E6">
        <w:tc>
          <w:tcPr>
            <w:tcW w:w="817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Субвенция автономным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учреждениям</w:t>
            </w:r>
          </w:p>
        </w:tc>
        <w:tc>
          <w:tcPr>
            <w:tcW w:w="3260" w:type="dxa"/>
            <w:vMerge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</w:tr>
      <w:tr w:rsidR="001B11E6" w:rsidRPr="001B11E6" w:rsidTr="001B11E6">
        <w:tc>
          <w:tcPr>
            <w:tcW w:w="81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2.1</w:t>
            </w:r>
          </w:p>
        </w:tc>
        <w:tc>
          <w:tcPr>
            <w:tcW w:w="13969" w:type="dxa"/>
            <w:gridSpan w:val="6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t>связанный с региональным проектом «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Развитие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инфраструктуры и укрепление материально-технической базы спортивных объектов муниципальной и областной собственности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817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 2.1.1</w:t>
            </w: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Закуплено спортивное оборудование, спортивный инвентарь, специализированная техника для муниципальной физкультурно-спортивной организации 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19548000-1-2025-022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З</w:t>
            </w:r>
            <w:r w:rsidRPr="001B11E6">
              <w:rPr>
                <w:rFonts w:ascii="XO Thames" w:hAnsi="XO Thames"/>
                <w:color w:val="auto"/>
                <w:szCs w:val="22"/>
              </w:rPr>
              <w:t>акупк</w:t>
            </w:r>
            <w:r w:rsidRPr="001B11E6">
              <w:rPr>
                <w:color w:val="auto"/>
                <w:szCs w:val="22"/>
              </w:rPr>
              <w:t>а</w:t>
            </w:r>
            <w:r w:rsidRPr="001B11E6">
              <w:rPr>
                <w:rFonts w:ascii="XO Thames" w:hAnsi="XO Thames"/>
                <w:color w:val="auto"/>
                <w:szCs w:val="22"/>
              </w:rPr>
              <w:t xml:space="preserve"> спортивного оборудования, спортивного инвентаря, специализированной техники для муниципальной физкультурно-спортивной организации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(КЦСР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202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1040</w:t>
            </w:r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)</w:t>
            </w:r>
            <w:proofErr w:type="gramEnd"/>
          </w:p>
        </w:tc>
        <w:tc>
          <w:tcPr>
            <w:tcW w:w="3260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Предоставление субсидий бюджетным и автономным муниципальным учреждениям округа на з</w:t>
            </w:r>
            <w:r w:rsidRPr="001B11E6">
              <w:rPr>
                <w:rFonts w:ascii="XO Thames" w:hAnsi="XO Thames"/>
                <w:color w:val="auto"/>
                <w:szCs w:val="22"/>
              </w:rPr>
              <w:t>акупку спортивного оборудования, спортивного инвентаря, специализированной техники для муниципальной физкультурно-спортивной организации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37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6485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374,8</w:t>
            </w:r>
          </w:p>
        </w:tc>
      </w:tr>
      <w:tr w:rsidR="001B11E6" w:rsidRPr="001B11E6" w:rsidTr="001B11E6">
        <w:tc>
          <w:tcPr>
            <w:tcW w:w="817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37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6485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.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374,8</w:t>
            </w:r>
          </w:p>
        </w:tc>
      </w:tr>
      <w:tr w:rsidR="001B11E6" w:rsidRPr="001B11E6" w:rsidTr="001B11E6">
        <w:tc>
          <w:tcPr>
            <w:tcW w:w="817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 2.2.1</w:t>
            </w:r>
          </w:p>
        </w:tc>
        <w:tc>
          <w:tcPr>
            <w:tcW w:w="4253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 xml:space="preserve">создание условий для занятий инвалидов, лиц с ограниченными возможностями здоровья физической культурой и спортом 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(результат из соглашения  с Министерство спорта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области </w:t>
            </w:r>
            <w:r w:rsidRPr="001B11E6">
              <w:rPr>
                <w:rFonts w:ascii="Times New Roman" w:hAnsi="Times New Roman"/>
                <w:color w:val="1A1A1A"/>
                <w:szCs w:val="22"/>
                <w:shd w:val="clear" w:color="auto" w:fill="FFFFFF"/>
              </w:rPr>
              <w:t>№ 19548000-1-2025-023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  <w:r w:rsidRPr="001B11E6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 (КЦСР   4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C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202</w:t>
            </w:r>
            <w:r w:rsidRPr="001B11E6">
              <w:rPr>
                <w:rFonts w:ascii="Times New Roman" w:hAnsi="Times New Roman"/>
                <w:color w:val="auto"/>
                <w:szCs w:val="22"/>
                <w:lang w:val="en-US"/>
              </w:rPr>
              <w:t>S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1610)</w:t>
            </w:r>
          </w:p>
        </w:tc>
        <w:tc>
          <w:tcPr>
            <w:tcW w:w="3260" w:type="dxa"/>
            <w:vMerge w:val="restart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субсидий бюджетным и автономным муниципальным учреждениям округа на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обеспечение </w:t>
            </w:r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</w:tr>
      <w:tr w:rsidR="001B11E6" w:rsidRPr="001B11E6" w:rsidTr="001B11E6">
        <w:tc>
          <w:tcPr>
            <w:tcW w:w="817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vMerge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Субсидии автономным учреждениям</w:t>
            </w:r>
          </w:p>
        </w:tc>
        <w:tc>
          <w:tcPr>
            <w:tcW w:w="3260" w:type="dxa"/>
            <w:vMerge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9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928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522,2</w:t>
            </w:r>
          </w:p>
        </w:tc>
      </w:tr>
    </w:tbl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  <w:lang w:val="en-US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&lt;14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 xml:space="preserve">казывается в соответствии с </w:t>
      </w:r>
      <w:hyperlink w:anchor="P2635">
        <w:r w:rsidRPr="001B11E6">
          <w:rPr>
            <w:rFonts w:ascii="Times New Roman" w:hAnsi="Times New Roman"/>
            <w:color w:val="auto"/>
            <w:szCs w:val="22"/>
          </w:rPr>
          <w:t xml:space="preserve">приложением </w:t>
        </w:r>
      </w:hyperlink>
      <w:r w:rsidRPr="001B11E6">
        <w:rPr>
          <w:rFonts w:ascii="Times New Roman" w:hAnsi="Times New Roman"/>
          <w:color w:val="auto"/>
          <w:szCs w:val="22"/>
        </w:rPr>
        <w:t>4 к настоящему Порядку.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2" w:name="P1685"/>
      <w:bookmarkEnd w:id="2"/>
      <w:r w:rsidRPr="001B11E6">
        <w:rPr>
          <w:rFonts w:ascii="Times New Roman" w:hAnsi="Times New Roman"/>
          <w:color w:val="auto"/>
          <w:szCs w:val="22"/>
        </w:rPr>
        <w:t>&lt;15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1B11E6" w:rsidRP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3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proofErr w:type="gramStart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proofErr w:type="gramEnd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_________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№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4 к Паспорту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ПРОГНОЗНАЯ (СПРАВОЧНАЯ) ОЦЕНКА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объемов привлечения средств федерального и областного бюджетов, 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внебюджетных фондов, физических и юридических лиц на реализацию целей муниципальной программы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 </w:t>
      </w: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118"/>
      </w:tblGrid>
      <w:tr w:rsidR="001B11E6" w:rsidRPr="001B11E6" w:rsidTr="001B11E6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Оценка расходов, тыс. руб.</w:t>
            </w:r>
          </w:p>
        </w:tc>
      </w:tr>
      <w:tr w:rsidR="001B11E6" w:rsidRPr="001B11E6" w:rsidTr="001B11E6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</w:tr>
      <w:tr w:rsidR="001B11E6" w:rsidRPr="001B11E6" w:rsidTr="001B11E6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7295,0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7295,0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1795,0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1B11E6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&lt;28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&lt;29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&lt;29.1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&lt;30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&lt;31</w:t>
      </w:r>
      <w:proofErr w:type="gramStart"/>
      <w:r w:rsidRPr="001B11E6">
        <w:rPr>
          <w:rFonts w:ascii="Times New Roman" w:hAnsi="Times New Roman"/>
          <w:color w:val="auto"/>
          <w:szCs w:val="22"/>
        </w:rPr>
        <w:t>&gt; У</w:t>
      </w:r>
      <w:proofErr w:type="gramEnd"/>
      <w:r w:rsidRPr="001B11E6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иложение 4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proofErr w:type="gramStart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proofErr w:type="gramEnd"/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_________</w:t>
      </w: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№ 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1 к муниципальной программе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(протоколом) от 20.08.2024 г. № 2 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1B11E6">
        <w:rPr>
          <w:rFonts w:ascii="Times New Roman" w:hAnsi="Times New Roman"/>
          <w:b/>
          <w:color w:val="auto"/>
          <w:szCs w:val="22"/>
        </w:rPr>
        <w:t>ПАСПОРТ ПРОЕКТА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b/>
          <w:szCs w:val="22"/>
        </w:rPr>
        <w:t>муниципальный проект «Спорт – норма жизни»</w:t>
      </w:r>
      <w:r w:rsidRPr="001B11E6">
        <w:rPr>
          <w:rFonts w:ascii="Times New Roman" w:hAnsi="Times New Roman"/>
          <w:b/>
          <w:spacing w:val="-2"/>
          <w:szCs w:val="22"/>
        </w:rPr>
        <w:t xml:space="preserve"> </w:t>
      </w:r>
      <w:r w:rsidRPr="001B11E6">
        <w:rPr>
          <w:rFonts w:ascii="Times New Roman" w:hAnsi="Times New Roman"/>
          <w:b/>
          <w:szCs w:val="22"/>
        </w:rPr>
        <w:t>связанный с региональным проектом «Р</w:t>
      </w:r>
      <w:r w:rsidRPr="001B11E6">
        <w:rPr>
          <w:rStyle w:val="af2"/>
          <w:rFonts w:ascii="Times New Roman" w:hAnsi="Times New Roman"/>
          <w:b/>
          <w:i w:val="0"/>
          <w:iCs w:val="0"/>
          <w:szCs w:val="22"/>
          <w:shd w:val="clear" w:color="auto" w:fill="FFFFFF"/>
        </w:rPr>
        <w:t>азвитие</w:t>
      </w:r>
      <w:r w:rsidRPr="001B11E6">
        <w:rPr>
          <w:rFonts w:ascii="Times New Roman" w:hAnsi="Times New Roman"/>
          <w:b/>
          <w:szCs w:val="22"/>
          <w:shd w:val="clear" w:color="auto" w:fill="FFFFFF"/>
        </w:rPr>
        <w:t> спорта высших достижений, системы подготовки спортивного резерва и массового спорта в </w:t>
      </w:r>
      <w:r w:rsidRPr="001B11E6">
        <w:rPr>
          <w:rStyle w:val="af2"/>
          <w:rFonts w:ascii="Times New Roman" w:hAnsi="Times New Roman"/>
          <w:b/>
          <w:i w:val="0"/>
          <w:iCs w:val="0"/>
          <w:szCs w:val="22"/>
          <w:shd w:val="clear" w:color="auto" w:fill="FFFFFF"/>
        </w:rPr>
        <w:t>Вологодской</w:t>
      </w:r>
      <w:r w:rsidRPr="001B11E6">
        <w:rPr>
          <w:rFonts w:ascii="Times New Roman" w:hAnsi="Times New Roman"/>
          <w:b/>
          <w:szCs w:val="22"/>
          <w:shd w:val="clear" w:color="auto" w:fill="FFFFFF"/>
        </w:rPr>
        <w:t> </w:t>
      </w:r>
      <w:r w:rsidRPr="001B11E6">
        <w:rPr>
          <w:rStyle w:val="af2"/>
          <w:rFonts w:ascii="Times New Roman" w:hAnsi="Times New Roman"/>
          <w:b/>
          <w:i w:val="0"/>
          <w:iCs w:val="0"/>
          <w:szCs w:val="22"/>
          <w:shd w:val="clear" w:color="auto" w:fill="FFFFFF"/>
        </w:rPr>
        <w:t>области</w:t>
      </w:r>
      <w:r w:rsidRPr="001B11E6">
        <w:rPr>
          <w:rFonts w:ascii="Times New Roman" w:hAnsi="Times New Roman"/>
          <w:b/>
          <w:szCs w:val="22"/>
        </w:rPr>
        <w:t>»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1B11E6">
              <w:rPr>
                <w:sz w:val="22"/>
                <w:szCs w:val="22"/>
              </w:rPr>
              <w:t>муниципальный</w:t>
            </w:r>
            <w:proofErr w:type="gramEnd"/>
            <w:r w:rsidRPr="001B11E6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 «Спорт – норма жизни»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1B11E6">
              <w:rPr>
                <w:rFonts w:ascii="Times New Roman" w:hAnsi="Times New Roman"/>
                <w:szCs w:val="22"/>
              </w:rPr>
              <w:t>связанный с региональным проектом «Р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азвитие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спорта высших достижений, системы подготовки спортивного резерва и массового спорта в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Вологодской</w:t>
            </w:r>
            <w:r w:rsidRPr="001B11E6">
              <w:rPr>
                <w:rFonts w:ascii="Times New Roman" w:hAnsi="Times New Roman"/>
                <w:szCs w:val="22"/>
                <w:shd w:val="clear" w:color="auto" w:fill="FFFFFF"/>
              </w:rPr>
              <w:t> </w:t>
            </w:r>
            <w:r w:rsidRPr="001B11E6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области</w:t>
            </w:r>
            <w:r w:rsidRPr="001B11E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Вид проекта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муниципальный проект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с  01.01.2025 года  по 31.12.2027 года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 xml:space="preserve">Смирнов А.Л., </w:t>
            </w:r>
            <w:r w:rsidRPr="001B11E6">
              <w:rPr>
                <w:spacing w:val="-2"/>
                <w:sz w:val="22"/>
                <w:szCs w:val="22"/>
              </w:rPr>
              <w:t>председатель Комитета физической культуры и спорта администрации округа</w:t>
            </w:r>
          </w:p>
        </w:tc>
      </w:tr>
      <w:tr w:rsidR="001B11E6" w:rsidRPr="001B11E6" w:rsidTr="001B11E6">
        <w:tc>
          <w:tcPr>
            <w:tcW w:w="5246" w:type="dxa"/>
          </w:tcPr>
          <w:p w:rsidR="001B11E6" w:rsidRPr="001B11E6" w:rsidRDefault="001B11E6" w:rsidP="001B11E6">
            <w:pPr>
              <w:pStyle w:val="ConsPlusNormal"/>
              <w:ind w:right="80"/>
              <w:jc w:val="both"/>
              <w:rPr>
                <w:sz w:val="22"/>
                <w:szCs w:val="22"/>
              </w:rPr>
            </w:pPr>
            <w:r w:rsidRPr="001B11E6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1B11E6">
              <w:rPr>
                <w:sz w:val="22"/>
                <w:szCs w:val="22"/>
              </w:rPr>
              <w:t>Усть-Кубинского</w:t>
            </w:r>
            <w:proofErr w:type="spellEnd"/>
            <w:r w:rsidRPr="001B11E6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Муниципальная программа «Физическая культура и спорт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округа»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(</w:t>
      </w:r>
      <w:r w:rsidRPr="001B11E6">
        <w:rPr>
          <w:rFonts w:ascii="Times New Roman" w:hAnsi="Times New Roman"/>
          <w:color w:val="auto"/>
          <w:szCs w:val="22"/>
          <w:vertAlign w:val="superscript"/>
        </w:rPr>
        <w:t>1</w:t>
      </w:r>
      <w:r w:rsidRPr="001B11E6">
        <w:rPr>
          <w:rFonts w:ascii="Times New Roman" w:hAnsi="Times New Roman"/>
          <w:color w:val="auto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1B11E6" w:rsidRPr="001B11E6" w:rsidRDefault="001B11E6" w:rsidP="001B11E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  <w:r w:rsidRPr="001B11E6">
        <w:rPr>
          <w:rFonts w:ascii="Times New Roman" w:hAnsi="Times New Roman"/>
          <w:color w:val="auto"/>
          <w:sz w:val="22"/>
          <w:szCs w:val="22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1B11E6" w:rsidRPr="001B11E6" w:rsidTr="001B11E6">
        <w:tc>
          <w:tcPr>
            <w:tcW w:w="567" w:type="dxa"/>
            <w:vMerge w:val="restart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ГП РФ/ ФП вне НП/ ВДЛ/ ГП </w:t>
            </w:r>
            <w:proofErr w:type="gramStart"/>
            <w:r w:rsidRPr="001B11E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ВО</w:t>
            </w:r>
            <w:proofErr w:type="gramEnd"/>
            <w:r w:rsidR="004171C5" w:rsidRPr="001B11E6">
              <w:rPr>
                <w:sz w:val="22"/>
                <w:szCs w:val="22"/>
              </w:rPr>
              <w:fldChar w:fldCharType="begin"/>
            </w:r>
            <w:r w:rsidRPr="001B11E6">
              <w:rPr>
                <w:sz w:val="22"/>
                <w:szCs w:val="22"/>
              </w:rPr>
              <w:instrText>HYPERLINK \l "sub_1111"</w:instrText>
            </w:r>
            <w:r w:rsidR="004171C5" w:rsidRPr="001B11E6">
              <w:rPr>
                <w:sz w:val="22"/>
                <w:szCs w:val="22"/>
              </w:rPr>
              <w:fldChar w:fldCharType="separate"/>
            </w:r>
            <w:r w:rsidRPr="001B11E6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*</w:t>
            </w:r>
            <w:r w:rsidR="004171C5" w:rsidRPr="001B11E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Период, годы</w:t>
            </w:r>
          </w:p>
        </w:tc>
      </w:tr>
      <w:tr w:rsidR="001B11E6" w:rsidRPr="001B11E6" w:rsidTr="001B11E6">
        <w:tc>
          <w:tcPr>
            <w:tcW w:w="567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1B11E6" w:rsidRPr="001B11E6" w:rsidTr="001B11E6">
        <w:tc>
          <w:tcPr>
            <w:tcW w:w="56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1B11E6" w:rsidRPr="001B11E6" w:rsidTr="001B11E6">
        <w:tc>
          <w:tcPr>
            <w:tcW w:w="56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c>
          <w:tcPr>
            <w:tcW w:w="56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B11E6">
              <w:rPr>
                <w:rFonts w:ascii="Times New Roman" w:hAnsi="Times New Roman"/>
                <w:sz w:val="22"/>
                <w:szCs w:val="22"/>
              </w:rPr>
              <w:t>Численность систематически занимающихся в организованных группах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1B11E6" w:rsidRPr="001B11E6" w:rsidTr="001B11E6">
        <w:tc>
          <w:tcPr>
            <w:tcW w:w="56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51,7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60,9</w:t>
            </w:r>
          </w:p>
        </w:tc>
      </w:tr>
      <w:tr w:rsidR="001B11E6" w:rsidRPr="001B11E6" w:rsidTr="001B11E6">
        <w:tc>
          <w:tcPr>
            <w:tcW w:w="567" w:type="dxa"/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1B11E6" w:rsidRPr="001B11E6" w:rsidRDefault="001B11E6" w:rsidP="001B1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Доля детей в возрасте от 5 до 18 лет, обучающихся по дополнительным общеобразовательным программам в области физической культуры и спорта, дополнительным образовательным программам  спортивной подготовки</w:t>
            </w:r>
          </w:p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  <w:r w:rsidRPr="001B11E6">
        <w:rPr>
          <w:rFonts w:ascii="Times New Roman" w:hAnsi="Times New Roman"/>
          <w:b/>
          <w:color w:val="auto"/>
          <w:szCs w:val="22"/>
        </w:rPr>
        <w:t>──────────────────────────────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bookmarkStart w:id="3" w:name="sub_1111"/>
      <w:r w:rsidRPr="001B11E6">
        <w:rPr>
          <w:rFonts w:ascii="Times New Roman" w:hAnsi="Times New Roman"/>
          <w:color w:val="auto"/>
          <w:szCs w:val="22"/>
        </w:rPr>
        <w:t xml:space="preserve">* Указывается уровень соответствия декомпозированного до </w:t>
      </w:r>
      <w:bookmarkEnd w:id="3"/>
      <w:proofErr w:type="spellStart"/>
      <w:r w:rsidRPr="001B11E6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Cs w:val="22"/>
        </w:rPr>
        <w:t xml:space="preserve"> муниципального округа показателя: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ГП РФ - государственной программы Российской Федерации; 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>ФП вне НП - федерального проекта, не входящего в состав национального проекта;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ВДЛ - показатели для оценки </w:t>
      </w:r>
      <w:proofErr w:type="gramStart"/>
      <w:r w:rsidRPr="001B11E6">
        <w:rPr>
          <w:rFonts w:ascii="Times New Roman" w:hAnsi="Times New Roman"/>
          <w:color w:val="auto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1B11E6">
        <w:rPr>
          <w:rFonts w:ascii="Times New Roman" w:hAnsi="Times New Roman"/>
          <w:color w:val="auto"/>
          <w:szCs w:val="22"/>
        </w:rPr>
        <w:t>;</w:t>
      </w:r>
    </w:p>
    <w:p w:rsidR="001B11E6" w:rsidRPr="001B11E6" w:rsidRDefault="001B11E6" w:rsidP="001B11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ГП </w:t>
      </w:r>
      <w:proofErr w:type="gramStart"/>
      <w:r w:rsidRPr="001B11E6">
        <w:rPr>
          <w:rFonts w:ascii="Times New Roman" w:hAnsi="Times New Roman"/>
          <w:color w:val="auto"/>
          <w:szCs w:val="22"/>
        </w:rPr>
        <w:t>ВО</w:t>
      </w:r>
      <w:proofErr w:type="gramEnd"/>
      <w:r w:rsidRPr="001B11E6">
        <w:rPr>
          <w:rFonts w:ascii="Times New Roman" w:hAnsi="Times New Roman"/>
          <w:color w:val="auto"/>
          <w:szCs w:val="22"/>
        </w:rPr>
        <w:t xml:space="preserve"> - </w:t>
      </w:r>
      <w:r w:rsidRPr="001B11E6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области.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3. Мероприятия и результаты проекта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414"/>
      </w:tblGrid>
      <w:tr w:rsidR="001B11E6" w:rsidRPr="001B11E6" w:rsidTr="001B11E6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8" w:history="1">
              <w:r w:rsidRPr="001B11E6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1B11E6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Период, год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1B11E6" w:rsidRPr="001B11E6" w:rsidTr="001B11E6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1B11E6" w:rsidTr="001B11E6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4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Обеспечение создание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Организованы и проведены для граждан на территории округа по месту жительства и (или) по месту отдыха организованные занятия физической культурой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человек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213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300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300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доля граждан в возрасте от 55 лет (женщины) и от 60 лет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</w:tr>
      <w:tr w:rsidR="001B11E6" w:rsidRPr="001B11E6" w:rsidTr="001B11E6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9,2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1B11E6">
              <w:rPr>
                <w:rFonts w:ascii="Times New Roman" w:hAnsi="Times New Roman"/>
                <w:sz w:val="22"/>
                <w:szCs w:val="22"/>
              </w:rPr>
              <w:t>10,4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</w:tr>
    </w:tbl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bookmarkStart w:id="4" w:name="sub_307"/>
      <w:r w:rsidRPr="009E47A2">
        <w:rPr>
          <w:rFonts w:ascii="Times New Roman" w:hAnsi="Times New Roman"/>
          <w:color w:val="auto"/>
          <w:sz w:val="26"/>
          <w:szCs w:val="26"/>
        </w:rPr>
        <w:t>4. Финансовое обеспечение реализации проекта</w:t>
      </w:r>
    </w:p>
    <w:bookmarkEnd w:id="4"/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6"/>
        <w:gridCol w:w="24"/>
        <w:gridCol w:w="5602"/>
        <w:gridCol w:w="2039"/>
        <w:gridCol w:w="2167"/>
        <w:gridCol w:w="2042"/>
        <w:gridCol w:w="2036"/>
      </w:tblGrid>
      <w:tr w:rsidR="001B11E6" w:rsidRPr="001B11E6" w:rsidTr="001B11E6">
        <w:tc>
          <w:tcPr>
            <w:tcW w:w="11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1B11E6" w:rsidRPr="001B11E6" w:rsidTr="001B11E6"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Обеспечена  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3000,0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300,0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2700,0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175,4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526,2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263,1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263,1</w:t>
            </w:r>
          </w:p>
        </w:tc>
      </w:tr>
      <w:tr w:rsidR="001B11E6" w:rsidRPr="001B11E6" w:rsidTr="001B11E6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Pr="001B11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pStyle w:val="af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pStyle w:val="af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pStyle w:val="af3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1175,4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3526,2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563,1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2963,1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1B11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1B11E6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5" w:name="sub_308"/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 xml:space="preserve">5. Прогнозная (справочная) оценка объемов </w:t>
      </w:r>
      <w:bookmarkEnd w:id="5"/>
      <w:r w:rsidRPr="009E47A2">
        <w:rPr>
          <w:rFonts w:ascii="Times New Roman" w:hAnsi="Times New Roman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1B11E6" w:rsidRPr="001B11E6" w:rsidRDefault="001B11E6" w:rsidP="001B11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24"/>
        <w:gridCol w:w="5344"/>
        <w:gridCol w:w="1957"/>
        <w:gridCol w:w="2347"/>
        <w:gridCol w:w="2088"/>
        <w:gridCol w:w="2122"/>
      </w:tblGrid>
      <w:tr w:rsidR="001B11E6" w:rsidRPr="001B11E6" w:rsidTr="001B11E6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Оценка расходов (тыс. 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1B11E6" w:rsidRPr="001B11E6" w:rsidTr="001B11E6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1B11E6" w:rsidRPr="001B11E6" w:rsidTr="001B11E6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8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Обеспечение создания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2700,0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lastRenderedPageBreak/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263,1</w:t>
            </w:r>
          </w:p>
        </w:tc>
      </w:tr>
      <w:tr w:rsidR="001B11E6" w:rsidRPr="001B11E6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1.2.4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987,7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2963,1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900,0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2700,0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263,1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1B11E6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6" w:name="sub_309"/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6. Участники проекта</w:t>
      </w:r>
    </w:p>
    <w:bookmarkEnd w:id="6"/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rPr>
                <w:sz w:val="2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1B11E6">
              <w:rPr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pStyle w:val="af3"/>
              <w:rPr>
                <w:sz w:val="2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1B11E6">
              <w:rPr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Мелков С.В.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Директор МУ «Центр физкультуры и спорта»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Смирнов А.Л., председатель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Комитета физической культуры и спорта администрации округа</w:t>
            </w:r>
          </w:p>
        </w:tc>
      </w:tr>
    </w:tbl>
    <w:p w:rsidR="001B11E6" w:rsidRPr="001B11E6" w:rsidRDefault="001B11E6" w:rsidP="001B11E6">
      <w:pPr>
        <w:spacing w:after="0" w:line="240" w:lineRule="auto"/>
        <w:outlineLvl w:val="2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6"/>
          <w:szCs w:val="26"/>
        </w:rPr>
      </w:pPr>
      <w:r w:rsidRPr="009E47A2">
        <w:rPr>
          <w:rFonts w:ascii="Times New Roman" w:hAnsi="Times New Roman"/>
          <w:bCs/>
          <w:color w:val="auto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1134"/>
        <w:gridCol w:w="1559"/>
        <w:gridCol w:w="1701"/>
        <w:gridCol w:w="1559"/>
        <w:gridCol w:w="2552"/>
        <w:gridCol w:w="1842"/>
        <w:gridCol w:w="1985"/>
      </w:tblGrid>
      <w:tr w:rsidR="001B11E6" w:rsidRPr="001B11E6" w:rsidTr="001B11E6"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N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18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Единица измерения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(по </w:t>
            </w:r>
            <w:hyperlink r:id="rId9">
              <w:r w:rsidRPr="001B11E6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1B11E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Тип показателя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(возрастающий/убывающий) 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Метод расчета (накопительный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>итог/дискретный)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Алгоритм формирования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(формула) и методологические пояснения к показателю </w:t>
            </w: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Метод сбора информации,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индекс формы отчетности 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1B11E6">
              <w:rPr>
                <w:rFonts w:ascii="Times New Roman" w:hAnsi="Times New Roman"/>
                <w:szCs w:val="22"/>
              </w:rPr>
              <w:lastRenderedPageBreak/>
              <w:t>Ответственные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 за сбор данных по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 xml:space="preserve">показателю </w:t>
            </w:r>
          </w:p>
        </w:tc>
      </w:tr>
      <w:tr w:rsidR="001B11E6" w:rsidRPr="001B11E6" w:rsidTr="001B11E6"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1B11E6" w:rsidRPr="001B11E6" w:rsidTr="001B11E6">
        <w:trPr>
          <w:trHeight w:val="766"/>
        </w:trPr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B11E6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организованных и проведенных для граждан на территории округа по месту жительства и (или) по месту отдыха организованные занятия физической культурой</w:t>
            </w:r>
            <w:proofErr w:type="gramEnd"/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B11E6">
              <w:rPr>
                <w:rFonts w:ascii="Times New Roman" w:hAnsi="Times New Roman"/>
                <w:szCs w:val="22"/>
              </w:rPr>
              <w:t>Возрастаю-щий</w:t>
            </w:r>
            <w:proofErr w:type="spellEnd"/>
            <w:proofErr w:type="gramEnd"/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1B11E6">
              <w:rPr>
                <w:rFonts w:ascii="Times New Roman" w:hAnsi="Times New Roman"/>
                <w:szCs w:val="22"/>
              </w:rPr>
              <w:t>А=</w:t>
            </w:r>
            <w:r w:rsidRPr="001B11E6">
              <w:rPr>
                <w:rFonts w:ascii="Times New Roman" w:hAnsi="Times New Roman"/>
                <w:szCs w:val="22"/>
                <w:lang w:val="en-US"/>
              </w:rPr>
              <w:t>F</w:t>
            </w: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  <w:lang w:val="en-US"/>
              </w:rPr>
              <w:t>F</w:t>
            </w:r>
            <w:r w:rsidRPr="001B11E6">
              <w:rPr>
                <w:rFonts w:ascii="Times New Roman" w:hAnsi="Times New Roman"/>
                <w:szCs w:val="22"/>
              </w:rPr>
              <w:t xml:space="preserve"> – Количество организованных </w:t>
            </w:r>
            <w:r w:rsidRPr="001B11E6">
              <w:rPr>
                <w:rFonts w:ascii="Times New Roman" w:hAnsi="Times New Roman"/>
                <w:color w:val="auto"/>
                <w:szCs w:val="22"/>
              </w:rPr>
              <w:t>и проведенных для граждан на территории округа по месту жительства и (или) по месту отдыха организованные занятия физической культурой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официальная статистическая информация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администрации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округа</w:t>
            </w:r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1B11E6" w:rsidRPr="001B11E6" w:rsidTr="001B11E6">
        <w:trPr>
          <w:trHeight w:val="766"/>
        </w:trPr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 </w:t>
            </w: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дискретный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br/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Дз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=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/ (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)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100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3 - 79 лет, занимающегося физической культурой и спортом, человек;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3 - 79 лет по состоянию на 1 января отчетного года, человек.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3 - 79 лет, имеющего противопоказания и ограничения для занятий </w:t>
            </w:r>
            <w:r w:rsidRPr="001B11E6">
              <w:rPr>
                <w:rFonts w:ascii="Times New Roman" w:hAnsi="Times New Roman"/>
                <w:szCs w:val="22"/>
              </w:rPr>
              <w:lastRenderedPageBreak/>
              <w:t>физической культурой и спортом, человек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официальная статистическая информация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администрации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округа</w:t>
            </w:r>
          </w:p>
        </w:tc>
      </w:tr>
      <w:tr w:rsidR="001B11E6" w:rsidRPr="001B11E6" w:rsidTr="001B11E6">
        <w:trPr>
          <w:trHeight w:val="766"/>
        </w:trPr>
        <w:tc>
          <w:tcPr>
            <w:tcW w:w="567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3.</w:t>
            </w:r>
          </w:p>
        </w:tc>
        <w:tc>
          <w:tcPr>
            <w:tcW w:w="2189" w:type="dxa"/>
          </w:tcPr>
          <w:p w:rsidR="001B11E6" w:rsidRPr="001B11E6" w:rsidRDefault="001B11E6" w:rsidP="001B1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Доля детей в возрасте от 5 до 18 лет, обучающихся по дополнительным общеобразовательным программам в области физической культуры и спорта, дополнительным образовательным программам  спортивной подготовки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дискретный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br/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Дз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=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/ (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)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100</w:t>
            </w: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</w:tcPr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Чз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от 5 до 18 лет,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обучающихся по дополнительным общеобразовательным программам в области физической культуры и спорта, дополнительным образовательным программам  спортивной подготовки</w:t>
            </w:r>
            <w:r w:rsidRPr="001B11E6">
              <w:rPr>
                <w:rFonts w:ascii="Times New Roman" w:hAnsi="Times New Roman"/>
                <w:szCs w:val="22"/>
              </w:rPr>
              <w:t>, человек;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от 5 до 18 лет по состоянию на 1 января отчетного года, человек.</w:t>
            </w:r>
          </w:p>
          <w:p w:rsidR="001B11E6" w:rsidRPr="001B11E6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1B11E6">
              <w:rPr>
                <w:rFonts w:ascii="Times New Roman" w:hAnsi="Times New Roman"/>
                <w:szCs w:val="22"/>
              </w:rPr>
              <w:t>Чнп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- численность населения округа в возрасте от 5 до 18 лет, имеющего противопоказания и ограничения для занятий физической культурой и спортом, человек</w:t>
            </w:r>
          </w:p>
        </w:tc>
        <w:tc>
          <w:tcPr>
            <w:tcW w:w="1842" w:type="dxa"/>
          </w:tcPr>
          <w:p w:rsidR="001B11E6" w:rsidRPr="001B11E6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официальная статистическая информация</w:t>
            </w:r>
          </w:p>
        </w:tc>
        <w:tc>
          <w:tcPr>
            <w:tcW w:w="1985" w:type="dxa"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администрации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t>округа</w:t>
            </w: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E47A2" w:rsidRDefault="009E47A2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9E47A2" w:rsidRDefault="009E47A2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9E47A2" w:rsidRDefault="009E47A2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9E47A2" w:rsidRDefault="009E47A2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  <w:r w:rsidR="002064E9" w:rsidRPr="009E47A2">
        <w:rPr>
          <w:rFonts w:ascii="Times New Roman" w:hAnsi="Times New Roman"/>
          <w:color w:val="auto"/>
          <w:sz w:val="26"/>
          <w:szCs w:val="26"/>
        </w:rPr>
        <w:t xml:space="preserve"> РЕАЛИЗАЦИИ</w:t>
      </w:r>
    </w:p>
    <w:p w:rsidR="001B11E6" w:rsidRPr="009E47A2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b/>
          <w:sz w:val="26"/>
          <w:szCs w:val="26"/>
        </w:rPr>
        <w:t>муниципального проекта «Спорт – норма жизни»,</w:t>
      </w:r>
      <w:r w:rsidRPr="009E47A2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9E47A2">
        <w:rPr>
          <w:rFonts w:ascii="Times New Roman" w:hAnsi="Times New Roman"/>
          <w:b/>
          <w:sz w:val="26"/>
          <w:szCs w:val="26"/>
        </w:rPr>
        <w:t>связанного с региональным проектом «Р</w:t>
      </w:r>
      <w:r w:rsidRPr="009E47A2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азвитие</w:t>
      </w:r>
      <w:r w:rsidRPr="009E47A2">
        <w:rPr>
          <w:rFonts w:ascii="Times New Roman" w:hAnsi="Times New Roman"/>
          <w:b/>
          <w:sz w:val="26"/>
          <w:szCs w:val="26"/>
          <w:shd w:val="clear" w:color="auto" w:fill="FFFFFF"/>
        </w:rPr>
        <w:t> спорта высших достижений, системы подготовки спортивного резерва и массового спорта в </w:t>
      </w:r>
      <w:r w:rsidRPr="009E47A2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Вологодской</w:t>
      </w:r>
      <w:r w:rsidRPr="009E47A2">
        <w:rPr>
          <w:rFonts w:ascii="Times New Roman" w:hAnsi="Times New Roman"/>
          <w:b/>
          <w:sz w:val="26"/>
          <w:szCs w:val="26"/>
          <w:shd w:val="clear" w:color="auto" w:fill="FFFFFF"/>
        </w:rPr>
        <w:t> </w:t>
      </w:r>
      <w:r w:rsidRPr="009E47A2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области</w:t>
      </w:r>
      <w:r w:rsidRPr="009E47A2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1839"/>
      </w:tblGrid>
      <w:tr w:rsidR="001B11E6" w:rsidRPr="001B11E6" w:rsidTr="001B11E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1B11E6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1B11E6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10" w:anchor="sub_2222" w:history="1">
              <w:r w:rsidRPr="001B11E6">
                <w:rPr>
                  <w:rFonts w:ascii="Times New Roman" w:hAnsi="Times New Roman"/>
                  <w:color w:val="auto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Информационная система (источник данных)</w:t>
            </w:r>
          </w:p>
        </w:tc>
      </w:tr>
      <w:tr w:rsidR="001B11E6" w:rsidRPr="001B11E6" w:rsidTr="001B11E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1B11E6" w:rsidRPr="001B11E6" w:rsidTr="001B11E6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B11E6">
              <w:rPr>
                <w:rFonts w:ascii="Times New Roman" w:hAnsi="Times New Roman"/>
                <w:color w:val="auto"/>
                <w:szCs w:val="22"/>
              </w:rPr>
              <w:t>Обеспечено создание условий для занятий физической культурой и спортом, массовым спортом для всех категорий и групп населения</w:t>
            </w: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Обеспечена  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Заключение соглашения с МУ «Центр физкультуры и спорта» 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на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выплата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Выплата вознаграждения «народным» тренерам, организующим занятия с населением по месту жительства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Иной документ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амках заключенного 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Обеспечена подготовка спортивного резерва для спортивных сборных команд Вологодской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Заключение соглашения с МУ «Центр физкультуры и спорта» на </w:t>
            </w:r>
            <w:r w:rsidRPr="001B11E6">
              <w:rPr>
                <w:rFonts w:ascii="Times New Roman" w:hAnsi="Times New Roman"/>
                <w:color w:val="1A1A1A"/>
                <w:szCs w:val="22"/>
              </w:rPr>
              <w:t>обеспечение подготовки спортивного резерва для спортивных сборных команд Вологодской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 xml:space="preserve">амках заключенного 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округа </w:t>
            </w:r>
            <w:r w:rsidRPr="001B11E6">
              <w:rPr>
                <w:rFonts w:ascii="Times New Roman" w:hAnsi="Times New Roman"/>
                <w:spacing w:val="-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lastRenderedPageBreak/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01.10.2026.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1B11E6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1B11E6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1B11E6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1B11E6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1B11E6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1B11E6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Cs w:val="22"/>
        </w:rPr>
      </w:pPr>
      <w:r w:rsidRPr="001B11E6">
        <w:rPr>
          <w:rFonts w:ascii="Courier New" w:hAnsi="Courier New" w:cs="Courier New"/>
          <w:color w:val="auto"/>
          <w:szCs w:val="22"/>
        </w:rPr>
        <w:t>──────────────────────────────</w:t>
      </w:r>
    </w:p>
    <w:p w:rsidR="001B11E6" w:rsidRP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1B11E6">
        <w:rPr>
          <w:rFonts w:ascii="Times New Roman" w:hAnsi="Times New Roman"/>
          <w:color w:val="auto"/>
          <w:szCs w:val="22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1" w:history="1">
        <w:r w:rsidRPr="001B11E6">
          <w:rPr>
            <w:rFonts w:ascii="Times New Roman" w:hAnsi="Times New Roman"/>
            <w:color w:val="auto"/>
            <w:szCs w:val="22"/>
          </w:rPr>
          <w:t>https://gasu.gov.ru/documents?folderId=12689</w:t>
        </w:r>
      </w:hyperlink>
      <w:r w:rsidRPr="001B11E6">
        <w:rPr>
          <w:rFonts w:ascii="Times New Roman" w:hAnsi="Times New Roman"/>
          <w:color w:val="auto"/>
          <w:szCs w:val="22"/>
        </w:rPr>
        <w:t>.</w:t>
      </w:r>
    </w:p>
    <w:p w:rsidR="001B11E6" w:rsidRPr="001B11E6" w:rsidRDefault="009E47A2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риложение 5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9E47A2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_________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№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2 к муниципальной программе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1B11E6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1B11E6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(протоколом) от 20.08.2024 г. № 2 </w:t>
      </w: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ПАСПОРТ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sz w:val="26"/>
          <w:szCs w:val="26"/>
        </w:rPr>
        <w:t>муниципальный проект «Развитие инфраструктуры и укрепление материально-технической базы спортивных объектов округа»</w:t>
      </w:r>
      <w:r w:rsidRPr="001B11E6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1B11E6">
        <w:rPr>
          <w:rFonts w:ascii="Times New Roman" w:hAnsi="Times New Roman"/>
          <w:b/>
          <w:sz w:val="26"/>
          <w:szCs w:val="26"/>
        </w:rPr>
        <w:t>связанный с региональным проектом «</w:t>
      </w:r>
      <w:r w:rsidRPr="001B11E6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Развитие</w:t>
      </w:r>
      <w:r w:rsidRPr="001B11E6">
        <w:rPr>
          <w:rFonts w:ascii="Times New Roman" w:hAnsi="Times New Roman"/>
          <w:b/>
          <w:sz w:val="26"/>
          <w:szCs w:val="26"/>
          <w:shd w:val="clear" w:color="auto" w:fill="FFFFFF"/>
        </w:rPr>
        <w:t> инфраструктуры и укрепление материально-технической базы спортивных объектов муниципальной и областной собственности</w:t>
      </w:r>
      <w:r w:rsidRPr="001B11E6">
        <w:rPr>
          <w:rFonts w:ascii="Times New Roman" w:hAnsi="Times New Roman"/>
          <w:b/>
          <w:sz w:val="26"/>
          <w:szCs w:val="26"/>
        </w:rPr>
        <w:t>»</w:t>
      </w:r>
    </w:p>
    <w:p w:rsidR="001B11E6" w:rsidRPr="001B11E6" w:rsidRDefault="001B11E6" w:rsidP="001B11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9E47A2">
              <w:rPr>
                <w:sz w:val="22"/>
                <w:szCs w:val="22"/>
              </w:rPr>
              <w:t>муниципальный</w:t>
            </w:r>
            <w:proofErr w:type="gramEnd"/>
            <w:r w:rsidRPr="009E47A2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9E47A2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проект «Развитие инфраструктуры и укрепление материально-технической базы спортивных объектов округа»</w:t>
            </w:r>
            <w:r w:rsidRPr="009E47A2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szCs w:val="22"/>
              </w:rPr>
              <w:t>связанный с региональным проектом «</w:t>
            </w:r>
            <w:r w:rsidRPr="009E47A2">
              <w:rPr>
                <w:rStyle w:val="af2"/>
                <w:rFonts w:ascii="Times New Roman" w:hAnsi="Times New Roman"/>
                <w:i w:val="0"/>
                <w:iCs w:val="0"/>
                <w:szCs w:val="22"/>
                <w:shd w:val="clear" w:color="auto" w:fill="FFFFFF"/>
              </w:rPr>
              <w:t>Развитие</w:t>
            </w:r>
            <w:r w:rsidRPr="009E47A2">
              <w:rPr>
                <w:rFonts w:ascii="Times New Roman" w:hAnsi="Times New Roman"/>
                <w:szCs w:val="22"/>
                <w:shd w:val="clear" w:color="auto" w:fill="FFFFFF"/>
              </w:rPr>
              <w:t> инфраструктуры и укрепление материально-технической базы спортивных объектов муниципальной и областной собственности</w:t>
            </w:r>
            <w:r w:rsidRPr="009E47A2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B11E6" w:rsidRPr="009E47A2" w:rsidRDefault="001B11E6" w:rsidP="001B11E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проект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9781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с  01.01.2025 года  по 31.12.2027 года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9781" w:type="dxa"/>
          </w:tcPr>
          <w:p w:rsidR="001B11E6" w:rsidRPr="009E47A2" w:rsidRDefault="001B11E6" w:rsidP="001B11E6">
            <w:pPr>
              <w:pStyle w:val="ConsPlusNormal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 xml:space="preserve">Смирнов А.Л., </w:t>
            </w:r>
            <w:r w:rsidRPr="009E47A2">
              <w:rPr>
                <w:spacing w:val="-2"/>
                <w:sz w:val="22"/>
                <w:szCs w:val="22"/>
              </w:rPr>
              <w:t>председатель Комитета физкультуры и спорта администрации округа</w:t>
            </w:r>
          </w:p>
        </w:tc>
      </w:tr>
      <w:tr w:rsidR="001B11E6" w:rsidRPr="009E47A2" w:rsidTr="001B11E6">
        <w:tc>
          <w:tcPr>
            <w:tcW w:w="5246" w:type="dxa"/>
          </w:tcPr>
          <w:p w:rsidR="001B11E6" w:rsidRPr="009E47A2" w:rsidRDefault="001B11E6" w:rsidP="001B11E6">
            <w:pPr>
              <w:pStyle w:val="ConsPlusNormal"/>
              <w:ind w:right="80"/>
              <w:jc w:val="both"/>
              <w:rPr>
                <w:sz w:val="22"/>
                <w:szCs w:val="22"/>
              </w:rPr>
            </w:pPr>
            <w:r w:rsidRPr="009E47A2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9E47A2">
              <w:rPr>
                <w:sz w:val="22"/>
                <w:szCs w:val="22"/>
              </w:rPr>
              <w:t>Усть-Кубинского</w:t>
            </w:r>
            <w:proofErr w:type="spellEnd"/>
            <w:r w:rsidRPr="009E47A2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Муниципальная программа «Физическая культура и спорт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Усть-Кубинского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муниципального округа»</w:t>
            </w:r>
          </w:p>
        </w:tc>
      </w:tr>
    </w:tbl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>(</w:t>
      </w:r>
      <w:r w:rsidRPr="009E47A2">
        <w:rPr>
          <w:rFonts w:ascii="Times New Roman" w:hAnsi="Times New Roman"/>
          <w:color w:val="auto"/>
          <w:szCs w:val="22"/>
          <w:vertAlign w:val="superscript"/>
        </w:rPr>
        <w:t>1</w:t>
      </w:r>
      <w:r w:rsidRPr="009E47A2">
        <w:rPr>
          <w:rFonts w:ascii="Times New Roman" w:hAnsi="Times New Roman"/>
          <w:color w:val="auto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2"/>
          <w:szCs w:val="22"/>
        </w:rPr>
      </w:pPr>
      <w:r w:rsidRPr="009E47A2">
        <w:rPr>
          <w:rFonts w:ascii="Times New Roman" w:hAnsi="Times New Roman"/>
          <w:bCs/>
          <w:color w:val="auto"/>
          <w:sz w:val="22"/>
          <w:szCs w:val="22"/>
        </w:rPr>
        <w:lastRenderedPageBreak/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1B11E6" w:rsidRPr="009E47A2" w:rsidTr="001B11E6">
        <w:tc>
          <w:tcPr>
            <w:tcW w:w="567" w:type="dxa"/>
            <w:vMerge w:val="restart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ГП РФ/ ФП вне НП/ ВДЛ/ ГП </w:t>
            </w:r>
            <w:proofErr w:type="gramStart"/>
            <w:r w:rsidRPr="009E47A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ВО</w:t>
            </w:r>
            <w:proofErr w:type="gramEnd"/>
            <w:r w:rsidR="004171C5" w:rsidRPr="009E47A2">
              <w:rPr>
                <w:sz w:val="22"/>
                <w:szCs w:val="22"/>
              </w:rPr>
              <w:fldChar w:fldCharType="begin"/>
            </w:r>
            <w:r w:rsidRPr="009E47A2">
              <w:rPr>
                <w:sz w:val="22"/>
                <w:szCs w:val="22"/>
              </w:rPr>
              <w:instrText>HYPERLINK \l "sub_1111"</w:instrText>
            </w:r>
            <w:r w:rsidR="004171C5" w:rsidRPr="009E47A2">
              <w:rPr>
                <w:sz w:val="22"/>
                <w:szCs w:val="22"/>
              </w:rPr>
              <w:fldChar w:fldCharType="separate"/>
            </w:r>
            <w:r w:rsidRPr="009E47A2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*</w:t>
            </w:r>
            <w:r w:rsidR="004171C5" w:rsidRPr="009E47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Период, годы</w:t>
            </w:r>
          </w:p>
        </w:tc>
      </w:tr>
      <w:tr w:rsidR="001B11E6" w:rsidRPr="009E47A2" w:rsidTr="001B11E6">
        <w:tc>
          <w:tcPr>
            <w:tcW w:w="567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94,16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Доля исполнения выписок ИПРА в части интегрирования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Доля исполнения выписок ИПРА в части информирования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1B11E6" w:rsidRPr="009E47A2" w:rsidTr="001B11E6">
        <w:tc>
          <w:tcPr>
            <w:tcW w:w="567" w:type="dxa"/>
            <w:shd w:val="clear" w:color="auto" w:fill="auto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занимающихся физической культурой и спортом</w:t>
            </w:r>
          </w:p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* Указывается уровень соответствия декомпозированного до </w:t>
      </w:r>
      <w:proofErr w:type="spellStart"/>
      <w:r w:rsidRPr="009E47A2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9E47A2">
        <w:rPr>
          <w:rFonts w:ascii="Times New Roman" w:hAnsi="Times New Roman"/>
          <w:color w:val="auto"/>
          <w:szCs w:val="22"/>
        </w:rPr>
        <w:t xml:space="preserve"> муниципального округа показателя: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ГП РФ – государственной программы Российской Федерации; 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>ФП вне НП – федерального проекта, не входящего в состав национального проекта;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ВДЛ – показатели для оценки </w:t>
      </w:r>
      <w:proofErr w:type="gramStart"/>
      <w:r w:rsidRPr="009E47A2">
        <w:rPr>
          <w:rFonts w:ascii="Times New Roman" w:hAnsi="Times New Roman"/>
          <w:color w:val="auto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9E47A2">
        <w:rPr>
          <w:rFonts w:ascii="Times New Roman" w:hAnsi="Times New Roman"/>
          <w:color w:val="auto"/>
          <w:szCs w:val="22"/>
        </w:rPr>
        <w:t>;</w:t>
      </w:r>
    </w:p>
    <w:p w:rsidR="001B11E6" w:rsidRPr="009E47A2" w:rsidRDefault="001B11E6" w:rsidP="001B11E6">
      <w:pPr>
        <w:spacing w:after="0" w:line="240" w:lineRule="auto"/>
        <w:outlineLvl w:val="2"/>
        <w:rPr>
          <w:rFonts w:ascii="Times New Roman" w:hAnsi="Times New Roman"/>
          <w:b/>
          <w:color w:val="auto"/>
          <w:szCs w:val="22"/>
        </w:rPr>
      </w:pPr>
      <w:r w:rsidRPr="009E47A2">
        <w:rPr>
          <w:rFonts w:ascii="Times New Roman" w:hAnsi="Times New Roman"/>
          <w:color w:val="auto"/>
          <w:szCs w:val="22"/>
        </w:rPr>
        <w:t xml:space="preserve">ГП </w:t>
      </w:r>
      <w:proofErr w:type="gramStart"/>
      <w:r w:rsidRPr="009E47A2">
        <w:rPr>
          <w:rFonts w:ascii="Times New Roman" w:hAnsi="Times New Roman"/>
          <w:color w:val="auto"/>
          <w:szCs w:val="22"/>
        </w:rPr>
        <w:t>ВО</w:t>
      </w:r>
      <w:proofErr w:type="gramEnd"/>
      <w:r w:rsidRPr="009E47A2">
        <w:rPr>
          <w:rFonts w:ascii="Times New Roman" w:hAnsi="Times New Roman"/>
          <w:color w:val="auto"/>
          <w:szCs w:val="22"/>
        </w:rPr>
        <w:t xml:space="preserve"> – </w:t>
      </w:r>
      <w:r w:rsidRPr="009E47A2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</w:t>
      </w:r>
    </w:p>
    <w:p w:rsidR="001B11E6" w:rsidRPr="009E47A2" w:rsidRDefault="001B11E6" w:rsidP="001B11E6">
      <w:pPr>
        <w:pStyle w:val="a3"/>
        <w:numPr>
          <w:ilvl w:val="0"/>
          <w:numId w:val="17"/>
        </w:num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2"/>
          <w:szCs w:val="22"/>
        </w:rPr>
      </w:pPr>
      <w:r w:rsidRPr="009E47A2">
        <w:rPr>
          <w:rFonts w:ascii="Times New Roman" w:hAnsi="Times New Roman"/>
          <w:color w:val="auto"/>
          <w:sz w:val="22"/>
          <w:szCs w:val="22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835"/>
        <w:gridCol w:w="1134"/>
        <w:gridCol w:w="1985"/>
        <w:gridCol w:w="1134"/>
        <w:gridCol w:w="1276"/>
        <w:gridCol w:w="1417"/>
        <w:gridCol w:w="1418"/>
        <w:gridCol w:w="1275"/>
        <w:gridCol w:w="1985"/>
        <w:gridCol w:w="26"/>
      </w:tblGrid>
      <w:tr w:rsidR="001B11E6" w:rsidRPr="009E47A2" w:rsidTr="001B11E6">
        <w:trPr>
          <w:trHeight w:val="2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Единица измерения 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(по ОКЕИ)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2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Тип мероприятия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2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445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19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XO Thames" w:hAnsi="XO Thames"/>
                <w:color w:val="auto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Приобретение товаров, работ, услуг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19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1.2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XO Thames" w:hAnsi="XO Thames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человек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иное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округа, не имеющего противопоказаний для занятий </w:t>
            </w:r>
            <w:r w:rsidRPr="009E47A2">
              <w:rPr>
                <w:rFonts w:ascii="Times New Roman" w:hAnsi="Times New Roman"/>
                <w:szCs w:val="22"/>
              </w:rPr>
              <w:lastRenderedPageBreak/>
              <w:t>физической культурой и спортом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6"/>
          <w:szCs w:val="26"/>
        </w:rPr>
      </w:pPr>
      <w:r w:rsidRPr="001B11E6">
        <w:rPr>
          <w:rFonts w:ascii="Times New Roman" w:hAnsi="Times New Roman"/>
          <w:bCs/>
          <w:color w:val="auto"/>
          <w:sz w:val="26"/>
          <w:szCs w:val="26"/>
        </w:rPr>
        <w:t>4. Финансовое обеспечение реализации муниципального проекта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81"/>
        <w:gridCol w:w="6095"/>
        <w:gridCol w:w="1701"/>
        <w:gridCol w:w="1984"/>
        <w:gridCol w:w="2069"/>
        <w:gridCol w:w="2184"/>
        <w:gridCol w:w="65"/>
      </w:tblGrid>
      <w:tr w:rsidR="001B11E6" w:rsidRPr="009E47A2" w:rsidTr="001B11E6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№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п</w:t>
            </w:r>
            <w:proofErr w:type="spellEnd"/>
          </w:p>
        </w:tc>
        <w:tc>
          <w:tcPr>
            <w:tcW w:w="61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Всего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1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  <w:p w:rsidR="001B11E6" w:rsidRPr="009E47A2" w:rsidRDefault="001B11E6" w:rsidP="001B11E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XO Thames" w:hAnsi="XO Thames"/>
                <w:color w:val="auto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80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1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53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374,9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6485,9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374,8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7235,6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37,6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648,6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37,5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723,7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337,3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5837,3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337,3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6511,9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108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3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1566,6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156,6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1410,0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56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Pr="009E4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536"/>
        </w:trPr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  <w:t>0.0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</w:pPr>
            <w:r w:rsidRPr="009E47A2">
              <w:rPr>
                <w:rFonts w:ascii="Times New Roman" w:hAnsi="Times New Roman"/>
                <w:color w:val="auto"/>
                <w:spacing w:val="-2"/>
                <w:szCs w:val="22"/>
                <w:lang w:val="en-US"/>
              </w:rPr>
              <w:t>0.0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897,1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7008,1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897,0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8802,2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2.1.1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700,8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880,3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2.1.2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6307,3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7921,9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2.1.3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2.1.4</w:t>
            </w:r>
          </w:p>
        </w:tc>
        <w:tc>
          <w:tcPr>
            <w:tcW w:w="61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24"/>
        <w:gridCol w:w="5344"/>
        <w:gridCol w:w="1957"/>
        <w:gridCol w:w="2347"/>
        <w:gridCol w:w="2088"/>
        <w:gridCol w:w="2122"/>
      </w:tblGrid>
      <w:tr w:rsidR="001B11E6" w:rsidRPr="009E47A2" w:rsidTr="001B11E6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Оценка расходов (тыс. 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1B11E6" w:rsidRPr="009E47A2" w:rsidTr="001B11E6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1B11E6" w:rsidRPr="009E47A2" w:rsidTr="001B11E6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8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B11E6" w:rsidRPr="009E47A2" w:rsidTr="001B11E6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lastRenderedPageBreak/>
              <w:t>1.1.1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337,3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5837,3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337,3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6511,9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470,0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1410,0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1.2.4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6307,3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7921,9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6307,3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7A2">
              <w:rPr>
                <w:rFonts w:ascii="Times New Roman" w:hAnsi="Times New Roman" w:cs="Times New Roman"/>
                <w:sz w:val="22"/>
                <w:szCs w:val="22"/>
              </w:rPr>
              <w:t>807,3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7921,9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9E47A2" w:rsidTr="001B11E6">
        <w:trPr>
          <w:trHeight w:val="328"/>
        </w:trPr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9E47A2">
        <w:rPr>
          <w:rFonts w:ascii="Times New Roman" w:hAnsi="Times New Roman"/>
          <w:color w:val="auto"/>
          <w:sz w:val="26"/>
          <w:szCs w:val="26"/>
        </w:rPr>
        <w:t>6. Участники проекта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pStyle w:val="af3"/>
              <w:rPr>
                <w:sz w:val="22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9E47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Смирнов А.Л.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pStyle w:val="af3"/>
              <w:rPr>
                <w:sz w:val="22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Председатель </w:t>
            </w:r>
            <w:r w:rsidRPr="009E47A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Комитета физической культуры и спорта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lastRenderedPageBreak/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9E47A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Мелков С.В.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Директор МУ «Центр физкультуры и спорта»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Смирнов А.Л., председатель </w:t>
            </w:r>
            <w:r w:rsidRPr="009E47A2">
              <w:rPr>
                <w:rFonts w:ascii="Times New Roman" w:hAnsi="Times New Roman"/>
                <w:spacing w:val="-2"/>
                <w:szCs w:val="22"/>
              </w:rPr>
              <w:t>Комитета физической культуры и спорта администрации округа</w:t>
            </w:r>
          </w:p>
        </w:tc>
      </w:tr>
    </w:tbl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6"/>
          <w:szCs w:val="26"/>
        </w:rPr>
      </w:pPr>
      <w:r w:rsidRPr="009E47A2">
        <w:rPr>
          <w:rFonts w:ascii="Times New Roman" w:hAnsi="Times New Roman"/>
          <w:bCs/>
          <w:color w:val="auto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1B11E6" w:rsidRPr="009E47A2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735"/>
        <w:gridCol w:w="1418"/>
        <w:gridCol w:w="1701"/>
        <w:gridCol w:w="1984"/>
        <w:gridCol w:w="1559"/>
        <w:gridCol w:w="1701"/>
        <w:gridCol w:w="2552"/>
      </w:tblGrid>
      <w:tr w:rsidR="001B11E6" w:rsidRPr="009E47A2" w:rsidTr="001B11E6">
        <w:trPr>
          <w:trHeight w:val="1849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N</w:t>
            </w:r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9E47A2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87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2">
              <w:r w:rsidRPr="009E47A2">
                <w:rPr>
                  <w:rFonts w:ascii="Times New Roman" w:hAnsi="Times New Roman"/>
                  <w:color w:val="0000FF"/>
                  <w:szCs w:val="22"/>
                </w:rPr>
                <w:t>ОКЕИ</w:t>
              </w:r>
            </w:hyperlink>
            <w:r w:rsidRPr="009E47A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Тип показателя (возрастающий/убывающий) 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Метод расчета (накопительный итог/дискретный)</w:t>
            </w: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Метод сбора информации, индекс формы отчетности 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szCs w:val="22"/>
              </w:rPr>
              <w:t>Ответственные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 за сбор данных по показателю </w:t>
            </w:r>
          </w:p>
        </w:tc>
      </w:tr>
      <w:tr w:rsidR="001B11E6" w:rsidRPr="009E47A2" w:rsidTr="001B11E6"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1B11E6" w:rsidRPr="009E47A2" w:rsidTr="001B11E6">
        <w:trPr>
          <w:trHeight w:val="5844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Уо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=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ЕПСфакт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/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ЕПСнорм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ЕПСфакт</w:t>
            </w:r>
            <w:proofErr w:type="spell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- единовременная пропускная способность имеющихся спортивных сооружений в соответствии с данными федерального статистического наблюдения;</w:t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ЕПСнорм</w:t>
            </w:r>
            <w:proofErr w:type="spell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- нормативная </w:t>
            </w: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потребность</w:t>
            </w:r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методическими </w:t>
            </w:r>
            <w:hyperlink r:id="rId13" w:history="1">
              <w:r w:rsidRPr="009E47A2">
                <w:rPr>
                  <w:rFonts w:ascii="Times New Roman" w:hAnsi="Times New Roman"/>
                  <w:color w:val="auto"/>
                  <w:szCs w:val="22"/>
                </w:rPr>
                <w:t>рекомендациями</w:t>
              </w:r>
            </w:hyperlink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о применении нормативов и норм при определении </w:t>
            </w:r>
            <w:r w:rsidRPr="009E47A2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Минспорта</w:t>
            </w:r>
            <w:proofErr w:type="spell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России от 21 марта 2018 года N 244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официальная статистическая информация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  <w:tr w:rsidR="001B11E6" w:rsidRPr="009E47A2" w:rsidTr="001B11E6">
        <w:trPr>
          <w:trHeight w:val="3153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9E47A2">
              <w:rPr>
                <w:rFonts w:ascii="Times New Roman" w:hAnsi="Times New Roman"/>
                <w:sz w:val="22"/>
                <w:szCs w:val="22"/>
              </w:rPr>
              <w:t>Доля исполнения выписок ИПРА в части интегрирования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Ди=Кви</w:t>
            </w:r>
            <w:proofErr w:type="spellEnd"/>
            <w:proofErr w:type="gramStart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в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х100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Кви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 интегрированных;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  <w:tr w:rsidR="001B11E6" w:rsidRPr="009E47A2" w:rsidTr="001B11E6">
        <w:trPr>
          <w:trHeight w:val="3153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Доля исполнения выписок ИПРА в части информирования</w:t>
            </w: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Ди=Кви</w:t>
            </w:r>
            <w:proofErr w:type="spellEnd"/>
            <w:proofErr w:type="gramStart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К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в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х100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Кви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 информированных;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Кв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количество выписок ИПРА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  <w:tr w:rsidR="001B11E6" w:rsidRPr="009E47A2" w:rsidTr="001B11E6">
        <w:trPr>
          <w:trHeight w:val="5844"/>
        </w:trPr>
        <w:tc>
          <w:tcPr>
            <w:tcW w:w="567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1871" w:type="dxa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занимающихся физической культурой и спортом</w:t>
            </w:r>
          </w:p>
          <w:p w:rsidR="001B11E6" w:rsidRPr="009E47A2" w:rsidRDefault="001B11E6" w:rsidP="001B11E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8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возрастающий</w:t>
            </w: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дискретный</w:t>
            </w:r>
            <w:r w:rsidRPr="009E47A2">
              <w:rPr>
                <w:rFonts w:ascii="Times New Roman" w:hAnsi="Times New Roman"/>
                <w:szCs w:val="22"/>
              </w:rPr>
              <w:br/>
            </w:r>
          </w:p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Чн=Чзовз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Чновз</w:t>
            </w:r>
            <w:proofErr w:type="spellEnd"/>
          </w:p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х100</w:t>
            </w:r>
          </w:p>
        </w:tc>
        <w:tc>
          <w:tcPr>
            <w:tcW w:w="1559" w:type="dxa"/>
          </w:tcPr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Чзовз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занимающихся физической культурой и спортом</w:t>
            </w:r>
            <w:r w:rsidRPr="009E47A2">
              <w:rPr>
                <w:rFonts w:ascii="Times New Roman" w:hAnsi="Times New Roman"/>
                <w:szCs w:val="22"/>
              </w:rPr>
              <w:t>;</w:t>
            </w:r>
          </w:p>
          <w:p w:rsidR="001B11E6" w:rsidRPr="009E47A2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9E47A2">
              <w:rPr>
                <w:rFonts w:ascii="Times New Roman" w:hAnsi="Times New Roman"/>
                <w:szCs w:val="22"/>
              </w:rPr>
              <w:t>Чновз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–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Численность лиц с ограниченными возможностями здоровья и инвалидов, проживающих на территории округа</w:t>
            </w:r>
            <w:r w:rsidRPr="009E47A2">
              <w:rPr>
                <w:rFonts w:ascii="Times New Roman" w:hAnsi="Times New Roman"/>
                <w:szCs w:val="22"/>
              </w:rPr>
              <w:t>;</w:t>
            </w:r>
          </w:p>
          <w:p w:rsidR="001B11E6" w:rsidRPr="009E47A2" w:rsidRDefault="001B11E6" w:rsidP="001B11E6">
            <w:pPr>
              <w:spacing w:after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2552" w:type="dxa"/>
          </w:tcPr>
          <w:p w:rsidR="001B11E6" w:rsidRPr="009E47A2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Комитет физической культуры и спорта администрации округа</w:t>
            </w:r>
          </w:p>
        </w:tc>
      </w:tr>
    </w:tbl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410DA" w:rsidRPr="009E47A2" w:rsidRDefault="009410DA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9410DA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9410DA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1B11E6" w:rsidRPr="009410DA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6"/>
          <w:szCs w:val="26"/>
        </w:rPr>
      </w:pPr>
      <w:r w:rsidRPr="009410DA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1B11E6" w:rsidRPr="009410DA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9410DA">
        <w:rPr>
          <w:rFonts w:ascii="Times New Roman" w:hAnsi="Times New Roman"/>
          <w:b/>
          <w:sz w:val="26"/>
          <w:szCs w:val="26"/>
        </w:rPr>
        <w:t xml:space="preserve"> «Развитие инфраструктуры и укрепление материально-технической базы спортивных объектов округа»</w:t>
      </w:r>
      <w:r w:rsidRPr="009410DA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gramStart"/>
      <w:r w:rsidRPr="009410DA">
        <w:rPr>
          <w:rFonts w:ascii="Times New Roman" w:hAnsi="Times New Roman"/>
          <w:b/>
          <w:sz w:val="26"/>
          <w:szCs w:val="26"/>
        </w:rPr>
        <w:t>связанный</w:t>
      </w:r>
      <w:proofErr w:type="gramEnd"/>
      <w:r w:rsidRPr="009410DA">
        <w:rPr>
          <w:rFonts w:ascii="Times New Roman" w:hAnsi="Times New Roman"/>
          <w:b/>
          <w:sz w:val="26"/>
          <w:szCs w:val="26"/>
        </w:rPr>
        <w:t xml:space="preserve"> с региональным проектом «</w:t>
      </w:r>
      <w:r w:rsidRPr="009410DA">
        <w:rPr>
          <w:rStyle w:val="af2"/>
          <w:rFonts w:ascii="Times New Roman" w:hAnsi="Times New Roman"/>
          <w:b/>
          <w:i w:val="0"/>
          <w:iCs w:val="0"/>
          <w:sz w:val="26"/>
          <w:szCs w:val="26"/>
          <w:shd w:val="clear" w:color="auto" w:fill="FFFFFF"/>
        </w:rPr>
        <w:t>Развитие</w:t>
      </w:r>
      <w:r w:rsidRPr="009410DA">
        <w:rPr>
          <w:rFonts w:ascii="Times New Roman" w:hAnsi="Times New Roman"/>
          <w:b/>
          <w:sz w:val="26"/>
          <w:szCs w:val="26"/>
          <w:shd w:val="clear" w:color="auto" w:fill="FFFFFF"/>
        </w:rPr>
        <w:t> инфраструктуры и укрепление материально-технической базы спортивных объектов муниципальной и областной собственности</w:t>
      </w:r>
      <w:r w:rsidRPr="009410DA">
        <w:rPr>
          <w:rFonts w:ascii="Times New Roman" w:hAnsi="Times New Roman"/>
          <w:b/>
          <w:sz w:val="26"/>
          <w:szCs w:val="26"/>
        </w:rPr>
        <w:t>»</w:t>
      </w:r>
    </w:p>
    <w:p w:rsidR="001B11E6" w:rsidRPr="009E47A2" w:rsidRDefault="001B11E6" w:rsidP="001B11E6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ar-S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1697"/>
      </w:tblGrid>
      <w:tr w:rsidR="001B11E6" w:rsidRPr="009E47A2" w:rsidTr="001B11E6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E47A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14" w:anchor="sub_2222" w:history="1">
              <w:r w:rsidRPr="009E47A2">
                <w:rPr>
                  <w:rFonts w:ascii="Times New Roman" w:hAnsi="Times New Roman"/>
                  <w:color w:val="auto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Информацион-ная</w:t>
            </w:r>
            <w:proofErr w:type="spellEnd"/>
            <w:proofErr w:type="gramEnd"/>
            <w:r w:rsidRPr="009E47A2">
              <w:rPr>
                <w:rFonts w:ascii="Times New Roman" w:hAnsi="Times New Roman"/>
                <w:color w:val="auto"/>
                <w:szCs w:val="22"/>
              </w:rPr>
              <w:t xml:space="preserve"> система (источник данных)</w:t>
            </w:r>
          </w:p>
        </w:tc>
      </w:tr>
      <w:tr w:rsidR="001B11E6" w:rsidRPr="009E47A2" w:rsidTr="001B11E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1B11E6" w:rsidRPr="009E47A2" w:rsidTr="001B11E6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E47A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9E47A2">
              <w:rPr>
                <w:rFonts w:ascii="Times New Roman" w:hAnsi="Times New Roman"/>
                <w:color w:val="auto"/>
                <w:szCs w:val="22"/>
              </w:rPr>
              <w:t>Приведение в нормативное состояние и создание условий для занятий физической культурой и спортом в муниципальных учреждения физкультуры и спорта</w:t>
            </w:r>
            <w:proofErr w:type="gramEnd"/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Закуплено спортивное оборудование, спортивный инвентарь, специализированная техника для муниципальной физкультурно-спортивной организации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Заключение соглашения с МУ «Центр физкультуры и спорта» на предоставление субсидии на укрепление материально-технической базы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контракт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Поставка спортивного оборудования, спортивного инвентаря, специализированной техники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Акт выполненных работ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</w:t>
            </w:r>
            <w:r w:rsidRPr="009E47A2">
              <w:rPr>
                <w:rFonts w:ascii="Times New Roman" w:hAnsi="Times New Roman"/>
                <w:szCs w:val="22"/>
              </w:rPr>
              <w:lastRenderedPageBreak/>
              <w:t xml:space="preserve">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соглашения за 2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Завершены работы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Иной документ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</w:t>
            </w:r>
            <w:r w:rsidRPr="009E47A2">
              <w:rPr>
                <w:rFonts w:ascii="Times New Roman" w:hAnsi="Times New Roman"/>
                <w:szCs w:val="22"/>
              </w:rPr>
              <w:lastRenderedPageBreak/>
              <w:t>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 xml:space="preserve">Комитет физической культуры и спорта администрации </w:t>
            </w:r>
            <w:r w:rsidRPr="009E47A2">
              <w:rPr>
                <w:rFonts w:ascii="Times New Roman" w:hAnsi="Times New Roman"/>
                <w:spacing w:val="-2"/>
                <w:szCs w:val="22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1.1.14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color w:val="1A1A1A"/>
                <w:szCs w:val="22"/>
              </w:rPr>
              <w:t>Обеспечено </w:t>
            </w:r>
            <w:r w:rsidRPr="009E47A2">
              <w:rPr>
                <w:rFonts w:ascii="Times New Roman" w:hAnsi="Times New Roman"/>
                <w:szCs w:val="22"/>
              </w:rPr>
              <w:t xml:space="preserve"> </w:t>
            </w:r>
            <w:r w:rsidRPr="009E47A2">
              <w:rPr>
                <w:rFonts w:ascii="Times New Roman" w:hAnsi="Times New Roman"/>
                <w:color w:val="1A1A1A"/>
                <w:szCs w:val="22"/>
              </w:rPr>
              <w:t>создание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Заключение соглашения с МУ «Центр физкультуры и спорта» на предоставление субсидии на укрепление материально-технической базы  для создания условий для занятий инвалидов, лиц с ограниченными возможностями здоровья физической культурой и спортом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Соглашение о предоставлении субсидии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01.05.2027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Муниципальный контракт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Поставка спортивного оборудования, спортивного инвентаря, специализированной техники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01.08.2027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Акт выполненных работ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соглашения за 1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05.04.2027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 xml:space="preserve">амках заключенного соглашения за 2 квартал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05.07.2027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01.10.2027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Завершены работы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Иной документ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1.1.14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Предоставление МУ «Центр физкультуры и спорта» отчета о расходовании денежных сре</w:t>
            </w:r>
            <w:proofErr w:type="gramStart"/>
            <w:r w:rsidRPr="009E47A2">
              <w:rPr>
                <w:rFonts w:ascii="Times New Roman" w:hAnsi="Times New Roman"/>
                <w:szCs w:val="22"/>
              </w:rPr>
              <w:t>дств в р</w:t>
            </w:r>
            <w:proofErr w:type="gramEnd"/>
            <w:r w:rsidRPr="009E47A2">
              <w:rPr>
                <w:rFonts w:ascii="Times New Roman" w:hAnsi="Times New Roman"/>
                <w:szCs w:val="22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31.12.2025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МУ «Центр физкультуры и спорта»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9E47A2" w:rsidTr="001B11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lastRenderedPageBreak/>
              <w:t>1.1.15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 xml:space="preserve">Предоставление администрацией округа отчета о расходовании денежных средств, в целях </w:t>
            </w:r>
            <w:proofErr w:type="spellStart"/>
            <w:r w:rsidRPr="009E47A2">
              <w:rPr>
                <w:rFonts w:ascii="Times New Roman" w:hAnsi="Times New Roman"/>
                <w:szCs w:val="22"/>
              </w:rPr>
              <w:t>софинансирования</w:t>
            </w:r>
            <w:proofErr w:type="spellEnd"/>
            <w:r w:rsidRPr="009E47A2">
              <w:rPr>
                <w:rFonts w:ascii="Times New Roman" w:hAnsi="Times New Roman"/>
                <w:szCs w:val="22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05.01.2026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05.01.2027</w:t>
            </w:r>
          </w:p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pacing w:val="-2"/>
                <w:szCs w:val="22"/>
              </w:rPr>
              <w:t>Комитет физической культуры и спорта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E47A2">
              <w:rPr>
                <w:rFonts w:ascii="Times New Roman" w:hAnsi="Times New Roman"/>
                <w:szCs w:val="22"/>
              </w:rPr>
              <w:t>Отчет о расходовании денежных 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E6" w:rsidRPr="009E47A2" w:rsidRDefault="001B11E6" w:rsidP="001B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B11E6" w:rsidRPr="009E47A2" w:rsidRDefault="001B11E6" w:rsidP="001B11E6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Cs w:val="22"/>
          <w:lang w:eastAsia="ar-SA"/>
        </w:rPr>
      </w:pP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uto"/>
          <w:szCs w:val="22"/>
        </w:rPr>
      </w:pPr>
      <w:r w:rsidRPr="009E47A2">
        <w:rPr>
          <w:rFonts w:ascii="Courier New" w:hAnsi="Courier New" w:cs="Courier New"/>
          <w:color w:val="auto"/>
          <w:szCs w:val="22"/>
        </w:rPr>
        <w:t>──────────────────────────────</w:t>
      </w:r>
    </w:p>
    <w:p w:rsidR="001B11E6" w:rsidRPr="009E47A2" w:rsidRDefault="001B11E6" w:rsidP="001B1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bookmarkStart w:id="7" w:name="sub_2222"/>
      <w:r w:rsidRPr="009E47A2">
        <w:rPr>
          <w:rFonts w:ascii="Times New Roman" w:hAnsi="Times New Roman"/>
          <w:color w:val="auto"/>
          <w:szCs w:val="22"/>
        </w:rPr>
        <w:t xml:space="preserve">(1) результаты и контрольные точки применяются в соответствии с </w:t>
      </w:r>
      <w:bookmarkEnd w:id="7"/>
      <w:r w:rsidRPr="009E47A2">
        <w:rPr>
          <w:rFonts w:ascii="Times New Roman" w:hAnsi="Times New Roman"/>
          <w:color w:val="auto"/>
          <w:szCs w:val="22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5" w:history="1">
        <w:r w:rsidRPr="009E47A2">
          <w:rPr>
            <w:rFonts w:ascii="Times New Roman" w:hAnsi="Times New Roman"/>
            <w:color w:val="auto"/>
            <w:szCs w:val="22"/>
          </w:rPr>
          <w:t>https://gasu.gov.ru/documents?folderId=12689</w:t>
        </w:r>
      </w:hyperlink>
      <w:r w:rsidRPr="009E47A2">
        <w:rPr>
          <w:rFonts w:ascii="Times New Roman" w:hAnsi="Times New Roman"/>
          <w:color w:val="auto"/>
          <w:szCs w:val="22"/>
        </w:rPr>
        <w:t>.</w:t>
      </w: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9E47A2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9410DA" w:rsidRDefault="009410DA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9410DA" w:rsidRDefault="009410DA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9410DA" w:rsidRPr="001B11E6" w:rsidRDefault="009410DA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Приложение 6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9410DA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________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№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3 к муниципальной программе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ПАСПОРТ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 xml:space="preserve">      «Развитие ф</w:t>
      </w:r>
      <w:r w:rsidRPr="001B11E6">
        <w:rPr>
          <w:rFonts w:ascii="Times New Roman" w:hAnsi="Times New Roman"/>
          <w:b/>
          <w:color w:val="auto"/>
          <w:sz w:val="26"/>
          <w:szCs w:val="26"/>
          <w:shd w:val="clear" w:color="auto" w:fill="FFFFFF"/>
        </w:rPr>
        <w:t>изической культуры и массового спорта</w:t>
      </w:r>
      <w:r w:rsidRPr="001B11E6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 Общие положения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1B11E6" w:rsidRPr="001B11E6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Вологодской области</w:t>
            </w:r>
          </w:p>
        </w:tc>
      </w:tr>
      <w:tr w:rsidR="001B11E6" w:rsidRPr="001B11E6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Муниципальное учреждение «Центр физической культуры и спорта»</w:t>
            </w:r>
          </w:p>
        </w:tc>
      </w:tr>
      <w:tr w:rsidR="001B11E6" w:rsidRPr="001B11E6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2025 – 2027 годы</w:t>
            </w:r>
          </w:p>
        </w:tc>
      </w:tr>
    </w:tbl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3"/>
        <w:numPr>
          <w:ilvl w:val="0"/>
          <w:numId w:val="28"/>
        </w:num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Показатели комплекса процессных мероприятий</w:t>
      </w:r>
    </w:p>
    <w:p w:rsidR="001B11E6" w:rsidRPr="001B11E6" w:rsidRDefault="001B11E6" w:rsidP="001B11E6">
      <w:pPr>
        <w:pStyle w:val="a3"/>
        <w:spacing w:after="0" w:line="240" w:lineRule="auto"/>
        <w:outlineLvl w:val="2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1B11E6" w:rsidRPr="001B11E6" w:rsidTr="001B11E6">
        <w:trPr>
          <w:trHeight w:val="117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9410DA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9410DA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Уровень показателя</w:t>
            </w:r>
          </w:p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&lt;32&gt;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&lt;33&gt;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Значение показателя по годам &lt;34&gt;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1B11E6" w:rsidRPr="001B11E6" w:rsidTr="001B11E6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1B11E6" w:rsidTr="001B11E6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1B11E6" w:rsidTr="001B11E6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Задача «Обеспечение функционирования системы физической культуры и спорта»</w:t>
            </w:r>
          </w:p>
        </w:tc>
      </w:tr>
      <w:tr w:rsidR="001B11E6" w:rsidRPr="001B11E6" w:rsidTr="001B11E6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lastRenderedPageBreak/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Количество жителей округа, принимающих участие </w:t>
            </w:r>
            <w:proofErr w:type="gramStart"/>
            <w:r w:rsidRPr="009410DA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9410DA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>57,2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9410DA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администрации </w:t>
            </w:r>
            <w:proofErr w:type="spellStart"/>
            <w:r w:rsidRPr="009410DA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9410DA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</w:tbl>
    <w:p w:rsidR="001B11E6" w:rsidRPr="009410DA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9410DA">
        <w:rPr>
          <w:rFonts w:ascii="Times New Roman" w:hAnsi="Times New Roman"/>
          <w:color w:val="auto"/>
          <w:szCs w:val="22"/>
        </w:rPr>
        <w:t>&lt;32</w:t>
      </w:r>
      <w:proofErr w:type="gramStart"/>
      <w:r w:rsidRPr="009410DA">
        <w:rPr>
          <w:rFonts w:ascii="Times New Roman" w:hAnsi="Times New Roman"/>
          <w:color w:val="auto"/>
          <w:szCs w:val="22"/>
        </w:rPr>
        <w:t>&gt; У</w:t>
      </w:r>
      <w:proofErr w:type="gramEnd"/>
      <w:r w:rsidRPr="009410DA">
        <w:rPr>
          <w:rFonts w:ascii="Times New Roman" w:hAnsi="Times New Roman"/>
          <w:color w:val="auto"/>
          <w:szCs w:val="22"/>
        </w:rPr>
        <w:t xml:space="preserve">казывается уровень соответствия декомпозированного до </w:t>
      </w:r>
      <w:proofErr w:type="spellStart"/>
      <w:r w:rsidRPr="009410DA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9410DA">
        <w:rPr>
          <w:rFonts w:ascii="Times New Roman" w:hAnsi="Times New Roman"/>
          <w:color w:val="auto"/>
          <w:szCs w:val="22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B11E6" w:rsidRPr="009410DA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9410DA">
        <w:rPr>
          <w:rFonts w:ascii="Times New Roman" w:hAnsi="Times New Roman"/>
          <w:color w:val="auto"/>
          <w:szCs w:val="22"/>
        </w:rPr>
        <w:t>&lt;33</w:t>
      </w:r>
      <w:proofErr w:type="gramStart"/>
      <w:r w:rsidRPr="009410DA">
        <w:rPr>
          <w:rFonts w:ascii="Times New Roman" w:hAnsi="Times New Roman"/>
          <w:color w:val="auto"/>
          <w:szCs w:val="22"/>
        </w:rPr>
        <w:t>&gt; У</w:t>
      </w:r>
      <w:proofErr w:type="gramEnd"/>
      <w:r w:rsidRPr="009410DA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9410DA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9410DA">
        <w:rPr>
          <w:rFonts w:ascii="Times New Roman" w:hAnsi="Times New Roman"/>
          <w:color w:val="auto"/>
          <w:szCs w:val="22"/>
        </w:rPr>
        <w:t>&lt;34</w:t>
      </w:r>
      <w:proofErr w:type="gramStart"/>
      <w:r w:rsidRPr="009410DA">
        <w:rPr>
          <w:rFonts w:ascii="Times New Roman" w:hAnsi="Times New Roman"/>
          <w:color w:val="auto"/>
          <w:szCs w:val="22"/>
        </w:rPr>
        <w:t>&gt; У</w:t>
      </w:r>
      <w:proofErr w:type="gramEnd"/>
      <w:r w:rsidRPr="009410DA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3. Перечень мероприятий (результатов)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521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1701"/>
        <w:gridCol w:w="992"/>
        <w:gridCol w:w="993"/>
        <w:gridCol w:w="992"/>
        <w:gridCol w:w="850"/>
        <w:gridCol w:w="851"/>
        <w:gridCol w:w="850"/>
        <w:gridCol w:w="1418"/>
      </w:tblGrid>
      <w:tr w:rsidR="001B11E6" w:rsidRPr="005C1B4D" w:rsidTr="001B11E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5C1B4D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5C1B4D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5C1B4D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5C1B4D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Тип мероприятия (результата) &lt;35&gt;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Характеристика &lt;36&gt;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Единица измерения </w:t>
            </w:r>
          </w:p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5C1B4D">
                <w:rPr>
                  <w:rFonts w:ascii="Times New Roman" w:hAnsi="Times New Roman"/>
                  <w:color w:val="auto"/>
                  <w:szCs w:val="22"/>
                </w:rPr>
                <w:t>&lt;37&gt;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Связь с показателем</w:t>
            </w:r>
          </w:p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hyperlink w:anchor="P2279">
              <w:r w:rsidRPr="005C1B4D">
                <w:rPr>
                  <w:rFonts w:ascii="Times New Roman" w:hAnsi="Times New Roman"/>
                  <w:color w:val="auto"/>
                  <w:szCs w:val="22"/>
                </w:rPr>
                <w:t>&lt;38&gt;</w:t>
              </w:r>
            </w:hyperlink>
          </w:p>
        </w:tc>
      </w:tr>
      <w:tr w:rsidR="001B11E6" w:rsidRPr="005C1B4D" w:rsidTr="001B11E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5C1B4D" w:rsidTr="001B11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</w:tr>
      <w:tr w:rsidR="001B11E6" w:rsidRPr="005C1B4D" w:rsidTr="001B11E6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3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Задача «Обеспечение функционирования системы физической культуры и спорта»</w:t>
            </w:r>
          </w:p>
        </w:tc>
      </w:tr>
      <w:tr w:rsidR="001B11E6" w:rsidRPr="005C1B4D" w:rsidTr="001B11E6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pStyle w:val="a7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5C1B4D">
              <w:rPr>
                <w:color w:val="auto"/>
                <w:sz w:val="22"/>
                <w:szCs w:val="22"/>
              </w:rPr>
              <w:t xml:space="preserve">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</w:t>
            </w:r>
            <w:r w:rsidRPr="005C1B4D">
              <w:rPr>
                <w:color w:val="auto"/>
                <w:sz w:val="22"/>
                <w:szCs w:val="22"/>
              </w:rPr>
              <w:lastRenderedPageBreak/>
              <w:t>единой цифровой платформы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Обеспечено проведение комплексных спортивных массовых мероприятий, предусмотренных календарным планом спортивных мероприятий </w:t>
            </w:r>
            <w:proofErr w:type="spellStart"/>
            <w:r w:rsidRPr="005C1B4D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5C1B4D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5C1B4D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Количество жителей округа, принимающих участие </w:t>
            </w:r>
            <w:proofErr w:type="gramStart"/>
            <w:r w:rsidRPr="005C1B4D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5C1B4D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</w:t>
            </w:r>
            <w:r w:rsidRPr="005C1B4D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спортивных мероприятий </w:t>
            </w:r>
            <w:proofErr w:type="spellStart"/>
            <w:r w:rsidRPr="005C1B4D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C1B4D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</w:tr>
    </w:tbl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5C1B4D">
        <w:rPr>
          <w:rFonts w:ascii="Times New Roman" w:hAnsi="Times New Roman"/>
          <w:color w:val="auto"/>
          <w:szCs w:val="22"/>
        </w:rPr>
        <w:lastRenderedPageBreak/>
        <w:t>&lt;35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У</w:t>
      </w:r>
      <w:proofErr w:type="gramEnd"/>
      <w:r w:rsidRPr="005C1B4D">
        <w:rPr>
          <w:rFonts w:ascii="Times New Roman" w:hAnsi="Times New Roman"/>
          <w:color w:val="auto"/>
          <w:szCs w:val="22"/>
        </w:rPr>
        <w:t xml:space="preserve">казывается тип мероприятия в соответствии с </w:t>
      </w:r>
      <w:hyperlink w:anchor="P2564">
        <w:r w:rsidRPr="005C1B4D">
          <w:rPr>
            <w:rFonts w:ascii="Times New Roman" w:hAnsi="Times New Roman"/>
            <w:color w:val="auto"/>
            <w:szCs w:val="22"/>
          </w:rPr>
          <w:t>Перечнем</w:t>
        </w:r>
      </w:hyperlink>
      <w:r w:rsidRPr="005C1B4D">
        <w:rPr>
          <w:rFonts w:ascii="Times New Roman" w:hAnsi="Times New Roman"/>
          <w:color w:val="auto"/>
          <w:szCs w:val="22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5C1B4D">
        <w:rPr>
          <w:rFonts w:ascii="Times New Roman" w:hAnsi="Times New Roman"/>
          <w:color w:val="auto"/>
          <w:szCs w:val="22"/>
        </w:rPr>
        <w:t>&lt;36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П</w:t>
      </w:r>
      <w:proofErr w:type="gramEnd"/>
      <w:r w:rsidRPr="005C1B4D">
        <w:rPr>
          <w:rFonts w:ascii="Times New Roman" w:hAnsi="Times New Roman"/>
          <w:color w:val="auto"/>
          <w:szCs w:val="22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8" w:name="P2279"/>
      <w:bookmarkEnd w:id="8"/>
      <w:r w:rsidRPr="005C1B4D">
        <w:rPr>
          <w:rFonts w:ascii="Times New Roman" w:hAnsi="Times New Roman"/>
          <w:color w:val="auto"/>
          <w:szCs w:val="22"/>
        </w:rPr>
        <w:t>&lt;37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У</w:t>
      </w:r>
      <w:proofErr w:type="gramEnd"/>
      <w:r w:rsidRPr="005C1B4D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5C1B4D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9" w:name="P2280"/>
      <w:bookmarkEnd w:id="9"/>
      <w:r w:rsidRPr="005C1B4D">
        <w:rPr>
          <w:rFonts w:ascii="Times New Roman" w:hAnsi="Times New Roman"/>
          <w:color w:val="auto"/>
          <w:szCs w:val="22"/>
        </w:rPr>
        <w:t>&lt;38</w:t>
      </w:r>
      <w:proofErr w:type="gramStart"/>
      <w:r w:rsidRPr="005C1B4D">
        <w:rPr>
          <w:rFonts w:ascii="Times New Roman" w:hAnsi="Times New Roman"/>
          <w:color w:val="auto"/>
          <w:szCs w:val="22"/>
        </w:rPr>
        <w:t>&gt; У</w:t>
      </w:r>
      <w:proofErr w:type="gramEnd"/>
      <w:r w:rsidRPr="005C1B4D">
        <w:rPr>
          <w:rFonts w:ascii="Times New Roman" w:hAnsi="Times New Roman"/>
          <w:color w:val="auto"/>
          <w:szCs w:val="22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4.Финансовое обеспечение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187" w:type="dxa"/>
        <w:tblInd w:w="96" w:type="dxa"/>
        <w:tblLayout w:type="fixed"/>
        <w:tblLook w:val="04A0"/>
      </w:tblPr>
      <w:tblGrid>
        <w:gridCol w:w="863"/>
        <w:gridCol w:w="7938"/>
        <w:gridCol w:w="1276"/>
        <w:gridCol w:w="1134"/>
        <w:gridCol w:w="1275"/>
        <w:gridCol w:w="1701"/>
      </w:tblGrid>
      <w:tr w:rsidR="001B11E6" w:rsidRPr="00C63E65" w:rsidTr="001B11E6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мероприятия / источник финансового обеспечения &lt;39&gt;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Объем финансового обеспечения по годам, тыс. рублей &lt;40&gt;</w:t>
            </w:r>
          </w:p>
        </w:tc>
      </w:tr>
      <w:tr w:rsidR="001B11E6" w:rsidRPr="00C63E65" w:rsidTr="001B11E6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«Обеспечение функционирования системы физической культуры и спорта», всего,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  <w:highlight w:val="yellow"/>
              </w:rPr>
            </w:pPr>
          </w:p>
        </w:tc>
      </w:tr>
      <w:tr w:rsidR="001B11E6" w:rsidRPr="00C63E65" w:rsidTr="001B11E6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«Обеспечено проведение комплексных массовых мероприятий, направленных на увеличение уровня вовлеченности населения в систематические занятия физической культурой и спортом, обеспечено внедрение единой цифровой платформы в сфере физической культуры и спорта», всего,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В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bookmarkStart w:id="10" w:name="P2460"/>
      <w:bookmarkEnd w:id="10"/>
      <w:r w:rsidRPr="00C63E65">
        <w:rPr>
          <w:rFonts w:ascii="Times New Roman" w:hAnsi="Times New Roman"/>
          <w:color w:val="auto"/>
          <w:szCs w:val="22"/>
        </w:rPr>
        <w:t>&lt;40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5. Прогнозная (справочная) оценка объемов привлечения средств федерального и областного бюджетов,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 xml:space="preserve"> внебюджетных фондов,  физических и юридических лиц на решение задач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1B11E6" w:rsidRPr="00C63E65" w:rsidTr="001B11E6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ind w:firstLine="540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Оценка расходов по годам, тыс. рублей&lt;41&gt; </w:t>
            </w:r>
          </w:p>
        </w:tc>
      </w:tr>
      <w:tr w:rsidR="001B11E6" w:rsidRPr="00C63E65" w:rsidTr="001B11E6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C63E65" w:rsidTr="001B11E6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&lt;42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&lt;43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&lt;44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63E65" w:rsidRPr="001B11E6" w:rsidRDefault="00C63E65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lastRenderedPageBreak/>
        <w:t>6. Сведения о порядке сбора информации и методике расчета</w:t>
      </w: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показателей комплекса процессных мероприятий</w:t>
      </w: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1B11E6" w:rsidRPr="00C63E65" w:rsidTr="001B11E6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6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 &lt;49&gt;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Ответственные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 сбор данных по показателю &lt;51&gt;</w:t>
            </w:r>
          </w:p>
        </w:tc>
      </w:tr>
      <w:tr w:rsidR="001B11E6" w:rsidRPr="00C63E65" w:rsidTr="001B11E6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C63E65" w:rsidTr="001B11E6">
        <w:trPr>
          <w:trHeight w:val="7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Количество жителей округа, принимающих участие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удельный вес численности населения округа 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принимающих участие в комплексных спортивных массовых мероприятий, предусмотренных календарным планом спортивных мероприятий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 в общей численности населения округа 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возрастание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br/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Дз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=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Чз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/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Чн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x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100</w:t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Чз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численность населения округа, принимающих участие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комплексных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спортивных массовых мероприятий, предусмотренных календарным планом спортивных мероприятий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округа, человек;</w:t>
            </w:r>
          </w:p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Чн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численность населения округа на 1 января отчетного года, человек.</w:t>
            </w:r>
          </w:p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</w:p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Комитет физической культуры и спорта администрации округа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&lt;46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характеристика планируемой динамики показателя (возрастание или убывание).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&lt;47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метод расчета показателя (накопительный итог или дискретный показатель).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&lt;48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наименования показателей, используемых в формуле в графе 7, их единицы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63E65" w:rsidRPr="001B11E6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Приложение 7 </w:t>
      </w:r>
    </w:p>
    <w:p w:rsidR="001B11E6" w:rsidRPr="001B11E6" w:rsidRDefault="001B11E6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B11E6">
        <w:rPr>
          <w:rFonts w:ascii="Times New Roman" w:hAnsi="Times New Roman" w:cs="Times New Roman"/>
          <w:bCs/>
          <w:sz w:val="26"/>
          <w:szCs w:val="26"/>
          <w:lang w:val="ru-RU"/>
        </w:rPr>
        <w:t>к постановлению администрации</w:t>
      </w:r>
    </w:p>
    <w:p w:rsidR="001B11E6" w:rsidRPr="001B11E6" w:rsidRDefault="00C63E65" w:rsidP="001B11E6">
      <w:pPr>
        <w:pStyle w:val="af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val="ru-RU"/>
        </w:rPr>
        <w:t>от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_________</w:t>
      </w:r>
      <w:r w:rsidR="001B11E6" w:rsidRPr="001B11E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№ 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«Приложение 4 к муниципальной программе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ПАСПОРТ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>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B11E6">
        <w:rPr>
          <w:rFonts w:ascii="Times New Roman" w:hAnsi="Times New Roman"/>
          <w:b/>
          <w:color w:val="auto"/>
          <w:sz w:val="26"/>
          <w:szCs w:val="26"/>
        </w:rPr>
        <w:t xml:space="preserve">      «Обеспечение создания условий для реализации муниципальной программы»</w:t>
      </w: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1. Общие положения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1B11E6" w:rsidRPr="00C63E65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Вологодской области</w:t>
            </w:r>
          </w:p>
        </w:tc>
      </w:tr>
      <w:tr w:rsidR="001B11E6" w:rsidRPr="00C63E65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Муниципальное учреждение «Центр физической культуры и спорта»</w:t>
            </w:r>
          </w:p>
        </w:tc>
      </w:tr>
      <w:tr w:rsidR="001B11E6" w:rsidRPr="00C63E65" w:rsidTr="001B11E6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– 2027 годы</w:t>
            </w:r>
          </w:p>
        </w:tc>
      </w:tr>
    </w:tbl>
    <w:p w:rsidR="001B11E6" w:rsidRPr="00C63E65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p w:rsidR="001B11E6" w:rsidRPr="00C63E65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2. Показатели комплекса процессных мероприятий</w:t>
      </w:r>
    </w:p>
    <w:tbl>
      <w:tblPr>
        <w:tblW w:w="1480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862"/>
        <w:gridCol w:w="1559"/>
      </w:tblGrid>
      <w:tr w:rsidR="001B11E6" w:rsidRPr="00C63E65" w:rsidTr="001B11E6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Уровень показателя &lt;32&gt;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7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Базовое значение &lt;33&gt;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Значение показателя по годам &lt;34&gt;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Органы (структурные </w:t>
            </w: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подразделе-ния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) администрации округа,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ответствен-ные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 достижение показателя</w:t>
            </w:r>
          </w:p>
        </w:tc>
      </w:tr>
      <w:tr w:rsidR="001B11E6" w:rsidRPr="00C63E65" w:rsidTr="001B11E6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C63E65" w:rsidTr="001B11E6">
        <w:trPr>
          <w:trHeight w:val="3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Обеспечена деятельность отдела физкультуры и спорта администрации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округа</w:t>
            </w:r>
          </w:p>
        </w:tc>
      </w:tr>
      <w:tr w:rsidR="001B11E6" w:rsidRPr="00C63E65" w:rsidTr="001B11E6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1.1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</w:t>
            </w:r>
          </w:p>
        </w:tc>
      </w:tr>
      <w:tr w:rsidR="001B11E6" w:rsidRPr="00C63E65" w:rsidTr="001B11E6">
        <w:trPr>
          <w:trHeight w:val="44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Обеспечена деятельность муниципального учреждения «Центр физической культуры и спорта»</w:t>
            </w:r>
          </w:p>
        </w:tc>
      </w:tr>
      <w:tr w:rsidR="001B11E6" w:rsidRPr="00C63E65" w:rsidTr="001B11E6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Выполнение муниципального задания на оказание муниципальных услуг и выполнение работ муниципальными организациями в сфере физической культуры и спорта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администрация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&lt;32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казывается уровень соответствия декомпозированного до </w:t>
      </w:r>
      <w:proofErr w:type="spellStart"/>
      <w:r w:rsidRPr="00C63E65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C63E65">
        <w:rPr>
          <w:rFonts w:ascii="Times New Roman" w:hAnsi="Times New Roman"/>
          <w:color w:val="auto"/>
          <w:szCs w:val="22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&lt;33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&lt;34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1B11E6" w:rsidRPr="001B11E6" w:rsidRDefault="001B11E6" w:rsidP="001B11E6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3. Перечень мероприятий (результатов)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946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191"/>
        <w:gridCol w:w="141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804"/>
        <w:gridCol w:w="1276"/>
      </w:tblGrid>
      <w:tr w:rsidR="001B11E6" w:rsidRPr="00C63E65" w:rsidTr="001B11E6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8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&lt;37&gt;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Связь с показателем </w:t>
            </w:r>
            <w:hyperlink w:anchor="P2280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&lt;38&gt;</w:t>
              </w:r>
            </w:hyperlink>
          </w:p>
        </w:tc>
      </w:tr>
      <w:tr w:rsidR="001B11E6" w:rsidRPr="00C63E65" w:rsidTr="001B11E6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</w:tr>
      <w:tr w:rsidR="001B11E6" w:rsidRPr="00C63E65" w:rsidTr="001B11E6">
        <w:trPr>
          <w:trHeight w:val="4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43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Обеспечена деятельность муниципального учреждения «Центр физической культуры и спорта»</w:t>
            </w:r>
          </w:p>
        </w:tc>
      </w:tr>
      <w:tr w:rsidR="001B11E6" w:rsidRPr="00C63E65" w:rsidTr="001B11E6">
        <w:trPr>
          <w:trHeight w:val="14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pStyle w:val="a7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Обеспечена деятельность муниципального учреждения «Центр физической культуры и спорта»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pStyle w:val="a7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Расходы по содержанию муниципального учреждения «Центр физической культуры и спорта»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Выполне-ние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муници-пального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задания на оказание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муницип-альных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услуг и выполнение работ муниципальными организациями в сфере физической культуры и спорта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&lt;35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казывается тип мероприятия в соответствии с </w:t>
      </w:r>
      <w:hyperlink w:anchor="P2564">
        <w:r w:rsidRPr="00C63E65">
          <w:rPr>
            <w:rFonts w:ascii="Times New Roman" w:hAnsi="Times New Roman"/>
            <w:color w:val="auto"/>
            <w:szCs w:val="22"/>
          </w:rPr>
          <w:t>Перечнем</w:t>
        </w:r>
      </w:hyperlink>
      <w:r w:rsidRPr="00C63E65">
        <w:rPr>
          <w:rFonts w:ascii="Times New Roman" w:hAnsi="Times New Roman"/>
          <w:color w:val="auto"/>
          <w:szCs w:val="22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&lt;36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&lt;37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&lt;38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1B11E6" w:rsidRPr="001B11E6" w:rsidRDefault="001B11E6" w:rsidP="001B11E6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4.Финансовое обеспечение комплекса процессных мероприятий</w:t>
      </w: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863"/>
        <w:gridCol w:w="8080"/>
        <w:gridCol w:w="1275"/>
        <w:gridCol w:w="1560"/>
        <w:gridCol w:w="1984"/>
        <w:gridCol w:w="1134"/>
      </w:tblGrid>
      <w:tr w:rsidR="001B11E6" w:rsidRPr="00C63E65" w:rsidTr="001B11E6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Наименование мероприятия / источник финансового обеспечения </w:t>
            </w:r>
            <w:hyperlink w:anchor="P2459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&lt;39&gt;</w:t>
              </w:r>
            </w:hyperlink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Объем финансового обеспечения по годам, тыс. рублей </w:t>
            </w:r>
            <w:hyperlink w:anchor="P2459">
              <w:r w:rsidRPr="00C63E65">
                <w:rPr>
                  <w:rFonts w:ascii="Times New Roman" w:hAnsi="Times New Roman"/>
                  <w:color w:val="auto"/>
                  <w:szCs w:val="22"/>
                </w:rPr>
                <w:t>&lt;40&gt;</w:t>
              </w:r>
            </w:hyperlink>
          </w:p>
        </w:tc>
      </w:tr>
      <w:tr w:rsidR="001B11E6" w:rsidRPr="00C63E65" w:rsidTr="001B11E6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Обеспечена деятельность муниципального учреждения «Центр физической культуры и спорта» всего,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  <w:lang w:val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&lt;39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В</w:t>
      </w:r>
      <w:proofErr w:type="gramEnd"/>
      <w:r w:rsidRPr="00C63E65">
        <w:rPr>
          <w:rFonts w:ascii="Times New Roman" w:hAnsi="Times New Roman"/>
          <w:color w:val="auto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&lt;40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1B11E6" w:rsidRPr="00C63E65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5. Прогнозная (справочная) оценка объемов привлечения средств федерального и областного бюджетов,</w:t>
      </w:r>
    </w:p>
    <w:p w:rsidR="001B11E6" w:rsidRPr="00C63E65" w:rsidRDefault="001B11E6" w:rsidP="001B11E6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 xml:space="preserve"> внебюджетных фондов,  физических и юридических лиц на решение задач комплекса процессных мероприятий</w:t>
      </w:r>
    </w:p>
    <w:p w:rsidR="001B11E6" w:rsidRPr="00C63E65" w:rsidRDefault="001B11E6" w:rsidP="001B11E6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 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1B11E6" w:rsidRPr="00C63E65" w:rsidTr="001B11E6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Оценка расходов по годам, тыс. рублей &lt;41&gt;,</w:t>
            </w:r>
          </w:p>
        </w:tc>
      </w:tr>
      <w:tr w:rsidR="001B11E6" w:rsidRPr="00C63E65" w:rsidTr="001B11E6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1B11E6" w:rsidRPr="00C63E65" w:rsidTr="001B11E6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7248,7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7648,7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22546,1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федеральный бюджет &lt;42&gt;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внебюджетные фонды &lt;43&gt;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1B11E6" w:rsidRPr="00C63E65" w:rsidTr="001B11E6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&lt;44&gt;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lastRenderedPageBreak/>
        <w:t>&lt;42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&lt;43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&lt;44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6. Сведения о порядке сбора информации и методике расчета</w:t>
      </w:r>
    </w:p>
    <w:p w:rsidR="001B11E6" w:rsidRPr="001B11E6" w:rsidRDefault="001B11E6" w:rsidP="001B11E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1B11E6">
        <w:rPr>
          <w:rFonts w:ascii="Times New Roman" w:hAnsi="Times New Roman"/>
          <w:color w:val="auto"/>
          <w:sz w:val="26"/>
          <w:szCs w:val="26"/>
        </w:rPr>
        <w:t>показателей комплекса процессных мероприятий</w:t>
      </w: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1B11E6" w:rsidRPr="00C63E65" w:rsidTr="001B11E6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19">
              <w:r w:rsidRPr="00C63E65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C63E65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 &lt;49&gt;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Ответственные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за сбор данных по показателю &lt;51&gt;</w:t>
            </w:r>
          </w:p>
        </w:tc>
      </w:tr>
      <w:tr w:rsidR="001B11E6" w:rsidRPr="00C63E65" w:rsidTr="001B11E6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1B11E6" w:rsidRPr="00C63E65" w:rsidTr="001B11E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Степень реализации комплексного плана действий по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доля основных мероприятий муниципальной программы, запланированных к выполнению на отчетный год, по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которым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достигнут ожидаемый непосредственный результат, выполненных в полном объеме и завершенных в установленные 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сроки, в общем количестве запланированных к выполнению на отчетный год основных мероприятий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1 раз в год, показатель за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C63E65">
              <w:rPr>
                <w:color w:val="auto"/>
                <w:sz w:val="22"/>
                <w:szCs w:val="22"/>
              </w:rPr>
              <w:t>КПвып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ОМвып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ОМплан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x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ОМвып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количество основных мероприятий муниципальной программы, запланированных к выполнению на отчетный год, по </w:t>
            </w:r>
            <w:proofErr w:type="gramStart"/>
            <w:r w:rsidRPr="00C63E65">
              <w:rPr>
                <w:rFonts w:ascii="Times New Roman" w:hAnsi="Times New Roman"/>
                <w:color w:val="auto"/>
                <w:szCs w:val="22"/>
              </w:rPr>
              <w:t>которым</w:t>
            </w:r>
            <w:proofErr w:type="gram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достигнут ожидаемый непосредственный результат, выполненных в полном объеме и завершенных в установленные сроки в соответствии с утвержденным комплексным планом 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действий по реализации муниципальной программы;</w:t>
            </w:r>
          </w:p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ОМплан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- количество основных мероприятий муниципальной программы, запланированных к выполнению на отчетный год в соответствии с утвержденным комплексным планом действий по реализации муниципальной программы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ab/>
              <w:t>3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администрации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  <w:tr w:rsidR="001B11E6" w:rsidRPr="00C63E65" w:rsidTr="001B11E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Выполнение муниципального задания на оказание муниципальных услуг и выполнение работ муниципальными организациями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исполнение муниципального задания на оказание муниципальных услуг и выполнение работ муниципальными организациями области в сфере физической культуры и спорта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1 раз в год, показатель на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C63E65">
              <w:rPr>
                <w:color w:val="auto"/>
                <w:sz w:val="22"/>
                <w:szCs w:val="22"/>
              </w:rPr>
              <w:t>V</w:t>
            </w:r>
            <w:proofErr w:type="gramEnd"/>
            <w:r w:rsidRPr="00C63E65">
              <w:rPr>
                <w:color w:val="auto"/>
                <w:sz w:val="22"/>
                <w:szCs w:val="22"/>
                <w:vertAlign w:val="subscript"/>
              </w:rPr>
              <w:t>гз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К</w:t>
            </w:r>
            <w:r w:rsidRPr="00C63E65">
              <w:rPr>
                <w:color w:val="auto"/>
                <w:sz w:val="22"/>
                <w:szCs w:val="22"/>
                <w:vertAlign w:val="subscript"/>
              </w:rPr>
              <w:t>ф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К</w:t>
            </w:r>
            <w:r w:rsidRPr="00C63E65">
              <w:rPr>
                <w:color w:val="auto"/>
                <w:sz w:val="22"/>
                <w:szCs w:val="22"/>
                <w:vertAlign w:val="subscript"/>
              </w:rPr>
              <w:t>п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3E65">
              <w:rPr>
                <w:color w:val="auto"/>
                <w:sz w:val="22"/>
                <w:szCs w:val="22"/>
              </w:rPr>
              <w:t>x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proofErr w:type="spellStart"/>
            <w:r w:rsidRPr="00C63E65">
              <w:rPr>
                <w:color w:val="auto"/>
                <w:sz w:val="22"/>
                <w:szCs w:val="22"/>
              </w:rPr>
              <w:t>К</w:t>
            </w:r>
            <w:r w:rsidRPr="00C63E65">
              <w:rPr>
                <w:color w:val="auto"/>
                <w:sz w:val="22"/>
                <w:szCs w:val="22"/>
                <w:vertAlign w:val="subscript"/>
              </w:rPr>
              <w:t>ф</w:t>
            </w:r>
            <w:proofErr w:type="spellEnd"/>
            <w:r w:rsidRPr="00C63E65">
              <w:rPr>
                <w:color w:val="auto"/>
                <w:sz w:val="22"/>
                <w:szCs w:val="22"/>
              </w:rPr>
              <w:t xml:space="preserve"> - фактическое исполнение муниципального задания на оказание муниципальных услуг и выполнение работ муниципальными организациями области в сфере физической культуры и спорта (ед.);</w:t>
            </w:r>
          </w:p>
          <w:p w:rsidR="001B11E6" w:rsidRPr="00C63E65" w:rsidRDefault="001B11E6" w:rsidP="001B11E6">
            <w:pPr>
              <w:pStyle w:val="ConsPlusNormal"/>
              <w:rPr>
                <w:color w:val="auto"/>
                <w:sz w:val="22"/>
                <w:szCs w:val="22"/>
              </w:rPr>
            </w:pPr>
            <w:r w:rsidRPr="00C63E65">
              <w:rPr>
                <w:color w:val="auto"/>
                <w:sz w:val="22"/>
                <w:szCs w:val="22"/>
              </w:rPr>
              <w:t>К</w:t>
            </w:r>
            <w:proofErr w:type="gramStart"/>
            <w:r w:rsidRPr="00C63E65">
              <w:rPr>
                <w:color w:val="auto"/>
                <w:sz w:val="22"/>
                <w:szCs w:val="22"/>
                <w:vertAlign w:val="subscript"/>
              </w:rPr>
              <w:t>N</w:t>
            </w:r>
            <w:proofErr w:type="gramEnd"/>
            <w:r w:rsidRPr="00C63E65">
              <w:rPr>
                <w:color w:val="auto"/>
                <w:sz w:val="22"/>
                <w:szCs w:val="22"/>
              </w:rPr>
              <w:t xml:space="preserve"> - утвержденное муниципальное задание на оказание муниципальных услуг и выполнение работ муниципальными организациями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ab/>
              <w:t>3</w:t>
            </w:r>
            <w:r w:rsidRPr="00C63E65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1E6" w:rsidRPr="00C63E65" w:rsidRDefault="001B11E6" w:rsidP="001B11E6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Комитет физической культуры и спорта администрации </w:t>
            </w:r>
            <w:proofErr w:type="spellStart"/>
            <w:r w:rsidRPr="00C63E65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C63E65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</w:tr>
    </w:tbl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&lt;46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характеристика планируемой динамики показателя (возрастание или убывание).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lastRenderedPageBreak/>
        <w:t>&lt;47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казывается метод расчета показателя (накопительный итог или дискретный показатель).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&lt;48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&lt;49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У</w:t>
      </w:r>
      <w:proofErr w:type="gramEnd"/>
      <w:r w:rsidRPr="00C63E65">
        <w:rPr>
          <w:rFonts w:ascii="Times New Roman" w:hAnsi="Times New Roman"/>
          <w:color w:val="auto"/>
          <w:szCs w:val="22"/>
        </w:rPr>
        <w:t>казываются наименования показателей, используемых в формуле в графе 7, их единицы измерения.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1B11E6" w:rsidRPr="00C63E65" w:rsidRDefault="001B11E6" w:rsidP="001B11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C63E65">
        <w:rPr>
          <w:rFonts w:ascii="Times New Roman" w:hAnsi="Times New Roman"/>
          <w:color w:val="auto"/>
          <w:szCs w:val="22"/>
        </w:rPr>
        <w:t>&lt;51</w:t>
      </w:r>
      <w:proofErr w:type="gramStart"/>
      <w:r w:rsidRPr="00C63E65">
        <w:rPr>
          <w:rFonts w:ascii="Times New Roman" w:hAnsi="Times New Roman"/>
          <w:color w:val="auto"/>
          <w:szCs w:val="22"/>
        </w:rPr>
        <w:t>&gt; П</w:t>
      </w:r>
      <w:proofErr w:type="gramEnd"/>
      <w:r w:rsidRPr="00C63E65">
        <w:rPr>
          <w:rFonts w:ascii="Times New Roman" w:hAnsi="Times New Roman"/>
          <w:color w:val="auto"/>
          <w:szCs w:val="22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rPr>
          <w:sz w:val="26"/>
          <w:szCs w:val="26"/>
        </w:rPr>
      </w:pPr>
    </w:p>
    <w:p w:rsidR="001B11E6" w:rsidRPr="001B11E6" w:rsidRDefault="001B11E6" w:rsidP="001B11E6">
      <w:pPr>
        <w:tabs>
          <w:tab w:val="left" w:pos="4425"/>
        </w:tabs>
        <w:rPr>
          <w:sz w:val="26"/>
          <w:szCs w:val="26"/>
        </w:rPr>
      </w:pPr>
      <w:r w:rsidRPr="001B11E6">
        <w:rPr>
          <w:sz w:val="26"/>
          <w:szCs w:val="26"/>
        </w:rPr>
        <w:tab/>
      </w:r>
    </w:p>
    <w:p w:rsidR="001B11E6" w:rsidRPr="001B11E6" w:rsidRDefault="001B11E6" w:rsidP="001B11E6">
      <w:pPr>
        <w:tabs>
          <w:tab w:val="left" w:pos="4425"/>
        </w:tabs>
        <w:rPr>
          <w:sz w:val="26"/>
          <w:szCs w:val="26"/>
        </w:rPr>
      </w:pPr>
    </w:p>
    <w:p w:rsidR="001B11E6" w:rsidRPr="001B11E6" w:rsidRDefault="001B11E6" w:rsidP="001B11E6">
      <w:pPr>
        <w:tabs>
          <w:tab w:val="left" w:pos="4425"/>
        </w:tabs>
        <w:rPr>
          <w:sz w:val="26"/>
          <w:szCs w:val="26"/>
        </w:rPr>
      </w:pPr>
    </w:p>
    <w:p w:rsidR="001B11E6" w:rsidRPr="001B11E6" w:rsidRDefault="001B11E6" w:rsidP="001B11E6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  <w:sectPr w:rsidR="001B11E6" w:rsidRPr="001B11E6" w:rsidSect="001B11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6CF5" w:rsidRPr="001B11E6" w:rsidRDefault="00AA6CF5">
      <w:pPr>
        <w:rPr>
          <w:sz w:val="26"/>
          <w:szCs w:val="26"/>
        </w:rPr>
      </w:pPr>
    </w:p>
    <w:sectPr w:rsidR="00AA6CF5" w:rsidRPr="001B11E6" w:rsidSect="001B11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C1E36"/>
    <w:multiLevelType w:val="hybridMultilevel"/>
    <w:tmpl w:val="AB56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3773C"/>
    <w:multiLevelType w:val="hybridMultilevel"/>
    <w:tmpl w:val="4306C40E"/>
    <w:lvl w:ilvl="0" w:tplc="89200E0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8"/>
  </w:num>
  <w:num w:numId="5">
    <w:abstractNumId w:val="23"/>
  </w:num>
  <w:num w:numId="6">
    <w:abstractNumId w:val="26"/>
  </w:num>
  <w:num w:numId="7">
    <w:abstractNumId w:val="3"/>
  </w:num>
  <w:num w:numId="8">
    <w:abstractNumId w:val="4"/>
  </w:num>
  <w:num w:numId="9">
    <w:abstractNumId w:val="25"/>
  </w:num>
  <w:num w:numId="10">
    <w:abstractNumId w:val="24"/>
  </w:num>
  <w:num w:numId="11">
    <w:abstractNumId w:val="5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2"/>
  </w:num>
  <w:num w:numId="17">
    <w:abstractNumId w:val="15"/>
  </w:num>
  <w:num w:numId="18">
    <w:abstractNumId w:val="20"/>
  </w:num>
  <w:num w:numId="19">
    <w:abstractNumId w:val="16"/>
  </w:num>
  <w:num w:numId="20">
    <w:abstractNumId w:val="11"/>
  </w:num>
  <w:num w:numId="21">
    <w:abstractNumId w:val="19"/>
  </w:num>
  <w:num w:numId="22">
    <w:abstractNumId w:val="6"/>
  </w:num>
  <w:num w:numId="23">
    <w:abstractNumId w:val="18"/>
  </w:num>
  <w:num w:numId="24">
    <w:abstractNumId w:val="9"/>
  </w:num>
  <w:num w:numId="25">
    <w:abstractNumId w:val="7"/>
  </w:num>
  <w:num w:numId="26">
    <w:abstractNumId w:val="10"/>
  </w:num>
  <w:num w:numId="27">
    <w:abstractNumId w:val="27"/>
  </w:num>
  <w:num w:numId="28">
    <w:abstractNumId w:val="17"/>
  </w:num>
  <w:num w:numId="29">
    <w:abstractNumId w:val="1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1E6"/>
    <w:rsid w:val="001B11E6"/>
    <w:rsid w:val="002064E9"/>
    <w:rsid w:val="004171C5"/>
    <w:rsid w:val="005C1B4D"/>
    <w:rsid w:val="009410DA"/>
    <w:rsid w:val="009E47A2"/>
    <w:rsid w:val="00AA6CF5"/>
    <w:rsid w:val="00C63E65"/>
    <w:rsid w:val="00C9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E6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1B11E6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1B11E6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1B11E6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1B11E6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1B11E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1E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11E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11E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1E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1E6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1B11E6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1B11E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1E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1">
    <w:name w:val="Обычный1"/>
    <w:rsid w:val="001B11E6"/>
    <w:rPr>
      <w:color w:val="000000"/>
    </w:rPr>
  </w:style>
  <w:style w:type="paragraph" w:styleId="21">
    <w:name w:val="toc 2"/>
    <w:next w:val="a"/>
    <w:link w:val="22"/>
    <w:rsid w:val="001B11E6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22">
    <w:name w:val="Оглавление 2 Знак"/>
    <w:link w:val="2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41">
    <w:name w:val="toc 4"/>
    <w:next w:val="a"/>
    <w:link w:val="42"/>
    <w:rsid w:val="001B11E6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42">
    <w:name w:val="Оглавление 4 Знак"/>
    <w:link w:val="4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23">
    <w:name w:val="Гиперссылка2"/>
    <w:rsid w:val="001B11E6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1B11E6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60">
    <w:name w:val="Оглавление 6 Знак"/>
    <w:link w:val="6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7">
    <w:name w:val="toc 7"/>
    <w:next w:val="a"/>
    <w:link w:val="70"/>
    <w:rsid w:val="001B11E6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70">
    <w:name w:val="Оглавление 7 Знак"/>
    <w:link w:val="7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Endnote">
    <w:name w:val="Endnote"/>
    <w:rsid w:val="001B11E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1B11E6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1B11E6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1B11E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next w:val="a"/>
    <w:link w:val="32"/>
    <w:rsid w:val="001B11E6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32">
    <w:name w:val="Оглавление 3 Знак"/>
    <w:link w:val="3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7">
    <w:name w:val="Normal (Web)"/>
    <w:basedOn w:val="a"/>
    <w:link w:val="a8"/>
    <w:rsid w:val="001B11E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1B11E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3">
    <w:name w:val="Основной шрифт абзаца3"/>
    <w:rsid w:val="001B11E6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1B11E6"/>
    <w:rPr>
      <w:rFonts w:ascii="Calibri" w:eastAsia="Times New Roman" w:hAnsi="Calibri" w:cs="Times New Roman"/>
      <w:color w:val="0000FF"/>
      <w:u w:val="single"/>
      <w:lang w:eastAsia="ru-RU"/>
    </w:rPr>
  </w:style>
  <w:style w:type="character" w:styleId="a9">
    <w:name w:val="Hyperlink"/>
    <w:link w:val="34"/>
    <w:rsid w:val="001B11E6"/>
    <w:rPr>
      <w:rFonts w:ascii="Calibri" w:eastAsia="Times New Roman" w:hAnsi="Calibri" w:cs="Times New Roman"/>
      <w:color w:val="0000FF"/>
      <w:u w:val="single"/>
      <w:lang w:eastAsia="ru-RU"/>
    </w:rPr>
  </w:style>
  <w:style w:type="paragraph" w:customStyle="1" w:styleId="Footnote">
    <w:name w:val="Footnote"/>
    <w:rsid w:val="001B11E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1B11E6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lang w:eastAsia="ru-RU"/>
    </w:rPr>
  </w:style>
  <w:style w:type="character" w:customStyle="1" w:styleId="15">
    <w:name w:val="Оглавление 1 Знак"/>
    <w:link w:val="14"/>
    <w:rsid w:val="001B11E6"/>
    <w:rPr>
      <w:rFonts w:ascii="XO Thames" w:eastAsia="Times New Roman" w:hAnsi="XO Thames" w:cs="Times New Roman"/>
      <w:b/>
      <w:color w:val="000000"/>
      <w:sz w:val="28"/>
      <w:lang w:eastAsia="ru-RU"/>
    </w:rPr>
  </w:style>
  <w:style w:type="paragraph" w:customStyle="1" w:styleId="16">
    <w:name w:val="Замещающий текст1"/>
    <w:basedOn w:val="13"/>
    <w:rsid w:val="001B11E6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1B11E6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1B11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1B11E6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90">
    <w:name w:val="Оглавление 9 Знак"/>
    <w:link w:val="9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8">
    <w:name w:val="toc 8"/>
    <w:next w:val="a"/>
    <w:link w:val="80"/>
    <w:rsid w:val="001B11E6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80">
    <w:name w:val="Оглавление 8 Знак"/>
    <w:link w:val="8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51">
    <w:name w:val="toc 5"/>
    <w:next w:val="a"/>
    <w:link w:val="52"/>
    <w:rsid w:val="001B11E6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52">
    <w:name w:val="Оглавление 5 Знак"/>
    <w:link w:val="51"/>
    <w:rsid w:val="001B11E6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a">
    <w:name w:val="Subtitle"/>
    <w:next w:val="a"/>
    <w:link w:val="ab"/>
    <w:qFormat/>
    <w:rsid w:val="001B11E6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1B11E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1B11E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1B11E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uiPriority w:val="99"/>
    <w:rsid w:val="001B11E6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1B11E6"/>
    <w:rPr>
      <w:sz w:val="28"/>
      <w:szCs w:val="28"/>
      <w:lang w:bidi="ar-SA"/>
    </w:rPr>
  </w:style>
  <w:style w:type="paragraph" w:styleId="ae">
    <w:name w:val="Body Text"/>
    <w:basedOn w:val="a"/>
    <w:link w:val="af"/>
    <w:uiPriority w:val="99"/>
    <w:unhideWhenUsed/>
    <w:rsid w:val="001B11E6"/>
    <w:pPr>
      <w:spacing w:after="120" w:line="276" w:lineRule="auto"/>
    </w:pPr>
    <w:rPr>
      <w:color w:val="auto"/>
      <w:sz w:val="20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11E6"/>
    <w:rPr>
      <w:rFonts w:ascii="Calibri" w:eastAsia="Times New Roman" w:hAnsi="Calibri" w:cs="Times New Roman"/>
      <w:sz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1B1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ConsPlusNormal0">
    <w:name w:val="ConsPlusNormal Знак"/>
    <w:locked/>
    <w:rsid w:val="001B11E6"/>
    <w:rPr>
      <w:rFonts w:ascii="Arial" w:hAnsi="Arial" w:cs="Arial"/>
    </w:rPr>
  </w:style>
  <w:style w:type="paragraph" w:customStyle="1" w:styleId="af1">
    <w:name w:val="Знак"/>
    <w:basedOn w:val="a"/>
    <w:rsid w:val="001B11E6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  <w:style w:type="character" w:styleId="af2">
    <w:name w:val="Emphasis"/>
    <w:basedOn w:val="a0"/>
    <w:uiPriority w:val="20"/>
    <w:qFormat/>
    <w:rsid w:val="001B11E6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1B1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1B11E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5">
    <w:name w:val="header"/>
    <w:basedOn w:val="a"/>
    <w:link w:val="af4"/>
    <w:uiPriority w:val="99"/>
    <w:semiHidden/>
    <w:unhideWhenUsed/>
    <w:rsid w:val="001B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7"/>
    <w:uiPriority w:val="99"/>
    <w:semiHidden/>
    <w:rsid w:val="001B11E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7">
    <w:name w:val="footer"/>
    <w:basedOn w:val="a"/>
    <w:link w:val="af6"/>
    <w:uiPriority w:val="99"/>
    <w:semiHidden/>
    <w:unhideWhenUsed/>
    <w:rsid w:val="001B11E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login.consultant.ru/link/?req=doc&amp;base=LAW&amp;n=351791&amp;dst=100010&amp;field=134&amp;date=16.05.2024" TargetMode="External"/><Relationship Id="rId18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6C081B2098D44A31928E9BAFFEA97EDE369045A12D655B2563C3D7E683582AC94994548C401F264C0EC5CVEy3J" TargetMode="Externa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096922B56823C61B81CC62AC804281075924AADCF687232E34B28759E8CBBD6F7249EE390B077EC44D91BB171By3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20337777/103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0337777/10374" TargetMode="External"/><Relationship Id="rId10" Type="http://schemas.openxmlformats.org/officeDocument/2006/relationships/hyperlink" Target="file:///F:\988_o_proektnoy_deyatel_nosti_v_administratsii_okruga.doc" TargetMode="External"/><Relationship Id="rId19" Type="http://schemas.openxmlformats.org/officeDocument/2006/relationships/hyperlink" Target="consultantplus://offline/ref=18096922B56823C61B81CC62AC804281075924AADCF687232E34B28759E8CBBD6F7249EE390B077EC44D91BB171By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file:///F:\988_o_proektnoy_deyatel_nosti_v_administratsii_okrug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5DE3-C774-45C8-A728-08B4658F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52</Pages>
  <Words>11037</Words>
  <Characters>62914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2025-03-20T12:18:00Z</cp:lastPrinted>
  <dcterms:created xsi:type="dcterms:W3CDTF">2025-03-20T11:51:00Z</dcterms:created>
  <dcterms:modified xsi:type="dcterms:W3CDTF">2025-03-20T12:45:00Z</dcterms:modified>
</cp:coreProperties>
</file>