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18" w:rsidRPr="00D23E25" w:rsidRDefault="00A55018" w:rsidP="00A55018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18" w:rsidRPr="00D23E25" w:rsidRDefault="00A55018" w:rsidP="00A5501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D23E25">
        <w:rPr>
          <w:sz w:val="26"/>
          <w:szCs w:val="26"/>
        </w:rPr>
        <w:t xml:space="preserve">                                                    </w:t>
      </w:r>
    </w:p>
    <w:p w:rsidR="00A55018" w:rsidRPr="00D23E25" w:rsidRDefault="00A55018" w:rsidP="00A55018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A55018" w:rsidRPr="00D23E25" w:rsidRDefault="00A55018" w:rsidP="00A55018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A55018" w:rsidRPr="00D23E25" w:rsidRDefault="00A55018" w:rsidP="00A55018">
      <w:pPr>
        <w:jc w:val="center"/>
        <w:rPr>
          <w:b/>
          <w:sz w:val="26"/>
          <w:szCs w:val="26"/>
        </w:rPr>
      </w:pPr>
    </w:p>
    <w:p w:rsidR="00A55018" w:rsidRPr="00D23E25" w:rsidRDefault="00A55018" w:rsidP="00A55018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A55018" w:rsidRDefault="00A55018" w:rsidP="00A55018">
      <w:pPr>
        <w:jc w:val="center"/>
        <w:rPr>
          <w:sz w:val="26"/>
          <w:szCs w:val="26"/>
        </w:rPr>
      </w:pPr>
    </w:p>
    <w:p w:rsidR="00A55018" w:rsidRPr="00CD7B37" w:rsidRDefault="00A55018" w:rsidP="00A55018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A55018" w:rsidRPr="00CD7B37" w:rsidRDefault="00A55018" w:rsidP="00A55018">
      <w:pPr>
        <w:jc w:val="center"/>
        <w:rPr>
          <w:sz w:val="26"/>
          <w:szCs w:val="26"/>
        </w:rPr>
      </w:pPr>
    </w:p>
    <w:p w:rsidR="00A55018" w:rsidRPr="00C77560" w:rsidRDefault="00A55018" w:rsidP="00A55018">
      <w:pPr>
        <w:jc w:val="both"/>
        <w:rPr>
          <w:sz w:val="26"/>
          <w:szCs w:val="26"/>
        </w:rPr>
      </w:pPr>
      <w:r w:rsidRPr="00C7756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</w:t>
      </w:r>
      <w:r w:rsidRPr="00C77560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C77560">
        <w:rPr>
          <w:sz w:val="26"/>
          <w:szCs w:val="26"/>
        </w:rPr>
        <w:t xml:space="preserve">№ </w:t>
      </w:r>
    </w:p>
    <w:p w:rsidR="00A55018" w:rsidRDefault="00A55018" w:rsidP="00A5501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A55018" w:rsidRDefault="00A55018" w:rsidP="00A5501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постановлений </w:t>
      </w:r>
    </w:p>
    <w:p w:rsidR="00A55018" w:rsidRDefault="00A55018" w:rsidP="00A5501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A55018" w:rsidRDefault="00A55018" w:rsidP="00A55018">
      <w:pPr>
        <w:pStyle w:val="a5"/>
        <w:spacing w:before="0" w:beforeAutospacing="0" w:after="0" w:afterAutospacing="0"/>
        <w:jc w:val="center"/>
      </w:pPr>
    </w:p>
    <w:p w:rsidR="00A55018" w:rsidRPr="00B04AD9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  <w:r w:rsidRPr="00B04AD9">
        <w:rPr>
          <w:sz w:val="26"/>
          <w:szCs w:val="26"/>
        </w:rPr>
        <w:t>В соответствии со ст. 42 Устава округа администрация округа</w:t>
      </w:r>
    </w:p>
    <w:p w:rsidR="00A55018" w:rsidRPr="00B04AD9" w:rsidRDefault="00A55018" w:rsidP="00A55018">
      <w:pPr>
        <w:jc w:val="both"/>
        <w:rPr>
          <w:b/>
          <w:sz w:val="26"/>
          <w:szCs w:val="26"/>
        </w:rPr>
      </w:pPr>
      <w:r w:rsidRPr="00B04AD9">
        <w:rPr>
          <w:b/>
          <w:sz w:val="26"/>
          <w:szCs w:val="26"/>
        </w:rPr>
        <w:t>ПОСТАНОВЛЯЕТ: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</w:rPr>
        <w:t xml:space="preserve">1. Признать утратившими силу следующие </w:t>
      </w:r>
      <w:r>
        <w:rPr>
          <w:sz w:val="26"/>
          <w:szCs w:val="26"/>
        </w:rPr>
        <w:t>постановления</w:t>
      </w:r>
      <w:r w:rsidRPr="00B04AD9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B04AD9">
        <w:rPr>
          <w:sz w:val="26"/>
          <w:szCs w:val="26"/>
        </w:rPr>
        <w:t>района:</w:t>
      </w:r>
      <w:r w:rsidRPr="00B04AD9">
        <w:rPr>
          <w:sz w:val="26"/>
          <w:szCs w:val="26"/>
          <w:lang w:eastAsia="ru-RU"/>
        </w:rPr>
        <w:t xml:space="preserve"> 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28 декабря 2017 года № 1321 «Об утверждении плана проверок физических лиц в рамках муниципального земельного контроля на 2018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27 июля 2018 года № 669 «Об утверждении программы профилактики нарушений обязательных требований в рамках осуществления регионального государственного экологического надзора в 2018 году»;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1 августа 2018 года № 680 «О внесении изменений в постановление администрации района от 28 декабря 2017 года № 1321 "Об утверждении плана проверок физических лиц в рамках муниципального земельного контроля на 2018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 xml:space="preserve">- от 6 августа 2018 года № 685 «Об утверждении </w:t>
      </w:r>
      <w:proofErr w:type="gramStart"/>
      <w:r w:rsidRPr="00B04AD9">
        <w:rPr>
          <w:sz w:val="26"/>
          <w:szCs w:val="26"/>
          <w:lang w:eastAsia="ru-RU"/>
        </w:rPr>
        <w:t>программы профилактики нарушений обязательных требований земельного законодательства</w:t>
      </w:r>
      <w:proofErr w:type="gramEnd"/>
      <w:r w:rsidRPr="00B04AD9">
        <w:rPr>
          <w:sz w:val="26"/>
          <w:szCs w:val="26"/>
          <w:lang w:eastAsia="ru-RU"/>
        </w:rPr>
        <w:t xml:space="preserve"> на 2018-2019 годы»;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17 октября 2018 года № 926 «Об утверждении перечня правовых актов, содержащих обязательные требования законодательства, оценка соблюдения которых является предметом регионального государственного надзора за применением подлежащих государственному регулированию цен (тарифов)»;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 xml:space="preserve">- от 29 ноября 2018 года № 1114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B04AD9">
        <w:rPr>
          <w:sz w:val="26"/>
          <w:szCs w:val="26"/>
          <w:lang w:eastAsia="ru-RU"/>
        </w:rPr>
        <w:t>контроля за</w:t>
      </w:r>
      <w:proofErr w:type="gramEnd"/>
      <w:r w:rsidRPr="00B04AD9">
        <w:rPr>
          <w:sz w:val="26"/>
          <w:szCs w:val="26"/>
          <w:lang w:eastAsia="ru-RU"/>
        </w:rPr>
        <w:t xml:space="preserve"> обеспечением сохранности автомобильных дорог местного значения в границах </w:t>
      </w:r>
      <w:proofErr w:type="spellStart"/>
      <w:r w:rsidRPr="00B04AD9">
        <w:rPr>
          <w:sz w:val="26"/>
          <w:szCs w:val="26"/>
          <w:lang w:eastAsia="ru-RU"/>
        </w:rPr>
        <w:t>Усть-Кубинского</w:t>
      </w:r>
      <w:proofErr w:type="spellEnd"/>
      <w:r w:rsidRPr="00B04AD9">
        <w:rPr>
          <w:sz w:val="26"/>
          <w:szCs w:val="26"/>
          <w:lang w:eastAsia="ru-RU"/>
        </w:rPr>
        <w:t xml:space="preserve"> муниципального района»;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- 9 января 2019 года № 7 «Об утверждении программ профилактики нарушений обязательных требований в 2019 году»;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 xml:space="preserve">- от 21 января 2019 года № 42 «Об утверждении программы профилактики нарушений в области </w:t>
      </w:r>
      <w:proofErr w:type="gramStart"/>
      <w:r w:rsidRPr="00B04AD9">
        <w:rPr>
          <w:sz w:val="26"/>
          <w:szCs w:val="26"/>
          <w:lang w:eastAsia="ru-RU"/>
        </w:rPr>
        <w:t>обеспечения сохранности автомобильных дорог общего пользования местного значения</w:t>
      </w:r>
      <w:proofErr w:type="gramEnd"/>
      <w:r w:rsidRPr="00B04AD9">
        <w:rPr>
          <w:sz w:val="26"/>
          <w:szCs w:val="26"/>
          <w:lang w:eastAsia="ru-RU"/>
        </w:rPr>
        <w:t xml:space="preserve"> на 2019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lastRenderedPageBreak/>
        <w:t>- от 1 марта 2019 года № 206 «Об утверждении программы профилактики нарушений обязательных требований в рамках осуществления муниципального жилищного контроля на 2019 года»;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5 мая 2020 года № 468 «Об утверждении программы 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жилищного контроля, на 2020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1 декабря 2020 года № 1153 «Об утверждении программы 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жилищного контроля, на 2021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 xml:space="preserve">- от 7 октября 2019 года № 964 «Об утверждении руководства по соблюдению юридическими лицами, индивидуальными предпринимателями и гражданами обязательных требований в рамках осуществления муниципального </w:t>
      </w:r>
      <w:proofErr w:type="gramStart"/>
      <w:r w:rsidRPr="00B04AD9">
        <w:rPr>
          <w:sz w:val="26"/>
          <w:szCs w:val="26"/>
          <w:lang w:eastAsia="ru-RU"/>
        </w:rPr>
        <w:t>контроля за</w:t>
      </w:r>
      <w:proofErr w:type="gramEnd"/>
      <w:r w:rsidRPr="00B04AD9">
        <w:rPr>
          <w:sz w:val="26"/>
          <w:szCs w:val="26"/>
          <w:lang w:eastAsia="ru-RU"/>
        </w:rPr>
        <w:t xml:space="preserve"> обеспечением сохранности автомобильных дорог общего пользования местного значения на территории </w:t>
      </w:r>
      <w:proofErr w:type="spellStart"/>
      <w:r w:rsidRPr="00B04AD9">
        <w:rPr>
          <w:sz w:val="26"/>
          <w:szCs w:val="26"/>
          <w:lang w:eastAsia="ru-RU"/>
        </w:rPr>
        <w:t>Усть-Кубинского</w:t>
      </w:r>
      <w:proofErr w:type="spellEnd"/>
      <w:r w:rsidRPr="00B04AD9">
        <w:rPr>
          <w:sz w:val="26"/>
          <w:szCs w:val="26"/>
          <w:lang w:eastAsia="ru-RU"/>
        </w:rPr>
        <w:t xml:space="preserve"> муниципального района»;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11 декабря 2020 года № 1202 «Об утверждении программы профилактики нарушений обязательных требований при исполнении государственной функции по осуществлению регионального государственного надзора за применением подлежащих государственному регулированию цен (тарифов) на 2021 год и период 2022-2023 годов»;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от </w:t>
      </w:r>
      <w:r w:rsidRPr="00B04AD9">
        <w:rPr>
          <w:sz w:val="26"/>
          <w:szCs w:val="26"/>
          <w:lang w:eastAsia="ru-RU"/>
        </w:rPr>
        <w:t>5 февраля 2021 года № 82 «О внесении изменений в постановление администрации района от 17 октября 2018 года № 926 "Об утверждении перечня правовых актов, содержащих обязательные требования законодательства, оценка соблюдения которых является предметом регионального государственного надзора за применением подлежащих государственному регулированию цен (тарифов)»;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</w:rPr>
        <w:t>- от 15 февраля 2021 года № 115 «</w:t>
      </w:r>
      <w:r w:rsidRPr="00B04AD9">
        <w:rPr>
          <w:sz w:val="26"/>
          <w:szCs w:val="26"/>
          <w:lang w:eastAsia="ru-RU"/>
        </w:rPr>
        <w:t xml:space="preserve">Об утверждении административного регламента осуществления муниципального </w:t>
      </w:r>
      <w:proofErr w:type="gramStart"/>
      <w:r w:rsidRPr="00B04AD9">
        <w:rPr>
          <w:sz w:val="26"/>
          <w:szCs w:val="26"/>
          <w:lang w:eastAsia="ru-RU"/>
        </w:rPr>
        <w:t>контроля за</w:t>
      </w:r>
      <w:proofErr w:type="gramEnd"/>
      <w:r w:rsidRPr="00B04AD9">
        <w:rPr>
          <w:sz w:val="26"/>
          <w:szCs w:val="26"/>
          <w:lang w:eastAsia="ru-RU"/>
        </w:rPr>
        <w:t xml:space="preserve"> обеспечением сохранности автомобильных дорог местного значения района»</w:t>
      </w:r>
      <w:r>
        <w:rPr>
          <w:sz w:val="26"/>
          <w:szCs w:val="26"/>
          <w:lang w:eastAsia="ru-RU"/>
        </w:rPr>
        <w:t>.</w:t>
      </w:r>
    </w:p>
    <w:p w:rsidR="00A55018" w:rsidRPr="00B04AD9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  <w:r w:rsidRPr="00B04AD9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A55018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A55018" w:rsidRPr="00B04AD9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A55018" w:rsidRPr="00B04AD9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A55018" w:rsidRPr="00230B99" w:rsidRDefault="00A55018" w:rsidP="00A55018">
      <w:pPr>
        <w:rPr>
          <w:sz w:val="26"/>
          <w:szCs w:val="26"/>
        </w:rPr>
      </w:pPr>
      <w:r w:rsidRPr="00230B99">
        <w:rPr>
          <w:sz w:val="26"/>
          <w:szCs w:val="26"/>
        </w:rPr>
        <w:t xml:space="preserve">Временно исполняющий </w:t>
      </w:r>
    </w:p>
    <w:p w:rsidR="00A55018" w:rsidRPr="00230B99" w:rsidRDefault="00A55018" w:rsidP="00A55018">
      <w:pPr>
        <w:rPr>
          <w:sz w:val="26"/>
          <w:szCs w:val="26"/>
        </w:rPr>
      </w:pPr>
      <w:r w:rsidRPr="00230B99">
        <w:rPr>
          <w:sz w:val="26"/>
          <w:szCs w:val="26"/>
        </w:rPr>
        <w:t xml:space="preserve">полномочия главы округа </w:t>
      </w:r>
    </w:p>
    <w:p w:rsidR="00A55018" w:rsidRPr="00230B99" w:rsidRDefault="00A55018" w:rsidP="00A55018">
      <w:pPr>
        <w:rPr>
          <w:sz w:val="26"/>
          <w:szCs w:val="26"/>
        </w:rPr>
      </w:pPr>
      <w:r w:rsidRPr="00230B99">
        <w:rPr>
          <w:sz w:val="26"/>
          <w:szCs w:val="26"/>
        </w:rPr>
        <w:t xml:space="preserve">первый заместитель главы округа      </w:t>
      </w:r>
      <w:r>
        <w:rPr>
          <w:sz w:val="26"/>
          <w:szCs w:val="26"/>
        </w:rPr>
        <w:t xml:space="preserve">          </w:t>
      </w:r>
      <w:r w:rsidRPr="00230B99">
        <w:rPr>
          <w:sz w:val="26"/>
          <w:szCs w:val="26"/>
        </w:rPr>
        <w:t xml:space="preserve">                                              А.О. Семичев</w:t>
      </w:r>
    </w:p>
    <w:p w:rsidR="004B0D37" w:rsidRDefault="004B0D37"/>
    <w:sectPr w:rsidR="004B0D37" w:rsidSect="0047452D">
      <w:pgSz w:w="11906" w:h="16838"/>
      <w:pgMar w:top="1135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018"/>
    <w:rsid w:val="004B0D37"/>
    <w:rsid w:val="00A5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550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550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A5501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0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0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2025-05-12T12:54:00Z</cp:lastPrinted>
  <dcterms:created xsi:type="dcterms:W3CDTF">2025-05-12T12:52:00Z</dcterms:created>
  <dcterms:modified xsi:type="dcterms:W3CDTF">2025-05-12T12:55:00Z</dcterms:modified>
</cp:coreProperties>
</file>