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68" w:rsidRDefault="00065668" w:rsidP="00065668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668" w:rsidRDefault="00065668" w:rsidP="0006566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065668" w:rsidRDefault="00065668" w:rsidP="0006566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065668" w:rsidRPr="00091B36" w:rsidRDefault="00065668" w:rsidP="0006566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065668">
        <w:rPr>
          <w:b/>
          <w:sz w:val="26"/>
          <w:szCs w:val="26"/>
        </w:rPr>
        <w:t>ОКРУГА</w:t>
      </w:r>
    </w:p>
    <w:p w:rsidR="00065668" w:rsidRDefault="00065668" w:rsidP="00065668">
      <w:pPr>
        <w:jc w:val="center"/>
        <w:rPr>
          <w:b/>
          <w:sz w:val="26"/>
          <w:szCs w:val="26"/>
        </w:rPr>
      </w:pPr>
    </w:p>
    <w:p w:rsidR="00065668" w:rsidRDefault="00065668" w:rsidP="0006566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65668" w:rsidRDefault="00065668" w:rsidP="00065668">
      <w:pPr>
        <w:jc w:val="center"/>
        <w:rPr>
          <w:b/>
          <w:sz w:val="26"/>
          <w:szCs w:val="26"/>
        </w:rPr>
      </w:pPr>
    </w:p>
    <w:p w:rsidR="00065668" w:rsidRDefault="00065668" w:rsidP="00065668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065668" w:rsidRDefault="00065668" w:rsidP="00065668">
      <w:pPr>
        <w:jc w:val="center"/>
        <w:rPr>
          <w:bCs/>
          <w:sz w:val="26"/>
          <w:szCs w:val="26"/>
        </w:rPr>
      </w:pPr>
    </w:p>
    <w:p w:rsidR="00065668" w:rsidRDefault="00065668" w:rsidP="0006566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065668" w:rsidRDefault="00065668" w:rsidP="00065668">
      <w:pPr>
        <w:jc w:val="both"/>
        <w:rPr>
          <w:bCs/>
          <w:sz w:val="26"/>
          <w:szCs w:val="26"/>
        </w:rPr>
      </w:pPr>
    </w:p>
    <w:p w:rsidR="00065668" w:rsidRDefault="00065668" w:rsidP="00065668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признании </w:t>
      </w:r>
      <w:proofErr w:type="gramStart"/>
      <w:r>
        <w:rPr>
          <w:bCs/>
          <w:sz w:val="26"/>
          <w:szCs w:val="26"/>
        </w:rPr>
        <w:t>утратившим</w:t>
      </w:r>
      <w:proofErr w:type="gramEnd"/>
      <w:r>
        <w:rPr>
          <w:bCs/>
          <w:sz w:val="26"/>
          <w:szCs w:val="26"/>
        </w:rPr>
        <w:t xml:space="preserve"> силу постановления администрации района от 27 апреля 2020 года № 445 «Об утверждении муниципальной программы «Создани</w:t>
      </w:r>
      <w:r w:rsidR="00572277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систем оповещения и информирования населения о чрезвычайных ситуациях природного и техногенного характера на территории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района на 2020-2024 годы»</w:t>
      </w:r>
    </w:p>
    <w:p w:rsidR="00065668" w:rsidRDefault="00065668" w:rsidP="00065668">
      <w:pPr>
        <w:jc w:val="center"/>
        <w:rPr>
          <w:bCs/>
          <w:sz w:val="26"/>
          <w:szCs w:val="26"/>
        </w:rPr>
      </w:pPr>
    </w:p>
    <w:p w:rsidR="00065668" w:rsidRDefault="00065668" w:rsidP="0006566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gramStart"/>
      <w:r>
        <w:rPr>
          <w:bCs/>
          <w:sz w:val="26"/>
          <w:szCs w:val="26"/>
        </w:rPr>
        <w:t xml:space="preserve">На основании заключения об эффективности реализации муниципальной программы, в соответствии с пунктом 10.4 Порядка разработки, реализации и оценки эффективности муниципальных программ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округа, постановлением администрации округа от 21 февраля 2023 года № 322 «Об утверждении порядка разработки, реализации и оценки эффективности муниципальных программ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округа», ст. 42 Устава округа администрация округа</w:t>
      </w:r>
      <w:proofErr w:type="gramEnd"/>
    </w:p>
    <w:p w:rsidR="00065668" w:rsidRDefault="00065668" w:rsidP="00065668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065668" w:rsidRDefault="00065668" w:rsidP="00065668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Признать утратившим силу постановление администрации района от 27 апреля 2020 года № 445 «Об утверждении муниципальной программы «Создание систем оповещения и информирования населения о чрезвычайных ситуациях природного и техногенного характера на территории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района на 2020-2024 годы».</w:t>
      </w:r>
    </w:p>
    <w:p w:rsidR="00065668" w:rsidRDefault="00065668" w:rsidP="00065668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065668" w:rsidRDefault="00065668" w:rsidP="00065668">
      <w:pPr>
        <w:jc w:val="both"/>
        <w:rPr>
          <w:bCs/>
          <w:sz w:val="26"/>
          <w:szCs w:val="26"/>
        </w:rPr>
      </w:pPr>
    </w:p>
    <w:p w:rsidR="00065668" w:rsidRDefault="00065668" w:rsidP="00065668">
      <w:pPr>
        <w:jc w:val="both"/>
        <w:rPr>
          <w:bCs/>
          <w:sz w:val="26"/>
          <w:szCs w:val="26"/>
        </w:rPr>
      </w:pPr>
    </w:p>
    <w:p w:rsidR="00065668" w:rsidRPr="00065668" w:rsidRDefault="00065668" w:rsidP="0006566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И.В. Быков</w:t>
      </w:r>
    </w:p>
    <w:p w:rsidR="00065668" w:rsidRPr="00065668" w:rsidRDefault="00065668" w:rsidP="00065668">
      <w:pPr>
        <w:jc w:val="both"/>
        <w:rPr>
          <w:bCs/>
          <w:sz w:val="26"/>
          <w:szCs w:val="26"/>
        </w:rPr>
      </w:pPr>
    </w:p>
    <w:p w:rsidR="00411625" w:rsidRDefault="00411625"/>
    <w:sectPr w:rsidR="00411625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3FE"/>
    <w:multiLevelType w:val="hybridMultilevel"/>
    <w:tmpl w:val="67D0EDB6"/>
    <w:lvl w:ilvl="0" w:tplc="7CC89F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5668"/>
    <w:rsid w:val="00065668"/>
    <w:rsid w:val="00411625"/>
    <w:rsid w:val="0057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6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668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5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2024-02-13T12:16:00Z</cp:lastPrinted>
  <dcterms:created xsi:type="dcterms:W3CDTF">2024-02-13T12:05:00Z</dcterms:created>
  <dcterms:modified xsi:type="dcterms:W3CDTF">2024-02-13T12:17:00Z</dcterms:modified>
</cp:coreProperties>
</file>