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27" w:rsidRPr="000A2F5B" w:rsidRDefault="006F0927" w:rsidP="006F0927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BB2531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0A2F5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F5B">
        <w:rPr>
          <w:rFonts w:ascii="Times New Roman" w:hAnsi="Times New Roman" w:cs="Times New Roman"/>
          <w:b/>
        </w:rPr>
        <w:t xml:space="preserve">                        </w:t>
      </w:r>
      <w:r w:rsidRPr="000A2F5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6F0927" w:rsidRDefault="006F0927" w:rsidP="006F092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F0927" w:rsidRPr="000A2F5B" w:rsidRDefault="006F0927" w:rsidP="006F09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6F0927" w:rsidRDefault="006F0927" w:rsidP="006F09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6F0927" w:rsidRPr="000A2F5B" w:rsidRDefault="006F0927" w:rsidP="006F09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F0927" w:rsidRDefault="006F0927" w:rsidP="006F09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F0927" w:rsidRPr="000A2F5B" w:rsidRDefault="006F0927" w:rsidP="006F09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0927" w:rsidRDefault="006F0927" w:rsidP="006F09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hAnsi="Times New Roman" w:cs="Times New Roman"/>
          <w:sz w:val="26"/>
          <w:szCs w:val="26"/>
        </w:rPr>
        <w:t>с. Устье</w:t>
      </w:r>
    </w:p>
    <w:p w:rsidR="006F0927" w:rsidRDefault="006F0927" w:rsidP="006F09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0927" w:rsidRDefault="006E087B" w:rsidP="006F09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16.06.2025                                                                                                           № 958</w:t>
      </w:r>
    </w:p>
    <w:p w:rsidR="006E087B" w:rsidRDefault="006E087B" w:rsidP="006F09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927" w:rsidRPr="005C6FEB" w:rsidRDefault="006F0927" w:rsidP="006F0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округа от 9 октября 2024 года № 1654 «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</w:p>
    <w:p w:rsidR="006F0927" w:rsidRPr="005C6FEB" w:rsidRDefault="006F0927" w:rsidP="006F0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r>
        <w:rPr>
          <w:rFonts w:ascii="Times New Roman" w:hAnsi="Times New Roman" w:cs="Times New Roman"/>
          <w:sz w:val="26"/>
          <w:szCs w:val="26"/>
        </w:rPr>
        <w:t>Усть-Кубинского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6F0927" w:rsidRDefault="006F0927" w:rsidP="006F09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F0927" w:rsidRDefault="006F0927" w:rsidP="006F0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администрации Усть-Кубинского муниципального округа от 31 мая 2024 года № 865 «О порядке разработки, реализации и оценки эффективности муниципальных программ Усть-Кубинского муниципального округа»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округа от 14 июня 2024 года № 924 «Об утверждении перечня муниципальных программ Усть-Кубинского муниципального округа», со ст. 42 Устава 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6F0927" w:rsidRPr="00BB2531" w:rsidRDefault="006F0927" w:rsidP="006F09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6F0927" w:rsidRPr="000D2FAB" w:rsidRDefault="006F0927" w:rsidP="006F0927">
      <w:pPr>
        <w:pStyle w:val="ae"/>
        <w:numPr>
          <w:ilvl w:val="0"/>
          <w:numId w:val="3"/>
        </w:numPr>
        <w:ind w:left="0" w:firstLine="705"/>
        <w:jc w:val="both"/>
        <w:rPr>
          <w:sz w:val="26"/>
          <w:szCs w:val="26"/>
        </w:rPr>
      </w:pPr>
      <w:r w:rsidRPr="000D2FAB">
        <w:rPr>
          <w:sz w:val="26"/>
          <w:szCs w:val="26"/>
        </w:rPr>
        <w:t>Внести в муниципальную программу «Комплексное развитие сельских территорий Усть-Кубинского муниципального округа», утвержденную постановлением администрации округа от 9 октября 2024 года № 1654 «Об утверждении муниципальной программы «Комплексное развитие сельских территорий Усть-Кубинского муниципального округа» следующие изменения:</w:t>
      </w:r>
    </w:p>
    <w:p w:rsidR="006F0927" w:rsidRPr="006F0927" w:rsidRDefault="006F0927" w:rsidP="006F0927">
      <w:pPr>
        <w:pStyle w:val="ae"/>
        <w:numPr>
          <w:ilvl w:val="1"/>
          <w:numId w:val="3"/>
        </w:numPr>
        <w:ind w:left="0" w:firstLine="705"/>
        <w:jc w:val="both"/>
        <w:rPr>
          <w:sz w:val="26"/>
          <w:szCs w:val="26"/>
        </w:rPr>
      </w:pPr>
      <w:r w:rsidRPr="006F0927">
        <w:rPr>
          <w:sz w:val="26"/>
          <w:szCs w:val="26"/>
        </w:rPr>
        <w:t xml:space="preserve">Раздел 4 «Финансовое обеспечение муниципальной программы (комплексной муниципальной программы)» изложить в </w:t>
      </w:r>
      <w:r w:rsidR="00701828">
        <w:rPr>
          <w:sz w:val="26"/>
          <w:szCs w:val="26"/>
        </w:rPr>
        <w:t>следующей</w:t>
      </w:r>
      <w:r w:rsidRPr="006F0927">
        <w:rPr>
          <w:sz w:val="26"/>
          <w:szCs w:val="26"/>
        </w:rPr>
        <w:t xml:space="preserve"> редакции согласно приложени</w:t>
      </w:r>
      <w:r w:rsidR="00701828">
        <w:rPr>
          <w:sz w:val="26"/>
          <w:szCs w:val="26"/>
        </w:rPr>
        <w:t>ю</w:t>
      </w:r>
      <w:r w:rsidR="005518D9">
        <w:rPr>
          <w:sz w:val="26"/>
          <w:szCs w:val="26"/>
        </w:rPr>
        <w:t xml:space="preserve"> 1</w:t>
      </w:r>
      <w:r w:rsidR="00701828">
        <w:rPr>
          <w:sz w:val="26"/>
          <w:szCs w:val="26"/>
        </w:rPr>
        <w:t xml:space="preserve"> к настоящему постановлению</w:t>
      </w:r>
      <w:r w:rsidRPr="006F0927">
        <w:rPr>
          <w:sz w:val="26"/>
          <w:szCs w:val="26"/>
        </w:rPr>
        <w:t>.</w:t>
      </w:r>
    </w:p>
    <w:p w:rsidR="006F0927" w:rsidRPr="00973EC6" w:rsidRDefault="006F0927" w:rsidP="00973EC6">
      <w:pPr>
        <w:pStyle w:val="ConsPlusNormal"/>
        <w:numPr>
          <w:ilvl w:val="1"/>
          <w:numId w:val="3"/>
        </w:numPr>
        <w:ind w:left="0" w:firstLine="705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B242F">
        <w:rPr>
          <w:rFonts w:ascii="Times New Roman" w:hAnsi="Times New Roman" w:cs="Times New Roman"/>
          <w:sz w:val="26"/>
          <w:szCs w:val="26"/>
        </w:rPr>
        <w:t>Форму 2 «Характеристика направлений расходов финансовых мероприятий (результатов) структурных элементов проектной части муниципальной</w:t>
      </w:r>
      <w:r w:rsidR="00973EC6">
        <w:rPr>
          <w:rFonts w:ascii="Times New Roman" w:hAnsi="Times New Roman" w:cs="Times New Roman"/>
          <w:sz w:val="26"/>
          <w:szCs w:val="26"/>
        </w:rPr>
        <w:t xml:space="preserve"> </w:t>
      </w:r>
      <w:r w:rsidRPr="00973EC6">
        <w:rPr>
          <w:rFonts w:ascii="Times New Roman" w:hAnsi="Times New Roman" w:cs="Times New Roman"/>
          <w:sz w:val="26"/>
          <w:szCs w:val="26"/>
        </w:rPr>
        <w:t xml:space="preserve">программы (комплексной муниципальной программы)» изложить в </w:t>
      </w:r>
      <w:r w:rsidR="00973EC6">
        <w:rPr>
          <w:rFonts w:ascii="Times New Roman" w:hAnsi="Times New Roman" w:cs="Times New Roman"/>
          <w:sz w:val="26"/>
          <w:szCs w:val="26"/>
        </w:rPr>
        <w:t>следующей</w:t>
      </w:r>
      <w:r w:rsidRPr="00973EC6">
        <w:rPr>
          <w:rFonts w:ascii="Times New Roman" w:hAnsi="Times New Roman" w:cs="Times New Roman"/>
          <w:sz w:val="26"/>
          <w:szCs w:val="26"/>
        </w:rPr>
        <w:t xml:space="preserve"> редакции согласно приложению </w:t>
      </w:r>
      <w:r w:rsidR="005518D9">
        <w:rPr>
          <w:rFonts w:ascii="Times New Roman" w:hAnsi="Times New Roman" w:cs="Times New Roman"/>
          <w:sz w:val="26"/>
          <w:szCs w:val="26"/>
        </w:rPr>
        <w:t xml:space="preserve">2 </w:t>
      </w:r>
      <w:r w:rsidRPr="00973EC6">
        <w:rPr>
          <w:rFonts w:ascii="Times New Roman" w:hAnsi="Times New Roman" w:cs="Times New Roman"/>
          <w:sz w:val="26"/>
          <w:szCs w:val="26"/>
        </w:rPr>
        <w:t xml:space="preserve"> </w:t>
      </w:r>
      <w:r w:rsidR="009A6812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973EC6">
        <w:rPr>
          <w:rFonts w:ascii="Times New Roman" w:hAnsi="Times New Roman" w:cs="Times New Roman"/>
          <w:sz w:val="26"/>
          <w:szCs w:val="26"/>
        </w:rPr>
        <w:t>.</w:t>
      </w:r>
    </w:p>
    <w:p w:rsidR="006F0927" w:rsidRDefault="006F0927" w:rsidP="005518D9">
      <w:pPr>
        <w:pStyle w:val="ConsPlusNormal"/>
        <w:numPr>
          <w:ilvl w:val="1"/>
          <w:numId w:val="3"/>
        </w:numPr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Форму 7 </w:t>
      </w:r>
      <w:r w:rsidRPr="007574EF">
        <w:rPr>
          <w:rFonts w:ascii="Times New Roman" w:hAnsi="Times New Roman" w:cs="Times New Roman"/>
          <w:sz w:val="26"/>
          <w:szCs w:val="26"/>
        </w:rPr>
        <w:t xml:space="preserve">«Прогнозная (справочная) оценка объемов привлечения средств федерального и областного бюджетов, внебюджетных фондов, физических и юридических лиц на реализацию целей муниципальной программы (комплексной муниципальной программы) </w:t>
      </w:r>
      <w:r w:rsidRPr="006B242F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5518D9">
        <w:rPr>
          <w:rFonts w:ascii="Times New Roman" w:hAnsi="Times New Roman" w:cs="Times New Roman"/>
          <w:sz w:val="26"/>
          <w:szCs w:val="26"/>
        </w:rPr>
        <w:t>следующей</w:t>
      </w:r>
      <w:r w:rsidRPr="006B242F">
        <w:rPr>
          <w:rFonts w:ascii="Times New Roman" w:hAnsi="Times New Roman" w:cs="Times New Roman"/>
          <w:sz w:val="26"/>
          <w:szCs w:val="26"/>
        </w:rPr>
        <w:t xml:space="preserve"> редакции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6B242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3</w:t>
      </w:r>
      <w:r w:rsidR="005518D9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6F0927" w:rsidRPr="007574EF" w:rsidRDefault="006F0927" w:rsidP="005518D9">
      <w:pPr>
        <w:pStyle w:val="ConsPlusNonformat"/>
        <w:numPr>
          <w:ilvl w:val="1"/>
          <w:numId w:val="3"/>
        </w:numPr>
        <w:ind w:left="0" w:firstLine="70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7574EF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574EF">
        <w:rPr>
          <w:rFonts w:ascii="Times New Roman" w:hAnsi="Times New Roman" w:cs="Times New Roman"/>
          <w:sz w:val="26"/>
          <w:szCs w:val="26"/>
        </w:rPr>
        <w:t xml:space="preserve"> № 1 </w:t>
      </w: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Pr="007574EF">
        <w:rPr>
          <w:rFonts w:ascii="Times New Roman" w:hAnsi="Times New Roman" w:cs="Times New Roman"/>
          <w:sz w:val="26"/>
          <w:szCs w:val="26"/>
        </w:rPr>
        <w:t xml:space="preserve">«ПАСПОРТ ПРОЕКТА </w:t>
      </w:r>
      <w:r w:rsidRPr="007574EF">
        <w:rPr>
          <w:rFonts w:ascii="XO Thames" w:hAnsi="XO Thames"/>
          <w:sz w:val="26"/>
          <w:szCs w:val="26"/>
        </w:rPr>
        <w:t>«Улучшение жилищных условий граждан, проживающих на территории Усть-Кубинского муниципального округа</w:t>
      </w:r>
      <w:r w:rsidRPr="007574EF">
        <w:rPr>
          <w:rFonts w:ascii="Times New Roman" w:hAnsi="Times New Roman" w:cs="Times New Roman"/>
          <w:sz w:val="26"/>
          <w:szCs w:val="26"/>
        </w:rPr>
        <w:t>», связанного с региональным проектом «Развитие жилищного строительства на сельских территориях и повышение уровня благоустройства домовладений»</w:t>
      </w:r>
      <w:r>
        <w:rPr>
          <w:rFonts w:ascii="Times New Roman" w:hAnsi="Times New Roman" w:cs="Times New Roman"/>
          <w:sz w:val="26"/>
          <w:szCs w:val="26"/>
        </w:rPr>
        <w:t xml:space="preserve"> раздел 4 «</w:t>
      </w:r>
      <w:r w:rsidRPr="006C6777">
        <w:rPr>
          <w:rStyle w:val="afe"/>
          <w:rFonts w:ascii="Times New Roman" w:hAnsi="Times New Roman" w:cs="Times New Roman"/>
          <w:b w:val="0"/>
          <w:sz w:val="26"/>
          <w:szCs w:val="26"/>
        </w:rPr>
        <w:t>Финансовое обеспечение реализации проекта</w:t>
      </w:r>
      <w:r>
        <w:rPr>
          <w:rStyle w:val="afe"/>
          <w:rFonts w:ascii="Times New Roman" w:hAnsi="Times New Roman" w:cs="Times New Roman"/>
          <w:b w:val="0"/>
          <w:sz w:val="26"/>
          <w:szCs w:val="26"/>
        </w:rPr>
        <w:t>», раздел 5 «</w:t>
      </w:r>
      <w:r w:rsidRPr="006C6777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Прогнозная (справочная) оценка объемов привлечения средств федерального бюджета, областного бюджета, внебюджетных фондов, физических и </w:t>
      </w:r>
      <w:r w:rsidRPr="006C6777">
        <w:rPr>
          <w:rStyle w:val="afe"/>
          <w:rFonts w:ascii="Times New Roman" w:hAnsi="Times New Roman" w:cs="Times New Roman"/>
          <w:b w:val="0"/>
          <w:sz w:val="26"/>
          <w:szCs w:val="26"/>
        </w:rPr>
        <w:lastRenderedPageBreak/>
        <w:t>юридических лиц на решение задач</w:t>
      </w:r>
      <w:proofErr w:type="gramEnd"/>
      <w:r w:rsidRPr="006C6777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 проекта</w:t>
      </w:r>
      <w:r>
        <w:rPr>
          <w:rStyle w:val="afe"/>
          <w:rFonts w:ascii="Times New Roman" w:hAnsi="Times New Roman" w:cs="Times New Roman"/>
          <w:b w:val="0"/>
          <w:sz w:val="26"/>
          <w:szCs w:val="26"/>
        </w:rPr>
        <w:t>»</w:t>
      </w:r>
      <w:r w:rsidRPr="006C67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6777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5518D9">
        <w:rPr>
          <w:rFonts w:ascii="Times New Roman" w:hAnsi="Times New Roman" w:cs="Times New Roman"/>
          <w:sz w:val="26"/>
          <w:szCs w:val="26"/>
        </w:rPr>
        <w:t>следующей</w:t>
      </w:r>
      <w:r w:rsidRPr="006C6777"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Pr="007574EF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5518D9">
        <w:rPr>
          <w:rFonts w:ascii="Times New Roman" w:hAnsi="Times New Roman" w:cs="Times New Roman"/>
          <w:sz w:val="26"/>
          <w:szCs w:val="26"/>
        </w:rPr>
        <w:t>п</w:t>
      </w:r>
      <w:r w:rsidRPr="007574EF">
        <w:rPr>
          <w:rFonts w:ascii="Times New Roman" w:hAnsi="Times New Roman" w:cs="Times New Roman"/>
          <w:sz w:val="26"/>
          <w:szCs w:val="26"/>
        </w:rPr>
        <w:t>риложени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7574E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4,</w:t>
      </w:r>
      <w:r w:rsidR="005518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="005518D9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6F0927" w:rsidRPr="007574EF" w:rsidRDefault="006F0927" w:rsidP="005518D9">
      <w:pPr>
        <w:pStyle w:val="ae"/>
        <w:numPr>
          <w:ilvl w:val="0"/>
          <w:numId w:val="3"/>
        </w:numPr>
        <w:ind w:left="0" w:firstLine="705"/>
        <w:jc w:val="both"/>
        <w:rPr>
          <w:sz w:val="26"/>
          <w:szCs w:val="26"/>
        </w:rPr>
      </w:pPr>
      <w:r w:rsidRPr="007574EF">
        <w:rPr>
          <w:sz w:val="26"/>
          <w:szCs w:val="26"/>
        </w:rPr>
        <w:t xml:space="preserve">Настоящее постановление вступает в силу после его официального опубликования. </w:t>
      </w:r>
    </w:p>
    <w:p w:rsidR="006F0927" w:rsidRPr="00CA6489" w:rsidRDefault="006F0927" w:rsidP="006F0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0927" w:rsidRDefault="006F0927" w:rsidP="006F0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0927" w:rsidRDefault="006F0927" w:rsidP="006F0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0927" w:rsidRPr="005C6FEB" w:rsidRDefault="006F0927" w:rsidP="006F0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0927" w:rsidRPr="00731CD2" w:rsidRDefault="006F0927" w:rsidP="006F0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6F0927" w:rsidRDefault="006F0927" w:rsidP="006F09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Pr="000F15CE" w:rsidRDefault="006F0927" w:rsidP="006F09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  <w:sectPr w:rsidR="006F0927" w:rsidSect="006F0927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CC79DA" w:rsidRDefault="006F0927" w:rsidP="006F0927">
      <w:pPr>
        <w:pStyle w:val="a5"/>
        <w:spacing w:beforeAutospacing="0" w:afterAutospacing="0"/>
        <w:ind w:firstLine="709"/>
        <w:jc w:val="right"/>
        <w:rPr>
          <w:sz w:val="26"/>
          <w:szCs w:val="26"/>
        </w:rPr>
      </w:pPr>
      <w:r w:rsidRPr="00EC58F7">
        <w:rPr>
          <w:sz w:val="26"/>
          <w:szCs w:val="26"/>
        </w:rPr>
        <w:lastRenderedPageBreak/>
        <w:t xml:space="preserve">Приложение </w:t>
      </w:r>
      <w:r w:rsidR="00CC79DA">
        <w:rPr>
          <w:sz w:val="26"/>
          <w:szCs w:val="26"/>
        </w:rPr>
        <w:t xml:space="preserve"> 1</w:t>
      </w:r>
    </w:p>
    <w:p w:rsidR="00CC79DA" w:rsidRDefault="006F0927" w:rsidP="006F0927">
      <w:pPr>
        <w:pStyle w:val="a5"/>
        <w:spacing w:beforeAutospacing="0" w:afterAutospacing="0"/>
        <w:ind w:firstLine="709"/>
        <w:jc w:val="right"/>
        <w:rPr>
          <w:sz w:val="26"/>
          <w:szCs w:val="26"/>
        </w:rPr>
      </w:pPr>
      <w:r w:rsidRPr="00EC58F7">
        <w:rPr>
          <w:sz w:val="26"/>
          <w:szCs w:val="26"/>
        </w:rPr>
        <w:t>к постановлению</w:t>
      </w:r>
      <w:r w:rsidR="00EC58F7">
        <w:rPr>
          <w:sz w:val="26"/>
          <w:szCs w:val="26"/>
        </w:rPr>
        <w:t xml:space="preserve"> </w:t>
      </w:r>
      <w:r w:rsidRPr="00EC58F7">
        <w:rPr>
          <w:sz w:val="26"/>
          <w:szCs w:val="26"/>
        </w:rPr>
        <w:t xml:space="preserve"> </w:t>
      </w:r>
      <w:r w:rsidR="00CC79DA">
        <w:rPr>
          <w:sz w:val="26"/>
          <w:szCs w:val="26"/>
        </w:rPr>
        <w:t xml:space="preserve">администрации округа </w:t>
      </w:r>
    </w:p>
    <w:p w:rsidR="006F0927" w:rsidRPr="00EC58F7" w:rsidRDefault="006E087B" w:rsidP="006F0927">
      <w:pPr>
        <w:pStyle w:val="a5"/>
        <w:spacing w:beforeAutospacing="0" w:afterAutospacing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от 16.06.2025 № 958</w:t>
      </w:r>
    </w:p>
    <w:p w:rsidR="006F0927" w:rsidRDefault="006F0927" w:rsidP="006F0927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6F0927" w:rsidRPr="00ED363B" w:rsidRDefault="006F0927" w:rsidP="006F0927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4. Финансовое обеспечение муниципальной программы (комплексной муниципальной программы)</w:t>
      </w:r>
    </w:p>
    <w:p w:rsidR="006F0927" w:rsidRPr="00ED363B" w:rsidRDefault="006F0927" w:rsidP="006F09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6F0927" w:rsidRPr="008C7633" w:rsidTr="00CC79DA">
        <w:tc>
          <w:tcPr>
            <w:tcW w:w="567" w:type="dxa"/>
            <w:vMerge w:val="restart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0" w:type="dxa"/>
            <w:vMerge w:val="restart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8C7633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8C7633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8C7633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6F0927" w:rsidRPr="008C7633" w:rsidTr="00CC79DA">
        <w:tc>
          <w:tcPr>
            <w:tcW w:w="567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F0927" w:rsidRPr="008C7633" w:rsidTr="00CC79D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F0927" w:rsidRPr="008C7633" w:rsidTr="00CC79DA">
        <w:trPr>
          <w:trHeight w:val="301"/>
        </w:trPr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всего, в том числе: (1 = 2)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0445D9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0445D9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0445D9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0445D9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6F0927" w:rsidRPr="008C7633" w:rsidRDefault="000445D9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438,3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0445D9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438,3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296,3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296,3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19218,1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19218,1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90" w:type="dxa"/>
            <w:vMerge w:val="restart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 (отдел экономики, отраслевого развития и контроля администрации Усть-</w:t>
            </w:r>
            <w:r w:rsidRPr="008C7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Кубинского муниципального</w:t>
            </w:r>
            <w:r w:rsidRPr="008C7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округа)</w:t>
            </w: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6271,0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6271,0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6271,0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6271,0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313,5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313,5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296,3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5661,2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5661,2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90" w:type="dxa"/>
            <w:vMerge w:val="restart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Усть-Кубинского муниципального района</w:t>
            </w: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6F0927" w:rsidRPr="008C7633" w:rsidRDefault="00D362F0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13681,7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D362F0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13681,7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6F0927" w:rsidRPr="008C7633" w:rsidRDefault="00D362F0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13681,7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D362F0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13681,7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6F0927" w:rsidRPr="008C7633" w:rsidRDefault="00D91FCE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124,8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D91FCE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124,8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13556,9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13556,9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4521" w:type="dxa"/>
            <w:gridSpan w:val="6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1 "«Обеспечение доступным и комфортным жильем сельского населения»"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390" w:type="dxa"/>
            <w:vMerge w:val="restart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 «Улучшение жилищных условий граждан, проживающих на территории Усть-Кубинского муниципального округа ", связанный с региональным проектом «Развитие жилищного строительства на сельских территориях и повышение уровня благоустройства домовладений»,</w:t>
            </w:r>
          </w:p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6271,0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6271,0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6271,0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6271,0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313,5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313,5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296,3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5661,2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5661,2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390" w:type="dxa"/>
            <w:vMerge w:val="restart"/>
          </w:tcPr>
          <w:p w:rsidR="006F0927" w:rsidRPr="008C7633" w:rsidRDefault="006F0927" w:rsidP="00CC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«Осуществлено строительство </w:t>
            </w:r>
            <w:r w:rsidRPr="008C7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выплаты»</w:t>
            </w: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6271,0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6271,0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6271,0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6271,0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313,5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313,5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296,3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5661,2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5661,2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0927" w:rsidRPr="008C7633" w:rsidTr="00CC79DA">
        <w:trPr>
          <w:trHeight w:val="234"/>
        </w:trPr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4521" w:type="dxa"/>
            <w:gridSpan w:val="6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(подпрограмма) 2  «Повышение эффективности использования земель»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390" w:type="dxa"/>
            <w:vMerge w:val="restart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проект </w:t>
            </w:r>
          </w:p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" Предотвращение  распространения сорного растения борщевик Сосновского на территории Усть-Кубинского муниципального округа ", связанный с ведомственным проектом области «Оказание государственной поддержки муниципальным образованиям области, направленной на предотвращение распространения сорного растения борщевик Сосновского», </w:t>
            </w:r>
          </w:p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6F0927" w:rsidRPr="008C7633" w:rsidRDefault="0080561B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13681,7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927" w:rsidRPr="008C7633" w:rsidRDefault="0080561B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13681,7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6F0927" w:rsidRPr="008C7633" w:rsidRDefault="0080561B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13681,7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927" w:rsidRPr="008C7633" w:rsidRDefault="0080561B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13681,7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6F0927" w:rsidRPr="008C7633" w:rsidRDefault="0080561B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124,8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927" w:rsidRPr="008C7633" w:rsidRDefault="0080561B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124,8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13556,9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13556,9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390" w:type="dxa"/>
            <w:vMerge w:val="restart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" Обработаны земельные </w:t>
            </w:r>
            <w:r w:rsidRPr="008C7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участки химическими и (или) механическими способами для предотвращения распространения сорного растения борщевик Сосновского "</w:t>
            </w: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6F0927" w:rsidRPr="008C7633" w:rsidRDefault="00D92F8A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13681,7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927" w:rsidRPr="008C7633" w:rsidRDefault="00D92F8A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13681,7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6F0927" w:rsidRPr="008C7633" w:rsidRDefault="00D92F8A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13681,7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927" w:rsidRPr="008C7633" w:rsidRDefault="00D92F8A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13681,7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6F0927" w:rsidRPr="008C7633" w:rsidRDefault="00D92F8A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124,8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927" w:rsidRPr="008C7633" w:rsidRDefault="00D92F8A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124,8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13556,9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13556,9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0</w:t>
            </w:r>
          </w:p>
        </w:tc>
      </w:tr>
    </w:tbl>
    <w:p w:rsidR="006F0927" w:rsidRPr="008C7633" w:rsidRDefault="006F0927" w:rsidP="006F092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63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F0927" w:rsidRPr="008C7633" w:rsidRDefault="006F0927" w:rsidP="006F09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85"/>
      <w:bookmarkEnd w:id="0"/>
      <w:r w:rsidRPr="008C7633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8C7633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8C7633">
        <w:rPr>
          <w:rFonts w:ascii="Times New Roman" w:hAnsi="Times New Roman" w:cs="Times New Roman"/>
          <w:sz w:val="24"/>
          <w:szCs w:val="24"/>
        </w:rPr>
        <w:t>ормируется с учетом сведений по форме 2 паспорта муниципальной программы (комплексной программы) и требований Порядка.</w:t>
      </w:r>
    </w:p>
    <w:p w:rsidR="006F0927" w:rsidRPr="008C7633" w:rsidRDefault="006F0927" w:rsidP="006F09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86"/>
      <w:bookmarkEnd w:id="1"/>
      <w:r w:rsidRPr="008C7633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8C7633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8C7633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6F0927" w:rsidRPr="008C7633" w:rsidRDefault="006F0927" w:rsidP="006F09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87"/>
      <w:bookmarkEnd w:id="2"/>
      <w:r w:rsidRPr="008C7633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8C763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8C7633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6F0927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7633" w:rsidRDefault="008C7633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7633" w:rsidRDefault="008C7633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7633" w:rsidRDefault="008C7633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7633" w:rsidRDefault="008C7633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7633" w:rsidRDefault="008C7633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7633" w:rsidRDefault="008C7633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7633" w:rsidRDefault="008C7633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7633" w:rsidRDefault="008C7633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7633" w:rsidRDefault="008C7633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C79DA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CC79DA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6F0927" w:rsidRDefault="00CC79DA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округа</w:t>
      </w:r>
    </w:p>
    <w:p w:rsidR="00CC79DA" w:rsidRPr="00ED363B" w:rsidRDefault="006E087B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16.06.2025 № 958</w:t>
      </w:r>
    </w:p>
    <w:p w:rsidR="006F0927" w:rsidRPr="00ED363B" w:rsidRDefault="006F0927" w:rsidP="006F092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Форма 2</w:t>
      </w:r>
    </w:p>
    <w:p w:rsidR="006F0927" w:rsidRPr="00ED363B" w:rsidRDefault="006F0927" w:rsidP="006F09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493"/>
      <w:bookmarkEnd w:id="3"/>
      <w:r w:rsidRPr="00ED363B">
        <w:rPr>
          <w:rFonts w:ascii="Times New Roman" w:hAnsi="Times New Roman" w:cs="Times New Roman"/>
          <w:sz w:val="26"/>
          <w:szCs w:val="26"/>
        </w:rPr>
        <w:t>ХАРАКТЕРИСТИКА</w:t>
      </w:r>
    </w:p>
    <w:p w:rsidR="006F0927" w:rsidRPr="00ED363B" w:rsidRDefault="006F0927" w:rsidP="006F09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6F0927" w:rsidRPr="00ED363B" w:rsidRDefault="006F0927" w:rsidP="006F09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программы (комплексной муниципальной программы)</w:t>
      </w:r>
    </w:p>
    <w:p w:rsidR="006F0927" w:rsidRPr="00ED363B" w:rsidRDefault="006F0927" w:rsidP="006F09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3746"/>
        <w:gridCol w:w="3828"/>
        <w:gridCol w:w="1134"/>
        <w:gridCol w:w="992"/>
        <w:gridCol w:w="992"/>
      </w:tblGrid>
      <w:tr w:rsidR="006F0927" w:rsidRPr="008C7633" w:rsidTr="00CC79DA">
        <w:tc>
          <w:tcPr>
            <w:tcW w:w="794" w:type="dxa"/>
            <w:vMerge w:val="restart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0" w:type="dxa"/>
            <w:vMerge w:val="restart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3746" w:type="dxa"/>
            <w:vMerge w:val="restart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828" w:type="dxa"/>
            <w:vMerge w:val="restart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8C7633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685">
              <w:r w:rsidRPr="008C7633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6F0927" w:rsidRPr="008C7633" w:rsidTr="00CC79DA">
        <w:tc>
          <w:tcPr>
            <w:tcW w:w="794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6F0927" w:rsidRPr="008C7633" w:rsidTr="00CC79DA">
        <w:tc>
          <w:tcPr>
            <w:tcW w:w="794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0927" w:rsidRPr="008C7633" w:rsidTr="00CC79DA">
        <w:tc>
          <w:tcPr>
            <w:tcW w:w="794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2" w:type="dxa"/>
            <w:gridSpan w:val="6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1 «Обеспечение доступным и комфортным жильем сельского населения»</w:t>
            </w:r>
          </w:p>
        </w:tc>
      </w:tr>
      <w:tr w:rsidR="006F0927" w:rsidRPr="008C7633" w:rsidTr="00CC79DA">
        <w:tc>
          <w:tcPr>
            <w:tcW w:w="794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034" w:type="dxa"/>
            <w:gridSpan w:val="3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" Улучшение жилищных условий граждан, проживающих на территории Усть-Кубинского муниципального округа ", 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134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6271,0</w:t>
            </w: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0927" w:rsidRPr="008C7633" w:rsidTr="00CC79DA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460" w:type="dxa"/>
            <w:tcBorders>
              <w:bottom w:val="nil"/>
            </w:tcBorders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" 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выплаты»"</w:t>
            </w:r>
          </w:p>
        </w:tc>
        <w:tc>
          <w:tcPr>
            <w:tcW w:w="3746" w:type="dxa"/>
          </w:tcPr>
          <w:p w:rsidR="006F0927" w:rsidRPr="008C7633" w:rsidRDefault="006F0927" w:rsidP="00CC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субсидия физическим лицам</w:t>
            </w:r>
          </w:p>
        </w:tc>
        <w:tc>
          <w:tcPr>
            <w:tcW w:w="3828" w:type="dxa"/>
          </w:tcPr>
          <w:p w:rsidR="006F0927" w:rsidRPr="008C7633" w:rsidRDefault="006F0927" w:rsidP="00CC79DA">
            <w:pPr>
              <w:spacing w:line="25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физическим лицам на улучшение жилищных условий граждан, проживающих на сельских территорияхили изъявившими желание постоянно проживать на сельских территориях, и нуждающимися в улучшении жилищных условий, предусматривающих предоставление гражданам социальных выплат на </w:t>
            </w:r>
            <w:r w:rsidRPr="008C7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(приобретение) жилья в соответствии с Правилами предоставления и распределения субсидий на улучшение жилищных условий граждан, проживающих на сельских территориях (Приложение 4 к паспорту государственной программы  «Комплексное развитие сельских</w:t>
            </w:r>
            <w:proofErr w:type="gramEnd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Вологодской области» от 26.10.2020 г. №1267</w:t>
            </w:r>
            <w:proofErr w:type="gramStart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1134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6271,1</w:t>
            </w: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0927" w:rsidRPr="008C7633" w:rsidTr="00CC79DA">
        <w:trPr>
          <w:trHeight w:val="1800"/>
        </w:trPr>
        <w:tc>
          <w:tcPr>
            <w:tcW w:w="794" w:type="dxa"/>
            <w:tcBorders>
              <w:top w:val="nil"/>
              <w:bottom w:val="nil"/>
            </w:tcBorders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" Улучшение жилищных условий граждан, проживающих на сельских территориях "</w:t>
            </w:r>
          </w:p>
        </w:tc>
        <w:tc>
          <w:tcPr>
            <w:tcW w:w="3828" w:type="dxa"/>
          </w:tcPr>
          <w:p w:rsidR="006F0927" w:rsidRPr="008C7633" w:rsidRDefault="006F0927" w:rsidP="00CC79DA">
            <w:pPr>
              <w:spacing w:line="25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получатели – физические лица, участники мероприятия по улучшению жилищных условий граждан, проживающих на сельских территориях, - получатели социальных выплат</w:t>
            </w:r>
          </w:p>
        </w:tc>
        <w:tc>
          <w:tcPr>
            <w:tcW w:w="1134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27" w:rsidRPr="008C7633" w:rsidTr="00CC79DA">
        <w:tc>
          <w:tcPr>
            <w:tcW w:w="794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034" w:type="dxa"/>
            <w:gridSpan w:val="3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" Предотвращение  распространения сорного растения борщевик Сосновского на территории Усть-Кубинского муниципального округа ",  связанный с ведомственным проектом области «Оказание государственной поддержки муниципальным образованиям области, направленной на предотвращение распространения сорного растения борщевик Сосновского»</w:t>
            </w:r>
          </w:p>
        </w:tc>
        <w:tc>
          <w:tcPr>
            <w:tcW w:w="1134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27" w:rsidRPr="008C7633" w:rsidTr="00CC79DA">
        <w:tc>
          <w:tcPr>
            <w:tcW w:w="794" w:type="dxa"/>
            <w:tcBorders>
              <w:bottom w:val="nil"/>
            </w:tcBorders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460" w:type="dxa"/>
            <w:tcBorders>
              <w:bottom w:val="nil"/>
            </w:tcBorders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" Обработаны земельные участки химическими и (или) механическими способами для предотвращения распространения сорного растения борщевик Сосновского"</w:t>
            </w:r>
          </w:p>
        </w:tc>
        <w:tc>
          <w:tcPr>
            <w:tcW w:w="3746" w:type="dxa"/>
          </w:tcPr>
          <w:p w:rsidR="006F0927" w:rsidRPr="008C7633" w:rsidRDefault="006F0927" w:rsidP="00CC7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субсидия юридическим лицам</w:t>
            </w:r>
          </w:p>
        </w:tc>
        <w:tc>
          <w:tcPr>
            <w:tcW w:w="3828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расходных обязательств, возникающих при выполнении полномочий органов местного самоуправления по организации благоустройства территории муниципального образования области в соответствии с Федеральным законом от 6 октября 2003 года № </w:t>
            </w:r>
            <w:r w:rsidRPr="008C7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131-ФЗ «Об общих принципах организации местного самоуправления в Российской Федерации» в части проведения мероприятий по предотвращению распространения сорного растения борщевик Сосновского</w:t>
            </w:r>
          </w:p>
        </w:tc>
        <w:tc>
          <w:tcPr>
            <w:tcW w:w="1134" w:type="dxa"/>
          </w:tcPr>
          <w:p w:rsidR="006F0927" w:rsidRPr="008C7633" w:rsidRDefault="00D92F8A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13681,7</w:t>
            </w: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927" w:rsidRPr="008C7633" w:rsidTr="00CC79DA">
        <w:tc>
          <w:tcPr>
            <w:tcW w:w="794" w:type="dxa"/>
            <w:tcBorders>
              <w:top w:val="nil"/>
              <w:bottom w:val="nil"/>
            </w:tcBorders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6F0927" w:rsidRPr="008C7633" w:rsidRDefault="006F0927" w:rsidP="00CC7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мероприятий по предотвращению распространения сорного растения борщевик Сосновского на землях населенных пунктов и на землях, государственная собственность на которых не разграничена</w:t>
            </w:r>
          </w:p>
          <w:p w:rsidR="006F0927" w:rsidRPr="008C7633" w:rsidRDefault="006F0927" w:rsidP="00CC7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27" w:rsidRPr="008C7633" w:rsidTr="00CC79DA">
        <w:trPr>
          <w:trHeight w:val="118"/>
        </w:trPr>
        <w:tc>
          <w:tcPr>
            <w:tcW w:w="794" w:type="dxa"/>
            <w:tcBorders>
              <w:top w:val="nil"/>
            </w:tcBorders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927" w:rsidRPr="008C7633" w:rsidRDefault="006F0927" w:rsidP="006F092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63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F0927" w:rsidRPr="008C7633" w:rsidRDefault="006F0927" w:rsidP="006F09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84"/>
      <w:bookmarkEnd w:id="4"/>
      <w:r w:rsidRPr="008C7633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8C763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8C7633">
        <w:rPr>
          <w:rFonts w:ascii="Times New Roman" w:hAnsi="Times New Roman" w:cs="Times New Roman"/>
          <w:sz w:val="24"/>
          <w:szCs w:val="24"/>
        </w:rPr>
        <w:t xml:space="preserve">казывается в соответствии с </w:t>
      </w:r>
      <w:hyperlink w:anchor="P2635">
        <w:r w:rsidRPr="008C7633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8C7633">
        <w:rPr>
          <w:rFonts w:ascii="Times New Roman" w:hAnsi="Times New Roman" w:cs="Times New Roman"/>
          <w:sz w:val="24"/>
          <w:szCs w:val="24"/>
        </w:rPr>
        <w:t>4 к Порядку.</w:t>
      </w:r>
    </w:p>
    <w:p w:rsidR="006F0927" w:rsidRPr="008C7633" w:rsidRDefault="006F0927" w:rsidP="006F09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85"/>
      <w:bookmarkEnd w:id="5"/>
      <w:r w:rsidRPr="008C7633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8C763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8C7633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6F0927" w:rsidRPr="00ED363B" w:rsidRDefault="006F0927" w:rsidP="006F092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6F0927" w:rsidRPr="00ED363B" w:rsidSect="00CC79DA">
          <w:pgSz w:w="16838" w:h="11905" w:orient="landscape"/>
          <w:pgMar w:top="1276" w:right="1134" w:bottom="851" w:left="1134" w:header="0" w:footer="0" w:gutter="0"/>
          <w:cols w:space="720"/>
          <w:titlePg/>
        </w:sectPr>
      </w:pPr>
    </w:p>
    <w:p w:rsidR="008C7633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8C7633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6F0927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  <w:r w:rsidR="008C7633">
        <w:rPr>
          <w:rFonts w:ascii="Times New Roman" w:hAnsi="Times New Roman" w:cs="Times New Roman"/>
          <w:sz w:val="26"/>
          <w:szCs w:val="26"/>
        </w:rPr>
        <w:t>администрации округа</w:t>
      </w:r>
    </w:p>
    <w:p w:rsidR="008C7633" w:rsidRDefault="008C7633" w:rsidP="006F09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E087B">
        <w:rPr>
          <w:rFonts w:ascii="Times New Roman" w:hAnsi="Times New Roman" w:cs="Times New Roman"/>
          <w:sz w:val="26"/>
          <w:szCs w:val="26"/>
        </w:rPr>
        <w:t>16.06.2025 № 958</w:t>
      </w:r>
    </w:p>
    <w:p w:rsidR="006F0927" w:rsidRPr="007722CE" w:rsidRDefault="006F0927" w:rsidP="006F092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.</w:t>
      </w:r>
    </w:p>
    <w:p w:rsidR="006F0927" w:rsidRPr="000F15CE" w:rsidRDefault="006F0927" w:rsidP="006F092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F15CE">
        <w:rPr>
          <w:rFonts w:ascii="Times New Roman" w:hAnsi="Times New Roman" w:cs="Times New Roman"/>
          <w:sz w:val="24"/>
          <w:szCs w:val="24"/>
        </w:rPr>
        <w:t>орма 7</w:t>
      </w:r>
    </w:p>
    <w:p w:rsidR="006F0927" w:rsidRPr="000F15CE" w:rsidRDefault="006F0927" w:rsidP="006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057"/>
      <w:bookmarkEnd w:id="6"/>
      <w:r w:rsidRPr="000F15CE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6F0927" w:rsidRPr="000F15CE" w:rsidRDefault="006F0927" w:rsidP="006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6F0927" w:rsidRPr="000F15CE" w:rsidRDefault="006F0927" w:rsidP="006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6F0927" w:rsidRPr="000F15CE" w:rsidRDefault="006F0927" w:rsidP="006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6F0927" w:rsidRDefault="006F0927" w:rsidP="006F0927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757"/>
        <w:gridCol w:w="2976"/>
      </w:tblGrid>
      <w:tr w:rsidR="006F0927" w:rsidRPr="00050E44" w:rsidTr="00CC79DA">
        <w:tc>
          <w:tcPr>
            <w:tcW w:w="4989" w:type="dxa"/>
            <w:vMerge w:val="restart"/>
          </w:tcPr>
          <w:p w:rsidR="006F0927" w:rsidRPr="00050E44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4"/>
          </w:tcPr>
          <w:p w:rsidR="006F0927" w:rsidRPr="00050E44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6F0927" w:rsidRPr="00050E44" w:rsidTr="00CC79DA">
        <w:tc>
          <w:tcPr>
            <w:tcW w:w="4989" w:type="dxa"/>
            <w:vMerge/>
          </w:tcPr>
          <w:p w:rsidR="006F0927" w:rsidRPr="00050E44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F0927" w:rsidRPr="00050E44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041" w:type="dxa"/>
          </w:tcPr>
          <w:p w:rsidR="006F0927" w:rsidRPr="00050E44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757" w:type="dxa"/>
          </w:tcPr>
          <w:p w:rsidR="006F0927" w:rsidRPr="00050E44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976" w:type="dxa"/>
          </w:tcPr>
          <w:p w:rsidR="006F0927" w:rsidRPr="00050E44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F0927" w:rsidRPr="00050E44" w:rsidTr="00CC79DA">
        <w:tc>
          <w:tcPr>
            <w:tcW w:w="4989" w:type="dxa"/>
          </w:tcPr>
          <w:p w:rsidR="006F0927" w:rsidRPr="00050E44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6F0927" w:rsidRPr="00050E44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6F0927" w:rsidRPr="00050E44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</w:tcPr>
          <w:p w:rsidR="006F0927" w:rsidRPr="00050E44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6F0927" w:rsidRPr="00050E44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0927" w:rsidRPr="00050E44" w:rsidTr="00CC79DA">
        <w:tc>
          <w:tcPr>
            <w:tcW w:w="4989" w:type="dxa"/>
          </w:tcPr>
          <w:p w:rsidR="006F0927" w:rsidRPr="00050E44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1" w:type="dxa"/>
          </w:tcPr>
          <w:p w:rsidR="006F0927" w:rsidRPr="00DE3696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22202,0</w:t>
            </w:r>
          </w:p>
        </w:tc>
        <w:tc>
          <w:tcPr>
            <w:tcW w:w="2041" w:type="dxa"/>
          </w:tcPr>
          <w:p w:rsidR="006F0927" w:rsidRPr="00731148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6F0927" w:rsidRPr="00731148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6F0927" w:rsidRPr="00DE3696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22202,0</w:t>
            </w:r>
          </w:p>
        </w:tc>
      </w:tr>
      <w:tr w:rsidR="006F0927" w:rsidRPr="00050E44" w:rsidTr="00CC79DA">
        <w:tc>
          <w:tcPr>
            <w:tcW w:w="4989" w:type="dxa"/>
          </w:tcPr>
          <w:p w:rsidR="006F0927" w:rsidRPr="00050E44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2041" w:type="dxa"/>
          </w:tcPr>
          <w:p w:rsidR="006F0927" w:rsidRPr="00DE3696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696">
              <w:rPr>
                <w:rFonts w:ascii="Times New Roman" w:hAnsi="Times New Roman" w:cs="Times New Roman"/>
                <w:sz w:val="24"/>
                <w:szCs w:val="24"/>
              </w:rPr>
              <w:t>296,3</w:t>
            </w:r>
          </w:p>
        </w:tc>
        <w:tc>
          <w:tcPr>
            <w:tcW w:w="2041" w:type="dxa"/>
          </w:tcPr>
          <w:p w:rsidR="006F0927" w:rsidRPr="00DE3696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6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6F0927" w:rsidRPr="00DE3696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6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6F0927" w:rsidRPr="00DE3696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696">
              <w:rPr>
                <w:rFonts w:ascii="Times New Roman" w:hAnsi="Times New Roman" w:cs="Times New Roman"/>
                <w:sz w:val="24"/>
                <w:szCs w:val="24"/>
              </w:rPr>
              <w:t>296,3</w:t>
            </w:r>
          </w:p>
        </w:tc>
      </w:tr>
      <w:tr w:rsidR="006F0927" w:rsidRPr="00050E44" w:rsidTr="00CC79DA">
        <w:tc>
          <w:tcPr>
            <w:tcW w:w="4989" w:type="dxa"/>
          </w:tcPr>
          <w:p w:rsidR="006F0927" w:rsidRPr="00050E44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бюджет&lt;29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041" w:type="dxa"/>
          </w:tcPr>
          <w:p w:rsidR="006F0927" w:rsidRPr="00DE3696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696">
              <w:rPr>
                <w:rFonts w:ascii="Times New Roman" w:hAnsi="Times New Roman" w:cs="Times New Roman"/>
                <w:sz w:val="24"/>
                <w:szCs w:val="24"/>
              </w:rPr>
              <w:t>19218,1</w:t>
            </w:r>
          </w:p>
        </w:tc>
        <w:tc>
          <w:tcPr>
            <w:tcW w:w="2041" w:type="dxa"/>
          </w:tcPr>
          <w:p w:rsidR="006F0927" w:rsidRPr="00DE3696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6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6F0927" w:rsidRPr="00DE3696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6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6F0927" w:rsidRPr="00DE3696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696">
              <w:rPr>
                <w:rFonts w:ascii="Times New Roman" w:hAnsi="Times New Roman" w:cs="Times New Roman"/>
                <w:sz w:val="24"/>
                <w:szCs w:val="24"/>
              </w:rPr>
              <w:t>19218,1</w:t>
            </w:r>
          </w:p>
        </w:tc>
      </w:tr>
      <w:tr w:rsidR="006F0927" w:rsidRPr="00050E44" w:rsidTr="00CC79DA">
        <w:tc>
          <w:tcPr>
            <w:tcW w:w="4989" w:type="dxa"/>
          </w:tcPr>
          <w:p w:rsidR="006F0927" w:rsidRPr="00050E44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2041" w:type="dxa"/>
          </w:tcPr>
          <w:p w:rsidR="006F0927" w:rsidRPr="00050E44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:rsidR="006F0927" w:rsidRPr="00731148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6F0927" w:rsidRPr="00731148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6F0927" w:rsidRPr="00050E44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0927" w:rsidRPr="00050E44" w:rsidTr="00CC79DA">
        <w:tc>
          <w:tcPr>
            <w:tcW w:w="4989" w:type="dxa"/>
          </w:tcPr>
          <w:p w:rsidR="006F0927" w:rsidRPr="00050E44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2041" w:type="dxa"/>
          </w:tcPr>
          <w:p w:rsidR="006F0927" w:rsidRPr="00050E44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2687,6</w:t>
            </w:r>
          </w:p>
        </w:tc>
        <w:tc>
          <w:tcPr>
            <w:tcW w:w="2041" w:type="dxa"/>
          </w:tcPr>
          <w:p w:rsidR="006F0927" w:rsidRPr="00731148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6F0927" w:rsidRPr="00731148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6F0927" w:rsidRPr="00050E44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2687,6</w:t>
            </w:r>
          </w:p>
        </w:tc>
      </w:tr>
    </w:tbl>
    <w:p w:rsidR="006F0927" w:rsidRPr="00050E44" w:rsidRDefault="006F0927" w:rsidP="006F09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927" w:rsidRPr="00050E44" w:rsidRDefault="006F0927" w:rsidP="006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F0927" w:rsidRPr="00050E44" w:rsidRDefault="006F0927" w:rsidP="006F09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6F0927" w:rsidRDefault="006F0927" w:rsidP="006F09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>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6F0927" w:rsidRPr="00050E44" w:rsidRDefault="006F0927" w:rsidP="006F09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r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 xml:space="preserve">субвенций, субсидий и иных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>бюджета, отраженных в финансовом обеспечении муниципальной программы.</w:t>
      </w:r>
    </w:p>
    <w:p w:rsidR="006F0927" w:rsidRPr="00050E44" w:rsidRDefault="006F0927" w:rsidP="006F09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6F0927" w:rsidRPr="00050E44" w:rsidRDefault="006F0927" w:rsidP="006F09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средства физических и юридических лиц на реализацию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50E44">
        <w:rPr>
          <w:rFonts w:ascii="Times New Roman" w:hAnsi="Times New Roman" w:cs="Times New Roman"/>
          <w:sz w:val="24"/>
          <w:szCs w:val="24"/>
        </w:rPr>
        <w:t>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050E44">
        <w:rPr>
          <w:rFonts w:ascii="Times New Roman" w:hAnsi="Times New Roman" w:cs="Times New Roman"/>
          <w:sz w:val="24"/>
          <w:szCs w:val="24"/>
        </w:rPr>
        <w:t>, направленных на достижение целей муниципальной программы (комплексной программы).</w:t>
      </w:r>
    </w:p>
    <w:p w:rsidR="006F0927" w:rsidRDefault="006F0927" w:rsidP="006F09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F0927" w:rsidSect="00CC79DA">
          <w:footerReference w:type="default" r:id="rId9"/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8C7633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8C7633">
        <w:rPr>
          <w:rFonts w:ascii="Times New Roman" w:hAnsi="Times New Roman" w:cs="Times New Roman"/>
          <w:sz w:val="26"/>
          <w:szCs w:val="26"/>
        </w:rPr>
        <w:t xml:space="preserve"> 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0927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8C7633">
        <w:rPr>
          <w:rFonts w:ascii="Times New Roman" w:hAnsi="Times New Roman" w:cs="Times New Roman"/>
          <w:sz w:val="26"/>
          <w:szCs w:val="26"/>
        </w:rPr>
        <w:t>администрации округа</w:t>
      </w:r>
    </w:p>
    <w:p w:rsidR="008C7633" w:rsidRDefault="008C7633" w:rsidP="006F09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E087B">
        <w:rPr>
          <w:rFonts w:ascii="Times New Roman" w:hAnsi="Times New Roman" w:cs="Times New Roman"/>
          <w:sz w:val="26"/>
          <w:szCs w:val="26"/>
        </w:rPr>
        <w:t>16.06.2025 № 958</w:t>
      </w:r>
    </w:p>
    <w:p w:rsidR="006F0927" w:rsidRDefault="006F0927" w:rsidP="006F0927">
      <w:pPr>
        <w:pStyle w:val="ConsPlusNormal"/>
        <w:jc w:val="right"/>
        <w:outlineLvl w:val="1"/>
      </w:pPr>
    </w:p>
    <w:p w:rsidR="006F0927" w:rsidRPr="008B660B" w:rsidRDefault="006F0927" w:rsidP="006F0927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sub_307"/>
      <w:r w:rsidRPr="008B660B">
        <w:rPr>
          <w:rStyle w:val="afe"/>
          <w:rFonts w:ascii="Times New Roman" w:hAnsi="Times New Roman" w:cs="Times New Roman"/>
          <w:sz w:val="26"/>
          <w:szCs w:val="26"/>
        </w:rPr>
        <w:t>4. Финансовое обеспечение реализации проекта</w:t>
      </w:r>
    </w:p>
    <w:bookmarkEnd w:id="7"/>
    <w:p w:rsidR="006F0927" w:rsidRPr="008B660B" w:rsidRDefault="006F0927" w:rsidP="006F09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6F0927" w:rsidRPr="00A32D7B" w:rsidTr="00CC79DA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6F0927" w:rsidRPr="00A32D7B" w:rsidTr="00CC79DA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927" w:rsidRPr="00A32D7B" w:rsidRDefault="006F0927" w:rsidP="00CC79DA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0927" w:rsidRPr="00A32D7B" w:rsidTr="00CC79D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F0927" w:rsidRPr="00A32D7B" w:rsidTr="00CC79D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2027 году создать возможности для улучшения жилищных условий 6 семей, проживающих на территории округа</w:t>
            </w:r>
          </w:p>
        </w:tc>
      </w:tr>
      <w:tr w:rsidR="006F0927" w:rsidRPr="00A32D7B" w:rsidTr="00CC79D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6271,0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6271,0</w:t>
            </w:r>
          </w:p>
        </w:tc>
      </w:tr>
      <w:tr w:rsidR="006F0927" w:rsidRPr="00A32D7B" w:rsidTr="00CC79D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6271,0</w:t>
            </w:r>
          </w:p>
        </w:tc>
      </w:tr>
      <w:tr w:rsidR="006F0927" w:rsidRPr="00A32D7B" w:rsidTr="00CC79D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313,5</w:t>
            </w:r>
          </w:p>
        </w:tc>
      </w:tr>
      <w:tr w:rsidR="006F0927" w:rsidRPr="00A32D7B" w:rsidTr="00CC79D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296,3</w:t>
            </w:r>
          </w:p>
        </w:tc>
      </w:tr>
      <w:tr w:rsidR="006F0927" w:rsidRPr="00A32D7B" w:rsidTr="00CC79D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5661,2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5661,2</w:t>
            </w:r>
          </w:p>
        </w:tc>
      </w:tr>
      <w:tr w:rsidR="006F0927" w:rsidRPr="00A32D7B" w:rsidTr="00CC79D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0927" w:rsidRPr="00A32D7B" w:rsidTr="00CC79D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927" w:rsidRPr="00A32D7B" w:rsidTr="00CC79DA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927" w:rsidRPr="00A32D7B" w:rsidTr="00CC79D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6271,0</w:t>
            </w:r>
          </w:p>
        </w:tc>
      </w:tr>
      <w:tr w:rsidR="006F0927" w:rsidRPr="00A32D7B" w:rsidTr="00CC79D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313,5</w:t>
            </w:r>
          </w:p>
        </w:tc>
      </w:tr>
      <w:tr w:rsidR="006F0927" w:rsidRPr="00A32D7B" w:rsidTr="00CC79D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296,3</w:t>
            </w:r>
          </w:p>
        </w:tc>
      </w:tr>
      <w:tr w:rsidR="006F0927" w:rsidRPr="00A32D7B" w:rsidTr="00CC79D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5661,2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5661,2</w:t>
            </w:r>
          </w:p>
        </w:tc>
      </w:tr>
      <w:tr w:rsidR="006F0927" w:rsidRPr="00A32D7B" w:rsidTr="00CC79D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C7633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8" w:name="sub_308"/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8C7633">
        <w:rPr>
          <w:rFonts w:ascii="Times New Roman" w:hAnsi="Times New Roman" w:cs="Times New Roman"/>
          <w:sz w:val="26"/>
          <w:szCs w:val="26"/>
        </w:rPr>
        <w:t xml:space="preserve"> 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0927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8C7633">
        <w:rPr>
          <w:rFonts w:ascii="Times New Roman" w:hAnsi="Times New Roman" w:cs="Times New Roman"/>
          <w:sz w:val="26"/>
          <w:szCs w:val="26"/>
        </w:rPr>
        <w:t>администрации округа</w:t>
      </w:r>
    </w:p>
    <w:p w:rsidR="008C7633" w:rsidRDefault="008C7633" w:rsidP="006F09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E087B">
        <w:rPr>
          <w:rFonts w:ascii="Times New Roman" w:hAnsi="Times New Roman" w:cs="Times New Roman"/>
          <w:sz w:val="26"/>
          <w:szCs w:val="26"/>
        </w:rPr>
        <w:t>16.06.2025 № 958</w:t>
      </w:r>
    </w:p>
    <w:p w:rsidR="006F0927" w:rsidRDefault="006F0927" w:rsidP="006F0927">
      <w:pPr>
        <w:pStyle w:val="aff"/>
        <w:jc w:val="center"/>
        <w:rPr>
          <w:rStyle w:val="afe"/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aff"/>
        <w:jc w:val="center"/>
        <w:rPr>
          <w:rStyle w:val="afe"/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2777FF">
        <w:rPr>
          <w:rStyle w:val="afe"/>
          <w:rFonts w:ascii="Times New Roman" w:hAnsi="Times New Roman" w:cs="Times New Roman"/>
          <w:sz w:val="26"/>
          <w:szCs w:val="26"/>
        </w:rPr>
        <w:t xml:space="preserve">5. Прогнозная (справочная) оценка объемов </w:t>
      </w:r>
      <w:bookmarkEnd w:id="8"/>
      <w:r w:rsidRPr="002777FF">
        <w:rPr>
          <w:rStyle w:val="afe"/>
          <w:rFonts w:ascii="Times New Roman" w:hAnsi="Times New Roman" w:cs="Times New Roman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6F0927" w:rsidRPr="002777FF" w:rsidRDefault="006F0927" w:rsidP="006F0927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6F0927" w:rsidRPr="00D54A0A" w:rsidTr="00CC79DA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54A0A">
              <w:rPr>
                <w:rFonts w:ascii="Times New Roman" w:hAnsi="Times New Roman" w:cs="Times New Roman"/>
              </w:rPr>
              <w:t>п</w:t>
            </w:r>
            <w:proofErr w:type="gramEnd"/>
            <w:r w:rsidRPr="00D54A0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6F0927" w:rsidRPr="00D54A0A" w:rsidTr="00CC79DA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F0927" w:rsidRPr="00D54A0A" w:rsidTr="00CC79DA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6F0927" w:rsidRPr="00D54A0A" w:rsidTr="00CC79DA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Pr="00484CF7" w:rsidRDefault="006F0927" w:rsidP="00CC79DA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создать возможности для улучшения жилищных условий 6 семей, проживающих на территории округа</w:t>
            </w:r>
          </w:p>
        </w:tc>
      </w:tr>
      <w:tr w:rsidR="006F0927" w:rsidRPr="00D54A0A" w:rsidTr="00CC79DA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 жилья)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выплаты, всего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8645,1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71276A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8645,1</w:t>
            </w:r>
          </w:p>
        </w:tc>
      </w:tr>
      <w:tr w:rsidR="006F0927" w:rsidRPr="00D54A0A" w:rsidTr="00CC79D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71276A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296,3</w:t>
            </w:r>
          </w:p>
        </w:tc>
      </w:tr>
      <w:tr w:rsidR="006F0927" w:rsidRPr="00D54A0A" w:rsidTr="00CC79D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5661,2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71276A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5661,2</w:t>
            </w:r>
          </w:p>
        </w:tc>
      </w:tr>
      <w:tr w:rsidR="006F0927" w:rsidRPr="00D54A0A" w:rsidTr="00CC79D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71276A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F0927" w:rsidRPr="00D54A0A" w:rsidTr="00CC79D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2687,6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71276A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2687,6</w:t>
            </w:r>
          </w:p>
        </w:tc>
      </w:tr>
      <w:tr w:rsidR="006F0927" w:rsidRPr="00D54A0A" w:rsidTr="00CC79DA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8645,1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71276A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Pr="00A42721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8645,1</w:t>
            </w:r>
          </w:p>
        </w:tc>
      </w:tr>
      <w:tr w:rsidR="006F0927" w:rsidRPr="00D54A0A" w:rsidTr="00CC79DA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71276A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296,3</w:t>
            </w:r>
          </w:p>
        </w:tc>
      </w:tr>
      <w:tr w:rsidR="006F0927" w:rsidRPr="00D54A0A" w:rsidTr="00CC79DA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5661,2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71276A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5661,2</w:t>
            </w:r>
          </w:p>
        </w:tc>
      </w:tr>
      <w:tr w:rsidR="006F0927" w:rsidRPr="00D54A0A" w:rsidTr="00CC79DA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71276A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F0927" w:rsidRPr="00D54A0A" w:rsidTr="00CC79DA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2687,6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71276A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2687,6</w:t>
            </w:r>
          </w:p>
        </w:tc>
      </w:tr>
    </w:tbl>
    <w:p w:rsidR="0025133B" w:rsidRDefault="0025133B" w:rsidP="002513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6 </w:t>
      </w:r>
    </w:p>
    <w:p w:rsidR="0025133B" w:rsidRDefault="0025133B" w:rsidP="002513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округа</w:t>
      </w:r>
    </w:p>
    <w:p w:rsidR="0025133B" w:rsidRDefault="0025133B" w:rsidP="002513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E087B">
        <w:rPr>
          <w:rFonts w:ascii="Times New Roman" w:hAnsi="Times New Roman" w:cs="Times New Roman"/>
          <w:sz w:val="26"/>
          <w:szCs w:val="26"/>
        </w:rPr>
        <w:t>16.06.2025 № 958</w:t>
      </w:r>
    </w:p>
    <w:p w:rsidR="006F0927" w:rsidRDefault="006F0927" w:rsidP="006F0927">
      <w:pPr>
        <w:pStyle w:val="ConsPlusNormal"/>
        <w:jc w:val="right"/>
        <w:outlineLvl w:val="1"/>
      </w:pPr>
    </w:p>
    <w:p w:rsidR="0025133B" w:rsidRPr="00E06BE3" w:rsidRDefault="0025133B" w:rsidP="0025133B">
      <w:pPr>
        <w:pStyle w:val="ConsPlusNormal"/>
        <w:jc w:val="right"/>
        <w:outlineLvl w:val="1"/>
      </w:pPr>
    </w:p>
    <w:p w:rsidR="0025133B" w:rsidRPr="00E06BE3" w:rsidRDefault="0025133B" w:rsidP="0025133B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BE3">
        <w:rPr>
          <w:rStyle w:val="afe"/>
          <w:rFonts w:ascii="Times New Roman" w:hAnsi="Times New Roman" w:cs="Times New Roman"/>
          <w:color w:val="auto"/>
          <w:sz w:val="26"/>
          <w:szCs w:val="26"/>
        </w:rPr>
        <w:t>4. Финансовое обеспечение реализации проекта</w:t>
      </w:r>
    </w:p>
    <w:p w:rsidR="0025133B" w:rsidRPr="00E06BE3" w:rsidRDefault="0025133B" w:rsidP="002513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25133B" w:rsidRPr="00E06BE3" w:rsidTr="00715EA7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25133B" w:rsidRPr="00E06BE3" w:rsidTr="00715EA7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33B" w:rsidRPr="00E06BE3" w:rsidRDefault="0025133B" w:rsidP="00715EA7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33B" w:rsidRPr="00E06BE3" w:rsidTr="00715EA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BE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5133B" w:rsidRPr="00E06BE3" w:rsidTr="00715EA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33B" w:rsidRPr="00E06BE3" w:rsidRDefault="0025133B" w:rsidP="00715E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</w:tr>
      <w:tr w:rsidR="0025133B" w:rsidRPr="00E06BE3" w:rsidTr="00715EA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33B" w:rsidRPr="00E06BE3" w:rsidRDefault="0025133B" w:rsidP="00715EA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25133B" w:rsidRPr="00E06BE3" w:rsidTr="00715EA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25133B" w:rsidRPr="00E06BE3" w:rsidTr="00715EA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124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124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25133B" w:rsidRPr="00E06BE3" w:rsidTr="00715EA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5133B" w:rsidRPr="00E06BE3" w:rsidTr="00715EA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25133B" w:rsidRPr="00E06BE3" w:rsidTr="00715EA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33B" w:rsidRPr="00E06BE3" w:rsidRDefault="0025133B" w:rsidP="00715EA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5133B" w:rsidRPr="00E06BE3" w:rsidTr="00715EA7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 w:rsidRPr="00E06BE3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25133B" w:rsidRPr="00E06BE3" w:rsidTr="00715EA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13681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25133B" w:rsidRPr="00E06BE3" w:rsidTr="00715EA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124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lang w:val="en-US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124</w:t>
            </w: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25133B" w:rsidRPr="00E06BE3" w:rsidTr="00715EA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5133B" w:rsidRPr="00E06BE3" w:rsidTr="00715EA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25133B" w:rsidRPr="00E06BE3" w:rsidTr="00715EA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33B" w:rsidRPr="00E06BE3" w:rsidRDefault="0025133B" w:rsidP="00715EA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B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25133B" w:rsidRDefault="0025133B" w:rsidP="006F0927">
      <w:pPr>
        <w:pStyle w:val="ConsPlusNormal"/>
        <w:jc w:val="right"/>
        <w:outlineLvl w:val="1"/>
        <w:sectPr w:rsidR="0025133B" w:rsidSect="00CC79DA">
          <w:footerReference w:type="default" r:id="rId10"/>
          <w:pgSz w:w="16838" w:h="11905" w:orient="landscape"/>
          <w:pgMar w:top="1276" w:right="1134" w:bottom="851" w:left="1134" w:header="0" w:footer="0" w:gutter="0"/>
          <w:cols w:space="720"/>
          <w:titlePg/>
        </w:sectPr>
      </w:pPr>
    </w:p>
    <w:p w:rsidR="00DD6A65" w:rsidRDefault="00DD6A65"/>
    <w:sectPr w:rsidR="00DD6A65" w:rsidSect="00CC79DA">
      <w:pgSz w:w="11905" w:h="16838"/>
      <w:pgMar w:top="1134" w:right="851" w:bottom="1134" w:left="1276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B40" w:rsidRDefault="00F31B40" w:rsidP="008C7633">
      <w:pPr>
        <w:spacing w:after="0" w:line="240" w:lineRule="auto"/>
      </w:pPr>
      <w:r>
        <w:separator/>
      </w:r>
    </w:p>
  </w:endnote>
  <w:endnote w:type="continuationSeparator" w:id="0">
    <w:p w:rsidR="00F31B40" w:rsidRDefault="00F31B40" w:rsidP="008C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9DA" w:rsidRDefault="00CC79DA">
    <w:pPr>
      <w:pStyle w:val="ac"/>
      <w:jc w:val="right"/>
    </w:pPr>
  </w:p>
  <w:p w:rsidR="00CC79DA" w:rsidRDefault="00CC79D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9DA" w:rsidRDefault="00CC79DA">
    <w:pPr>
      <w:pStyle w:val="ac"/>
      <w:jc w:val="right"/>
    </w:pPr>
  </w:p>
  <w:p w:rsidR="00CC79DA" w:rsidRDefault="00CC79D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B40" w:rsidRDefault="00F31B40" w:rsidP="008C7633">
      <w:pPr>
        <w:spacing w:after="0" w:line="240" w:lineRule="auto"/>
      </w:pPr>
      <w:r>
        <w:separator/>
      </w:r>
    </w:p>
  </w:footnote>
  <w:footnote w:type="continuationSeparator" w:id="0">
    <w:p w:rsidR="00F31B40" w:rsidRDefault="00F31B40" w:rsidP="008C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8063"/>
      <w:docPartObj>
        <w:docPartGallery w:val="Page Numbers (Top of Page)"/>
        <w:docPartUnique/>
      </w:docPartObj>
    </w:sdtPr>
    <w:sdtContent>
      <w:p w:rsidR="008C7633" w:rsidRDefault="006C29FF">
        <w:pPr>
          <w:pStyle w:val="aa"/>
          <w:jc w:val="center"/>
        </w:pPr>
        <w:fldSimple w:instr=" PAGE   \* MERGEFORMAT ">
          <w:r w:rsidR="009B0618">
            <w:rPr>
              <w:noProof/>
            </w:rPr>
            <w:t>13</w:t>
          </w:r>
        </w:fldSimple>
      </w:p>
    </w:sdtContent>
  </w:sdt>
  <w:p w:rsidR="008C7633" w:rsidRDefault="008C763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40CDA"/>
    <w:multiLevelType w:val="hybridMultilevel"/>
    <w:tmpl w:val="330A6ED2"/>
    <w:lvl w:ilvl="0" w:tplc="9A2E42E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15E6AE7"/>
    <w:multiLevelType w:val="multilevel"/>
    <w:tmpl w:val="FF7014C2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927"/>
    <w:rsid w:val="000445D9"/>
    <w:rsid w:val="0025133B"/>
    <w:rsid w:val="005518D9"/>
    <w:rsid w:val="006C29FF"/>
    <w:rsid w:val="006E087B"/>
    <w:rsid w:val="006F0927"/>
    <w:rsid w:val="00701828"/>
    <w:rsid w:val="0080561B"/>
    <w:rsid w:val="008C7633"/>
    <w:rsid w:val="00973EC6"/>
    <w:rsid w:val="009A6812"/>
    <w:rsid w:val="009B0618"/>
    <w:rsid w:val="00B93645"/>
    <w:rsid w:val="00CC79DA"/>
    <w:rsid w:val="00D362F0"/>
    <w:rsid w:val="00D91FCE"/>
    <w:rsid w:val="00D92F8A"/>
    <w:rsid w:val="00DD6A65"/>
    <w:rsid w:val="00EC58F7"/>
    <w:rsid w:val="00F31B40"/>
    <w:rsid w:val="00F9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2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0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F09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next w:val="a"/>
    <w:link w:val="30"/>
    <w:uiPriority w:val="9"/>
    <w:qFormat/>
    <w:rsid w:val="006F0927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6F0927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6F0927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9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0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092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92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0927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0927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F0927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6F0927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F092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4"/>
    <w:uiPriority w:val="99"/>
    <w:semiHidden/>
    <w:rsid w:val="006F092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бычный1"/>
    <w:rsid w:val="006F0927"/>
  </w:style>
  <w:style w:type="paragraph" w:customStyle="1" w:styleId="ConsPlusNormal">
    <w:name w:val="ConsPlusNormal"/>
    <w:link w:val="ConsPlusNormal0"/>
    <w:qFormat/>
    <w:rsid w:val="006F0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F0927"/>
    <w:rPr>
      <w:rFonts w:ascii="Calibri" w:eastAsiaTheme="minorEastAsia" w:hAnsi="Calibri" w:cs="Calibri"/>
      <w:lang w:eastAsia="ru-RU"/>
    </w:rPr>
  </w:style>
  <w:style w:type="paragraph" w:styleId="21">
    <w:name w:val="toc 2"/>
    <w:basedOn w:val="a"/>
    <w:link w:val="22"/>
    <w:uiPriority w:val="39"/>
    <w:rsid w:val="006F0927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2">
    <w:name w:val="Оглавление 2 Знак"/>
    <w:link w:val="21"/>
    <w:uiPriority w:val="39"/>
    <w:locked/>
    <w:rsid w:val="006F092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link w:val="a6"/>
    <w:uiPriority w:val="99"/>
    <w:rsid w:val="006F0927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бычный (веб) Знак"/>
    <w:basedOn w:val="12"/>
    <w:link w:val="a5"/>
    <w:uiPriority w:val="99"/>
    <w:rsid w:val="006F092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F09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8">
    <w:name w:val="No Spacing"/>
    <w:link w:val="a9"/>
    <w:uiPriority w:val="1"/>
    <w:qFormat/>
    <w:rsid w:val="006F092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locked/>
    <w:rsid w:val="006F0927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6F0927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6F092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6F0927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6F092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6F0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F0927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Гипертекстовая ссылка"/>
    <w:basedOn w:val="a0"/>
    <w:uiPriority w:val="99"/>
    <w:rsid w:val="006F0927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6F092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1">
    <w:name w:val="Информация о версии"/>
    <w:basedOn w:val="af0"/>
    <w:next w:val="a"/>
    <w:uiPriority w:val="99"/>
    <w:rsid w:val="006F0927"/>
    <w:rPr>
      <w:i/>
      <w:iCs/>
    </w:rPr>
  </w:style>
  <w:style w:type="paragraph" w:customStyle="1" w:styleId="ConsTitle">
    <w:name w:val="ConsTitle"/>
    <w:rsid w:val="006F0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3">
    <w:name w:val="Обычный2"/>
    <w:rsid w:val="006F0927"/>
  </w:style>
  <w:style w:type="paragraph" w:customStyle="1" w:styleId="Default">
    <w:name w:val="Default"/>
    <w:rsid w:val="006F09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Основной шрифт абзаца1"/>
    <w:rsid w:val="006F0927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6F0927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6F09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rsid w:val="006F0927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6F09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6F0927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6F09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3"/>
    <w:rsid w:val="006F0927"/>
  </w:style>
  <w:style w:type="paragraph" w:styleId="af2">
    <w:name w:val="caption"/>
    <w:basedOn w:val="a"/>
    <w:link w:val="af3"/>
    <w:rsid w:val="006F0927"/>
    <w:pPr>
      <w:spacing w:before="120" w:after="120" w:line="240" w:lineRule="auto"/>
    </w:pPr>
    <w:rPr>
      <w:rFonts w:ascii="Liberation Serif" w:eastAsia="Times New Roman" w:hAnsi="Liberation Serif" w:cs="Times New Roman"/>
      <w:i/>
      <w:color w:val="000000"/>
      <w:sz w:val="24"/>
      <w:szCs w:val="20"/>
    </w:rPr>
  </w:style>
  <w:style w:type="character" w:customStyle="1" w:styleId="af3">
    <w:name w:val="Название объекта Знак"/>
    <w:basedOn w:val="12"/>
    <w:link w:val="af2"/>
    <w:rsid w:val="006F0927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6F0927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customStyle="1" w:styleId="af4">
    <w:name w:val="Текст сноски Знак"/>
    <w:basedOn w:val="13"/>
    <w:rsid w:val="006F0927"/>
    <w:rPr>
      <w:sz w:val="20"/>
    </w:rPr>
  </w:style>
  <w:style w:type="paragraph" w:styleId="31">
    <w:name w:val="toc 3"/>
    <w:next w:val="a"/>
    <w:link w:val="32"/>
    <w:uiPriority w:val="39"/>
    <w:rsid w:val="006F0927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6F09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5"/>
    <w:rsid w:val="006F0927"/>
    <w:rPr>
      <w:vertAlign w:val="superscript"/>
    </w:rPr>
  </w:style>
  <w:style w:type="character" w:styleId="af5">
    <w:name w:val="footnote reference"/>
    <w:basedOn w:val="a0"/>
    <w:link w:val="15"/>
    <w:rsid w:val="006F0927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6"/>
    <w:rsid w:val="006F0927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6">
    <w:name w:val="Hyperlink"/>
    <w:link w:val="16"/>
    <w:rsid w:val="006F0927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6F0927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6F0927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6F0927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6F0927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6F0927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6F09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6F0927"/>
    <w:pPr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styleId="8">
    <w:name w:val="toc 8"/>
    <w:next w:val="a"/>
    <w:link w:val="80"/>
    <w:uiPriority w:val="39"/>
    <w:rsid w:val="006F0927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6F09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7">
    <w:name w:val="footnote text"/>
    <w:basedOn w:val="a"/>
    <w:link w:val="19"/>
    <w:rsid w:val="006F0927"/>
    <w:pPr>
      <w:spacing w:after="0" w:line="240" w:lineRule="auto"/>
    </w:pPr>
    <w:rPr>
      <w:rFonts w:ascii="Liberation Serif" w:eastAsia="Times New Roman" w:hAnsi="Liberation Serif" w:cs="Times New Roman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7"/>
    <w:rsid w:val="006F0927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3"/>
    <w:rsid w:val="006F0927"/>
  </w:style>
  <w:style w:type="paragraph" w:styleId="51">
    <w:name w:val="toc 5"/>
    <w:next w:val="a"/>
    <w:link w:val="52"/>
    <w:uiPriority w:val="39"/>
    <w:rsid w:val="006F0927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6F09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6F0927"/>
    <w:pPr>
      <w:keepNext/>
      <w:spacing w:before="240" w:after="120" w:line="240" w:lineRule="auto"/>
    </w:pPr>
    <w:rPr>
      <w:rFonts w:ascii="Liberation Sans" w:eastAsia="Times New Roman" w:hAnsi="Liberation Sans" w:cs="Times New Roman"/>
      <w:color w:val="000000"/>
      <w:sz w:val="28"/>
      <w:szCs w:val="20"/>
    </w:rPr>
  </w:style>
  <w:style w:type="paragraph" w:styleId="af8">
    <w:name w:val="List"/>
    <w:basedOn w:val="Textbody"/>
    <w:link w:val="af9"/>
    <w:rsid w:val="006F0927"/>
  </w:style>
  <w:style w:type="character" w:customStyle="1" w:styleId="af9">
    <w:name w:val="Список Знак"/>
    <w:link w:val="af8"/>
    <w:rsid w:val="006F0927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6F0927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6F0927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6F0927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6F0927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6F0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6F0927"/>
    <w:rPr>
      <w:b/>
      <w:bCs/>
      <w:color w:val="26282F"/>
    </w:rPr>
  </w:style>
  <w:style w:type="paragraph" w:customStyle="1" w:styleId="aff">
    <w:name w:val="Таблицы (моноширинный)"/>
    <w:basedOn w:val="a"/>
    <w:next w:val="a"/>
    <w:uiPriority w:val="99"/>
    <w:rsid w:val="006F09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6F0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17</cp:revision>
  <cp:lastPrinted>2025-05-30T07:16:00Z</cp:lastPrinted>
  <dcterms:created xsi:type="dcterms:W3CDTF">2025-05-30T06:58:00Z</dcterms:created>
  <dcterms:modified xsi:type="dcterms:W3CDTF">2025-06-16T12:14:00Z</dcterms:modified>
</cp:coreProperties>
</file>