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4" w:rsidRDefault="000234E4" w:rsidP="000234E4">
      <w:pPr>
        <w:pStyle w:val="a3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4E4" w:rsidRPr="00701EAA" w:rsidRDefault="000234E4" w:rsidP="000234E4">
      <w:pPr>
        <w:pStyle w:val="a3"/>
        <w:jc w:val="right"/>
        <w:rPr>
          <w:b w:val="0"/>
          <w:sz w:val="26"/>
          <w:szCs w:val="26"/>
        </w:rPr>
      </w:pPr>
    </w:p>
    <w:p w:rsidR="000234E4" w:rsidRPr="00CD321C" w:rsidRDefault="000234E4" w:rsidP="000234E4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0234E4" w:rsidRDefault="000234E4" w:rsidP="000234E4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>МУНИЦИПАЛЬНОГО ОКРУГА</w:t>
      </w:r>
    </w:p>
    <w:p w:rsidR="000234E4" w:rsidRPr="00CD321C" w:rsidRDefault="000234E4" w:rsidP="000234E4">
      <w:pPr>
        <w:jc w:val="center"/>
        <w:rPr>
          <w:b/>
          <w:sz w:val="26"/>
          <w:szCs w:val="26"/>
          <w:lang w:val="ru-RU"/>
        </w:rPr>
      </w:pPr>
    </w:p>
    <w:p w:rsidR="000234E4" w:rsidRDefault="000234E4" w:rsidP="000234E4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DF0C56" w:rsidRPr="0011764F" w:rsidRDefault="00DF0C56" w:rsidP="000234E4">
      <w:pPr>
        <w:jc w:val="center"/>
        <w:rPr>
          <w:b/>
          <w:sz w:val="26"/>
          <w:szCs w:val="26"/>
          <w:lang w:val="ru-RU"/>
        </w:rPr>
      </w:pPr>
    </w:p>
    <w:p w:rsidR="000234E4" w:rsidRPr="0011764F" w:rsidRDefault="000234E4" w:rsidP="000234E4">
      <w:pPr>
        <w:tabs>
          <w:tab w:val="left" w:pos="7020"/>
        </w:tabs>
        <w:jc w:val="center"/>
        <w:rPr>
          <w:sz w:val="26"/>
          <w:szCs w:val="26"/>
          <w:lang w:val="ru-RU"/>
        </w:rPr>
      </w:pPr>
      <w:r w:rsidRPr="0011764F">
        <w:rPr>
          <w:sz w:val="26"/>
          <w:szCs w:val="26"/>
          <w:lang w:val="ru-RU"/>
        </w:rPr>
        <w:t>с. Устье</w:t>
      </w:r>
    </w:p>
    <w:p w:rsidR="000234E4" w:rsidRPr="00DF0C56" w:rsidRDefault="00DF0C56" w:rsidP="00DF0C56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от</w:t>
      </w:r>
      <w:r>
        <w:rPr>
          <w:sz w:val="26"/>
          <w:szCs w:val="26"/>
        </w:rPr>
        <w:t xml:space="preserve"> 29.05.2023                                                                                                  № 856</w:t>
      </w:r>
      <w:r>
        <w:rPr>
          <w:sz w:val="26"/>
          <w:szCs w:val="26"/>
          <w:lang w:val="ru-RU"/>
        </w:rPr>
        <w:tab/>
      </w:r>
    </w:p>
    <w:p w:rsidR="000234E4" w:rsidRDefault="000234E4" w:rsidP="000234E4">
      <w:pPr>
        <w:ind w:left="1134" w:right="1134"/>
        <w:jc w:val="center"/>
        <w:rPr>
          <w:bCs/>
          <w:sz w:val="26"/>
          <w:szCs w:val="26"/>
          <w:lang w:val="ru-RU"/>
        </w:rPr>
      </w:pPr>
    </w:p>
    <w:p w:rsidR="000234E4" w:rsidRPr="0011764F" w:rsidRDefault="000234E4" w:rsidP="000234E4">
      <w:pPr>
        <w:ind w:left="1134" w:right="1134"/>
        <w:jc w:val="center"/>
        <w:rPr>
          <w:bCs/>
          <w:sz w:val="26"/>
          <w:szCs w:val="26"/>
          <w:lang w:val="ru-RU"/>
        </w:rPr>
      </w:pPr>
      <w:r w:rsidRPr="0011764F">
        <w:rPr>
          <w:bCs/>
          <w:sz w:val="26"/>
          <w:szCs w:val="26"/>
          <w:lang w:val="ru-RU"/>
        </w:rPr>
        <w:t>Об установлении случаев, при наличии которых требования, установленные подпунктом «е»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не устанавливаются</w:t>
      </w:r>
    </w:p>
    <w:p w:rsidR="000234E4" w:rsidRPr="0011764F" w:rsidRDefault="000234E4" w:rsidP="000234E4">
      <w:pPr>
        <w:jc w:val="both"/>
        <w:rPr>
          <w:bCs/>
          <w:sz w:val="26"/>
          <w:szCs w:val="26"/>
          <w:lang w:val="ru-RU"/>
        </w:rPr>
      </w:pPr>
    </w:p>
    <w:p w:rsidR="000234E4" w:rsidRPr="00C06B46" w:rsidRDefault="000234E4" w:rsidP="000234E4">
      <w:pPr>
        <w:ind w:firstLine="851"/>
        <w:jc w:val="both"/>
        <w:rPr>
          <w:bCs/>
          <w:sz w:val="26"/>
          <w:szCs w:val="26"/>
          <w:lang w:val="ru-RU"/>
        </w:rPr>
      </w:pPr>
      <w:proofErr w:type="gramStart"/>
      <w:r w:rsidRPr="00C06B46">
        <w:rPr>
          <w:bCs/>
          <w:sz w:val="26"/>
          <w:szCs w:val="26"/>
          <w:lang w:val="ru-RU"/>
        </w:rPr>
        <w:t>На основании</w:t>
      </w:r>
      <w:r>
        <w:rPr>
          <w:bCs/>
          <w:sz w:val="26"/>
          <w:szCs w:val="26"/>
          <w:lang w:val="ru-RU"/>
        </w:rPr>
        <w:t xml:space="preserve"> подпункта «е»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</w:t>
      </w:r>
      <w:proofErr w:type="gramEnd"/>
      <w:r>
        <w:rPr>
          <w:bCs/>
          <w:sz w:val="26"/>
          <w:szCs w:val="26"/>
          <w:lang w:val="ru-RU"/>
        </w:rPr>
        <w:t xml:space="preserve"> бюджетным и автономным учреждениям субсидий на иные цели»</w:t>
      </w:r>
      <w:r w:rsidRPr="00C06B46">
        <w:rPr>
          <w:sz w:val="26"/>
          <w:szCs w:val="26"/>
          <w:lang w:val="ru-RU"/>
        </w:rPr>
        <w:t>,</w:t>
      </w:r>
      <w:r w:rsidRPr="00C06B46">
        <w:rPr>
          <w:bCs/>
          <w:sz w:val="26"/>
          <w:szCs w:val="26"/>
          <w:lang w:val="ru-RU"/>
        </w:rPr>
        <w:t xml:space="preserve"> ст.</w:t>
      </w:r>
      <w:r>
        <w:rPr>
          <w:bCs/>
          <w:sz w:val="26"/>
          <w:szCs w:val="26"/>
          <w:lang w:val="ru-RU"/>
        </w:rPr>
        <w:t xml:space="preserve"> 42</w:t>
      </w:r>
      <w:r w:rsidRPr="00C06B46">
        <w:rPr>
          <w:bCs/>
          <w:sz w:val="26"/>
          <w:szCs w:val="26"/>
          <w:lang w:val="ru-RU"/>
        </w:rPr>
        <w:t xml:space="preserve"> Устава </w:t>
      </w:r>
      <w:r>
        <w:rPr>
          <w:bCs/>
          <w:sz w:val="26"/>
          <w:szCs w:val="26"/>
          <w:lang w:val="ru-RU"/>
        </w:rPr>
        <w:t>округа</w:t>
      </w:r>
      <w:r w:rsidRPr="00C06B46">
        <w:rPr>
          <w:bCs/>
          <w:sz w:val="26"/>
          <w:szCs w:val="26"/>
          <w:lang w:val="ru-RU"/>
        </w:rPr>
        <w:t xml:space="preserve"> администрация </w:t>
      </w:r>
      <w:r>
        <w:rPr>
          <w:bCs/>
          <w:sz w:val="26"/>
          <w:szCs w:val="26"/>
          <w:lang w:val="ru-RU"/>
        </w:rPr>
        <w:t>округа</w:t>
      </w:r>
    </w:p>
    <w:p w:rsidR="000234E4" w:rsidRPr="000234E4" w:rsidRDefault="000234E4" w:rsidP="000234E4">
      <w:pPr>
        <w:jc w:val="both"/>
        <w:rPr>
          <w:b/>
          <w:bCs/>
          <w:sz w:val="26"/>
          <w:szCs w:val="26"/>
          <w:lang w:val="ru-RU"/>
        </w:rPr>
      </w:pPr>
      <w:r w:rsidRPr="000234E4">
        <w:rPr>
          <w:b/>
          <w:bCs/>
          <w:sz w:val="26"/>
          <w:szCs w:val="26"/>
          <w:lang w:val="ru-RU"/>
        </w:rPr>
        <w:t>ПОСТАНОВЛЯЕТ:</w:t>
      </w:r>
    </w:p>
    <w:p w:rsidR="000234E4" w:rsidRDefault="000234E4" w:rsidP="000234E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 w:rsidRPr="00C06B46">
        <w:rPr>
          <w:bCs/>
          <w:sz w:val="26"/>
          <w:szCs w:val="26"/>
          <w:lang w:val="ru-RU"/>
        </w:rPr>
        <w:t xml:space="preserve">1. </w:t>
      </w:r>
      <w:r>
        <w:rPr>
          <w:bCs/>
          <w:sz w:val="26"/>
          <w:szCs w:val="26"/>
          <w:lang w:val="ru-RU"/>
        </w:rPr>
        <w:t xml:space="preserve">Установить, что предусмотренные подпунктом «е» пункта 4 Общих требований к нормативным правовым актам и муниципальным правовым актам, </w:t>
      </w:r>
      <w:proofErr w:type="gramStart"/>
      <w:r>
        <w:rPr>
          <w:bCs/>
          <w:sz w:val="26"/>
          <w:szCs w:val="26"/>
          <w:lang w:val="ru-RU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требования, </w:t>
      </w:r>
      <w:r>
        <w:rPr>
          <w:rFonts w:eastAsiaTheme="minorHAnsi"/>
          <w:sz w:val="26"/>
          <w:szCs w:val="26"/>
          <w:lang w:val="ru-RU" w:eastAsia="en-US"/>
        </w:rPr>
        <w:t>которым должно соответствовать муниципальное учреждение округа, в</w:t>
      </w:r>
      <w:proofErr w:type="gramEnd"/>
      <w:r>
        <w:rPr>
          <w:rFonts w:eastAsiaTheme="minorHAnsi"/>
          <w:sz w:val="26"/>
          <w:szCs w:val="26"/>
          <w:lang w:val="ru-RU" w:eastAsia="en-US"/>
        </w:rPr>
        <w:t xml:space="preserve"> том числе:</w:t>
      </w:r>
    </w:p>
    <w:p w:rsidR="000234E4" w:rsidRDefault="000234E4" w:rsidP="000234E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об отсутствии у муниципального учреждения округа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234E4" w:rsidRDefault="000234E4" w:rsidP="000234E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об отсутствии у муниципального учреждения округа просроченной задолженности по возврату в бюджет округа субсидий, бюджетных инвестиций, предоставленных, в том числе в соответствии с иными правовыми актами, не устанавливаются в следующих случаях:</w:t>
      </w:r>
    </w:p>
    <w:p w:rsidR="000234E4" w:rsidRDefault="000234E4" w:rsidP="000234E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lastRenderedPageBreak/>
        <w:t>а) прямое указание муниципального учреждения округа, как получателя субсидии, в решении Представительного Собрания округа о бюджете округа на соответствующий финансовый год и плановый период;</w:t>
      </w:r>
    </w:p>
    <w:p w:rsidR="000234E4" w:rsidRDefault="000234E4" w:rsidP="000234E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б) прямое указание муниципального учреждения округа, как получателя субсидии, в муниципальной программе, на реализацию мероприятий которой предоставляется субсидия в соответствующем финансовом году и (или) плановом периоде;</w:t>
      </w:r>
    </w:p>
    <w:p w:rsidR="000234E4" w:rsidRDefault="000234E4" w:rsidP="000234E4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>в) предоставление субсидии на реализацию проекта, входящего в состав соответствующего национального проекта (федеральной государственной программы), или регионального проекта (региональной государственной программы), обеспечивающего достижение целей, показателей и результатов указанных проектов (программ);</w:t>
      </w:r>
    </w:p>
    <w:p w:rsidR="000234E4" w:rsidRDefault="000234E4" w:rsidP="000234E4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г) предоставление субсидии за счет средств межбюджетных трансфертов, предоставленных </w:t>
      </w:r>
      <w:proofErr w:type="spellStart"/>
      <w:r>
        <w:rPr>
          <w:rFonts w:eastAsiaTheme="minorHAnsi"/>
          <w:sz w:val="26"/>
          <w:szCs w:val="26"/>
          <w:lang w:val="ru-RU" w:eastAsia="en-US"/>
        </w:rPr>
        <w:t>Усть-Кубинскому</w:t>
      </w:r>
      <w:proofErr w:type="spellEnd"/>
      <w:r>
        <w:rPr>
          <w:rFonts w:eastAsiaTheme="minorHAnsi"/>
          <w:sz w:val="26"/>
          <w:szCs w:val="26"/>
          <w:lang w:val="ru-RU" w:eastAsia="en-US"/>
        </w:rPr>
        <w:t xml:space="preserve"> муниципальному округу Вологодской области в виде дотаций, субсидий или иных межбюджетных трансфертов на финансирование и (или) </w:t>
      </w:r>
      <w:proofErr w:type="spellStart"/>
      <w:r>
        <w:rPr>
          <w:rFonts w:eastAsiaTheme="minorHAnsi"/>
          <w:sz w:val="26"/>
          <w:szCs w:val="26"/>
          <w:lang w:val="ru-RU" w:eastAsia="en-US"/>
        </w:rPr>
        <w:t>софинансирование</w:t>
      </w:r>
      <w:proofErr w:type="spellEnd"/>
      <w:r>
        <w:rPr>
          <w:rFonts w:eastAsiaTheme="minorHAnsi"/>
          <w:sz w:val="26"/>
          <w:szCs w:val="26"/>
          <w:lang w:val="ru-RU" w:eastAsia="en-US"/>
        </w:rPr>
        <w:t xml:space="preserve"> расходных обязательств </w:t>
      </w:r>
      <w:proofErr w:type="spellStart"/>
      <w:r>
        <w:rPr>
          <w:rFonts w:eastAsiaTheme="minorHAnsi"/>
          <w:sz w:val="26"/>
          <w:szCs w:val="26"/>
          <w:lang w:val="ru-RU" w:eastAsia="en-US"/>
        </w:rPr>
        <w:t>Усть-Кубинского</w:t>
      </w:r>
      <w:proofErr w:type="spellEnd"/>
      <w:r>
        <w:rPr>
          <w:rFonts w:eastAsiaTheme="minorHAnsi"/>
          <w:sz w:val="26"/>
          <w:szCs w:val="26"/>
          <w:lang w:val="ru-RU" w:eastAsia="en-US"/>
        </w:rPr>
        <w:t xml:space="preserve"> муниципального округа, из других бюджетов бюджетной системы Российской Федерации.</w:t>
      </w:r>
    </w:p>
    <w:p w:rsidR="000234E4" w:rsidRDefault="000234E4" w:rsidP="000234E4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2. </w:t>
      </w:r>
      <w:proofErr w:type="gramStart"/>
      <w:r>
        <w:rPr>
          <w:rFonts w:eastAsiaTheme="minorHAnsi"/>
          <w:sz w:val="26"/>
          <w:szCs w:val="26"/>
          <w:lang w:val="ru-RU" w:eastAsia="en-US"/>
        </w:rPr>
        <w:t>Признать утратившим силу постановление администрации района от 14 мая 2021 года № 416 «Об установлении случаев, при наличии которых требования, установленные подпунктом «е»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не устанавливаются».</w:t>
      </w:r>
      <w:proofErr w:type="gramEnd"/>
    </w:p>
    <w:p w:rsidR="000234E4" w:rsidRPr="00C06B46" w:rsidRDefault="000234E4" w:rsidP="000234E4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C06B46">
        <w:rPr>
          <w:bCs/>
          <w:sz w:val="26"/>
          <w:szCs w:val="26"/>
          <w:lang w:val="ru-RU"/>
        </w:rPr>
        <w:t>. Настоящее постановление вступает в силу со дня его</w:t>
      </w:r>
      <w:r>
        <w:rPr>
          <w:bCs/>
          <w:sz w:val="26"/>
          <w:szCs w:val="26"/>
          <w:lang w:val="ru-RU"/>
        </w:rPr>
        <w:t xml:space="preserve"> подписания, распространяется на правоотношения, возникшие с 1 января 2023 года, и подлежит официальному опубликованию</w:t>
      </w:r>
      <w:r w:rsidRPr="00C06B46">
        <w:rPr>
          <w:bCs/>
          <w:sz w:val="26"/>
          <w:szCs w:val="26"/>
          <w:lang w:val="ru-RU"/>
        </w:rPr>
        <w:t>.</w:t>
      </w:r>
    </w:p>
    <w:p w:rsidR="000234E4" w:rsidRPr="00C06B46" w:rsidRDefault="000234E4" w:rsidP="000234E4">
      <w:pPr>
        <w:jc w:val="both"/>
        <w:rPr>
          <w:bCs/>
          <w:sz w:val="26"/>
          <w:szCs w:val="26"/>
          <w:lang w:val="ru-RU"/>
        </w:rPr>
      </w:pPr>
    </w:p>
    <w:p w:rsidR="000234E4" w:rsidRPr="00C06B46" w:rsidRDefault="000234E4" w:rsidP="000234E4">
      <w:pPr>
        <w:jc w:val="both"/>
        <w:rPr>
          <w:bCs/>
          <w:sz w:val="26"/>
          <w:szCs w:val="26"/>
          <w:lang w:val="ru-RU"/>
        </w:rPr>
      </w:pPr>
    </w:p>
    <w:p w:rsidR="000234E4" w:rsidRPr="00C06B46" w:rsidRDefault="000234E4" w:rsidP="000234E4">
      <w:pPr>
        <w:jc w:val="both"/>
        <w:rPr>
          <w:bCs/>
          <w:sz w:val="26"/>
          <w:szCs w:val="26"/>
          <w:lang w:val="ru-RU"/>
        </w:rPr>
      </w:pPr>
    </w:p>
    <w:tbl>
      <w:tblPr>
        <w:tblW w:w="10171" w:type="dxa"/>
        <w:tblInd w:w="108" w:type="dxa"/>
        <w:tblLook w:val="04A0"/>
      </w:tblPr>
      <w:tblGrid>
        <w:gridCol w:w="5185"/>
        <w:gridCol w:w="2588"/>
        <w:gridCol w:w="2398"/>
      </w:tblGrid>
      <w:tr w:rsidR="00DF0C56" w:rsidRPr="00CD7E9B" w:rsidTr="00865645">
        <w:tc>
          <w:tcPr>
            <w:tcW w:w="5185" w:type="dxa"/>
          </w:tcPr>
          <w:p w:rsidR="00DF0C56" w:rsidRPr="00DF0C56" w:rsidRDefault="00DF0C56" w:rsidP="00865645">
            <w:pPr>
              <w:rPr>
                <w:sz w:val="26"/>
                <w:szCs w:val="26"/>
                <w:lang w:val="ru-RU"/>
              </w:rPr>
            </w:pPr>
            <w:r w:rsidRPr="00DF0C56">
              <w:rPr>
                <w:sz w:val="26"/>
                <w:szCs w:val="26"/>
                <w:lang w:val="ru-RU"/>
              </w:rPr>
              <w:t>Временно исполняющий полномочия</w:t>
            </w:r>
          </w:p>
          <w:p w:rsidR="00DF0C56" w:rsidRPr="00DF0C56" w:rsidRDefault="00DF0C56" w:rsidP="00865645">
            <w:pPr>
              <w:rPr>
                <w:sz w:val="26"/>
                <w:szCs w:val="26"/>
                <w:lang w:val="ru-RU"/>
              </w:rPr>
            </w:pPr>
            <w:r w:rsidRPr="00DF0C56">
              <w:rPr>
                <w:sz w:val="26"/>
                <w:szCs w:val="26"/>
                <w:lang w:val="ru-RU"/>
              </w:rPr>
              <w:t>главы округа первый заместитель</w:t>
            </w:r>
          </w:p>
          <w:p w:rsidR="00DF0C56" w:rsidRPr="00CD7E9B" w:rsidRDefault="00DF0C56" w:rsidP="008656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2588" w:type="dxa"/>
          </w:tcPr>
          <w:p w:rsidR="00DF0C56" w:rsidRPr="00CD7E9B" w:rsidRDefault="00DF0C56" w:rsidP="00865645">
            <w:pPr>
              <w:rPr>
                <w:sz w:val="26"/>
                <w:szCs w:val="26"/>
              </w:rPr>
            </w:pPr>
          </w:p>
        </w:tc>
        <w:tc>
          <w:tcPr>
            <w:tcW w:w="2398" w:type="dxa"/>
          </w:tcPr>
          <w:p w:rsidR="00DF0C56" w:rsidRDefault="00DF0C56" w:rsidP="00865645">
            <w:pPr>
              <w:rPr>
                <w:sz w:val="26"/>
                <w:szCs w:val="26"/>
              </w:rPr>
            </w:pPr>
          </w:p>
          <w:p w:rsidR="00DF0C56" w:rsidRDefault="00DF0C56" w:rsidP="00865645">
            <w:pPr>
              <w:rPr>
                <w:sz w:val="26"/>
                <w:szCs w:val="26"/>
              </w:rPr>
            </w:pPr>
          </w:p>
          <w:p w:rsidR="00DF0C56" w:rsidRPr="00CD7E9B" w:rsidRDefault="00DF0C56" w:rsidP="00865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А.О. </w:t>
            </w:r>
            <w:proofErr w:type="spellStart"/>
            <w:r>
              <w:rPr>
                <w:sz w:val="26"/>
                <w:szCs w:val="26"/>
              </w:rPr>
              <w:t>Семичев</w:t>
            </w:r>
            <w:proofErr w:type="spellEnd"/>
          </w:p>
          <w:p w:rsidR="00DF0C56" w:rsidRPr="00CD7E9B" w:rsidRDefault="00DF0C56" w:rsidP="00865645">
            <w:pPr>
              <w:rPr>
                <w:sz w:val="26"/>
                <w:szCs w:val="26"/>
              </w:rPr>
            </w:pPr>
          </w:p>
        </w:tc>
      </w:tr>
    </w:tbl>
    <w:p w:rsidR="00181F06" w:rsidRDefault="00181F06" w:rsidP="000234E4"/>
    <w:sectPr w:rsidR="00181F06" w:rsidSect="00B8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4E4"/>
    <w:rsid w:val="000234E4"/>
    <w:rsid w:val="00181F06"/>
    <w:rsid w:val="00B75B85"/>
    <w:rsid w:val="00D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4E4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0234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4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4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2023-05-19T05:38:00Z</dcterms:created>
  <dcterms:modified xsi:type="dcterms:W3CDTF">2023-05-30T15:00:00Z</dcterms:modified>
</cp:coreProperties>
</file>