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530" w:rsidRPr="00727D3B" w:rsidRDefault="00CC0530" w:rsidP="00CC0530">
      <w:pPr>
        <w:jc w:val="center"/>
        <w:rPr>
          <w:b/>
          <w:sz w:val="26"/>
          <w:szCs w:val="26"/>
        </w:rPr>
      </w:pPr>
      <w:r w:rsidRPr="00727D3B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530" w:rsidRPr="00727D3B" w:rsidRDefault="00CC0530" w:rsidP="00CC0530">
      <w:pPr>
        <w:jc w:val="right"/>
        <w:rPr>
          <w:sz w:val="26"/>
          <w:szCs w:val="26"/>
        </w:rPr>
      </w:pPr>
    </w:p>
    <w:p w:rsidR="00CC0530" w:rsidRPr="00727D3B" w:rsidRDefault="00CC0530" w:rsidP="00CC0530">
      <w:pPr>
        <w:jc w:val="center"/>
        <w:rPr>
          <w:b/>
          <w:sz w:val="26"/>
          <w:szCs w:val="26"/>
        </w:rPr>
      </w:pPr>
      <w:r w:rsidRPr="00727D3B">
        <w:rPr>
          <w:b/>
          <w:sz w:val="26"/>
          <w:szCs w:val="26"/>
        </w:rPr>
        <w:t>АДМИНИСТРАЦИЯ УСТЬ-КУБИНСКОГО</w:t>
      </w:r>
    </w:p>
    <w:p w:rsidR="00CC0530" w:rsidRPr="00727D3B" w:rsidRDefault="00CC0530" w:rsidP="00CC0530">
      <w:pPr>
        <w:jc w:val="center"/>
        <w:rPr>
          <w:b/>
          <w:sz w:val="26"/>
          <w:szCs w:val="26"/>
        </w:rPr>
      </w:pPr>
      <w:r w:rsidRPr="00727D3B">
        <w:rPr>
          <w:b/>
          <w:sz w:val="26"/>
          <w:szCs w:val="26"/>
        </w:rPr>
        <w:t xml:space="preserve">МУНИЦИПАЛЬНОГО </w:t>
      </w:r>
      <w:r>
        <w:rPr>
          <w:b/>
          <w:sz w:val="26"/>
          <w:szCs w:val="26"/>
        </w:rPr>
        <w:t>ОКРУГА</w:t>
      </w:r>
    </w:p>
    <w:p w:rsidR="00CC0530" w:rsidRPr="00727D3B" w:rsidRDefault="00CC0530" w:rsidP="00CC0530">
      <w:pPr>
        <w:jc w:val="center"/>
        <w:rPr>
          <w:b/>
          <w:sz w:val="26"/>
          <w:szCs w:val="26"/>
        </w:rPr>
      </w:pPr>
    </w:p>
    <w:p w:rsidR="00CC0530" w:rsidRPr="00727D3B" w:rsidRDefault="00CC0530" w:rsidP="00CC0530">
      <w:pPr>
        <w:jc w:val="center"/>
        <w:rPr>
          <w:b/>
          <w:sz w:val="26"/>
          <w:szCs w:val="26"/>
        </w:rPr>
      </w:pPr>
      <w:r w:rsidRPr="00727D3B">
        <w:rPr>
          <w:b/>
          <w:sz w:val="26"/>
          <w:szCs w:val="26"/>
        </w:rPr>
        <w:t>ПОСТАНОВЛЕНИЕ</w:t>
      </w:r>
    </w:p>
    <w:p w:rsidR="00CC0530" w:rsidRPr="00727D3B" w:rsidRDefault="00CC0530" w:rsidP="00CC0530">
      <w:pPr>
        <w:jc w:val="center"/>
        <w:rPr>
          <w:b/>
          <w:sz w:val="26"/>
          <w:szCs w:val="26"/>
        </w:rPr>
      </w:pPr>
    </w:p>
    <w:p w:rsidR="00CC0530" w:rsidRPr="00727D3B" w:rsidRDefault="00CC0530" w:rsidP="00CC0530">
      <w:pPr>
        <w:jc w:val="center"/>
        <w:rPr>
          <w:sz w:val="26"/>
          <w:szCs w:val="26"/>
        </w:rPr>
      </w:pPr>
      <w:r w:rsidRPr="00727D3B">
        <w:rPr>
          <w:sz w:val="26"/>
          <w:szCs w:val="26"/>
        </w:rPr>
        <w:t>с. Устье</w:t>
      </w:r>
    </w:p>
    <w:p w:rsidR="00CC0530" w:rsidRPr="00727D3B" w:rsidRDefault="00CC0530" w:rsidP="00CC0530">
      <w:pPr>
        <w:jc w:val="center"/>
        <w:rPr>
          <w:sz w:val="26"/>
          <w:szCs w:val="26"/>
        </w:rPr>
      </w:pPr>
    </w:p>
    <w:p w:rsidR="00CC0530" w:rsidRDefault="002A08E0" w:rsidP="002A08E0">
      <w:pPr>
        <w:pStyle w:val="ConsPlusTitle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от 09.01.2025                                                                                          № 4</w:t>
      </w:r>
    </w:p>
    <w:p w:rsidR="002A08E0" w:rsidRPr="002A08E0" w:rsidRDefault="002A08E0" w:rsidP="002A08E0">
      <w:pPr>
        <w:pStyle w:val="ConsPlusTitle"/>
        <w:jc w:val="both"/>
        <w:rPr>
          <w:b w:val="0"/>
          <w:bCs/>
          <w:sz w:val="28"/>
          <w:szCs w:val="28"/>
        </w:rPr>
      </w:pPr>
    </w:p>
    <w:p w:rsidR="00CC0530" w:rsidRPr="009538A8" w:rsidRDefault="00CC0530" w:rsidP="00CC0530">
      <w:pPr>
        <w:pStyle w:val="ConsPlusTitle"/>
        <w:jc w:val="center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О внесении изменений в постановление администрации округа от 29 июня 2023 года №1036 «Об</w:t>
      </w:r>
      <w:r w:rsidRPr="009538A8">
        <w:rPr>
          <w:b w:val="0"/>
          <w:bCs/>
          <w:sz w:val="26"/>
          <w:szCs w:val="26"/>
        </w:rPr>
        <w:t xml:space="preserve"> утверждении Порядка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</w:t>
      </w:r>
      <w:r>
        <w:rPr>
          <w:b w:val="0"/>
          <w:bCs/>
          <w:sz w:val="26"/>
          <w:szCs w:val="26"/>
        </w:rPr>
        <w:t>н</w:t>
      </w:r>
      <w:r w:rsidRPr="009538A8">
        <w:rPr>
          <w:b w:val="0"/>
          <w:bCs/>
          <w:sz w:val="26"/>
          <w:szCs w:val="26"/>
        </w:rPr>
        <w:t>а</w:t>
      </w:r>
      <w:r>
        <w:rPr>
          <w:b w:val="0"/>
          <w:bCs/>
          <w:sz w:val="26"/>
          <w:szCs w:val="26"/>
        </w:rPr>
        <w:t xml:space="preserve"> </w:t>
      </w:r>
      <w:r w:rsidRPr="009538A8">
        <w:rPr>
          <w:b w:val="0"/>
          <w:bCs/>
          <w:sz w:val="26"/>
          <w:szCs w:val="26"/>
        </w:rPr>
        <w:t>территории</w:t>
      </w:r>
      <w:r>
        <w:rPr>
          <w:b w:val="0"/>
          <w:bCs/>
          <w:sz w:val="26"/>
          <w:szCs w:val="26"/>
        </w:rPr>
        <w:t xml:space="preserve"> </w:t>
      </w:r>
      <w:proofErr w:type="spellStart"/>
      <w:r>
        <w:rPr>
          <w:b w:val="0"/>
          <w:bCs/>
          <w:sz w:val="26"/>
          <w:szCs w:val="26"/>
        </w:rPr>
        <w:t>Усть-Кубинского</w:t>
      </w:r>
      <w:proofErr w:type="spellEnd"/>
      <w:r>
        <w:rPr>
          <w:b w:val="0"/>
          <w:bCs/>
          <w:sz w:val="26"/>
          <w:szCs w:val="26"/>
        </w:rPr>
        <w:t xml:space="preserve"> муниципального округа»</w:t>
      </w:r>
    </w:p>
    <w:p w:rsidR="00CC0530" w:rsidRPr="00727D3B" w:rsidRDefault="00CC0530" w:rsidP="00CC0530">
      <w:pPr>
        <w:tabs>
          <w:tab w:val="left" w:pos="105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EastAsia"/>
          <w:sz w:val="26"/>
          <w:szCs w:val="26"/>
        </w:rPr>
      </w:pPr>
      <w:r w:rsidRPr="00727D3B">
        <w:rPr>
          <w:sz w:val="26"/>
          <w:szCs w:val="26"/>
          <w:shd w:val="clear" w:color="auto" w:fill="FFFFFF"/>
        </w:rPr>
        <w:tab/>
      </w:r>
      <w:r w:rsidRPr="00727D3B">
        <w:rPr>
          <w:sz w:val="26"/>
          <w:szCs w:val="26"/>
          <w:shd w:val="clear" w:color="auto" w:fill="FFFFFF"/>
        </w:rPr>
        <w:tab/>
      </w:r>
      <w:r w:rsidRPr="00727D3B">
        <w:rPr>
          <w:sz w:val="26"/>
          <w:szCs w:val="26"/>
          <w:shd w:val="clear" w:color="auto" w:fill="FFFFFF"/>
        </w:rPr>
        <w:tab/>
      </w:r>
      <w:r w:rsidRPr="00727D3B">
        <w:rPr>
          <w:sz w:val="26"/>
          <w:szCs w:val="26"/>
          <w:shd w:val="clear" w:color="auto" w:fill="FFFFFF"/>
        </w:rPr>
        <w:tab/>
      </w:r>
    </w:p>
    <w:p w:rsidR="00CC0530" w:rsidRPr="009538A8" w:rsidRDefault="00CC0530" w:rsidP="00CC0530">
      <w:pPr>
        <w:ind w:right="-1" w:firstLine="708"/>
        <w:jc w:val="both"/>
        <w:rPr>
          <w:sz w:val="26"/>
          <w:szCs w:val="26"/>
        </w:rPr>
      </w:pPr>
      <w:r w:rsidRPr="009538A8">
        <w:rPr>
          <w:color w:val="000000"/>
          <w:spacing w:val="3"/>
          <w:sz w:val="26"/>
          <w:szCs w:val="26"/>
        </w:rPr>
        <w:t xml:space="preserve">В соответствии со </w:t>
      </w:r>
      <w:r w:rsidRPr="009538A8">
        <w:rPr>
          <w:sz w:val="26"/>
          <w:szCs w:val="26"/>
        </w:rPr>
        <w:t>ст. 80.</w:t>
      </w:r>
      <w:r>
        <w:rPr>
          <w:sz w:val="26"/>
          <w:szCs w:val="26"/>
        </w:rPr>
        <w:t xml:space="preserve">3 Федерального закона от 10 января </w:t>
      </w:r>
      <w:r w:rsidRPr="009538A8">
        <w:rPr>
          <w:sz w:val="26"/>
          <w:szCs w:val="26"/>
        </w:rPr>
        <w:t>2002</w:t>
      </w:r>
      <w:r>
        <w:rPr>
          <w:sz w:val="26"/>
          <w:szCs w:val="26"/>
        </w:rPr>
        <w:t xml:space="preserve"> года</w:t>
      </w:r>
      <w:r w:rsidRPr="009538A8">
        <w:rPr>
          <w:sz w:val="26"/>
          <w:szCs w:val="26"/>
        </w:rPr>
        <w:t xml:space="preserve"> № 7-ФЗ «Об охране окружающей среды»,</w:t>
      </w:r>
      <w:r>
        <w:rPr>
          <w:sz w:val="26"/>
          <w:szCs w:val="26"/>
        </w:rPr>
        <w:t xml:space="preserve"> </w:t>
      </w:r>
      <w:r w:rsidRPr="00CC0530">
        <w:rPr>
          <w:spacing w:val="2"/>
          <w:sz w:val="26"/>
          <w:szCs w:val="26"/>
        </w:rPr>
        <w:t>с постановлением Правительства Российской Федерации от 27 декабря 2023 года № 2323</w:t>
      </w:r>
      <w:r w:rsidRPr="00CC0530">
        <w:rPr>
          <w:sz w:val="26"/>
          <w:szCs w:val="26"/>
          <w:shd w:val="clear" w:color="auto" w:fill="FFFFFF"/>
        </w:rPr>
        <w:t xml:space="preserve"> «Об утверждении Правил организации ликвидации накопленного вреда окружающей среде»,</w:t>
      </w:r>
      <w:r>
        <w:rPr>
          <w:color w:val="22272F"/>
          <w:sz w:val="26"/>
          <w:szCs w:val="26"/>
          <w:shd w:val="clear" w:color="auto" w:fill="FFFFFF"/>
        </w:rPr>
        <w:t xml:space="preserve"> </w:t>
      </w:r>
      <w:r>
        <w:rPr>
          <w:color w:val="000000"/>
          <w:spacing w:val="2"/>
          <w:sz w:val="26"/>
          <w:szCs w:val="26"/>
        </w:rPr>
        <w:t xml:space="preserve"> </w:t>
      </w:r>
      <w:r w:rsidRPr="009F5C19">
        <w:rPr>
          <w:color w:val="000000"/>
          <w:spacing w:val="2"/>
          <w:sz w:val="26"/>
          <w:szCs w:val="26"/>
        </w:rPr>
        <w:t>ст. 42 Устава округа</w:t>
      </w:r>
      <w:r w:rsidRPr="009F5C19">
        <w:rPr>
          <w:sz w:val="26"/>
          <w:szCs w:val="26"/>
        </w:rPr>
        <w:t xml:space="preserve"> администрация округа</w:t>
      </w:r>
      <w:r w:rsidRPr="009538A8">
        <w:rPr>
          <w:sz w:val="26"/>
          <w:szCs w:val="26"/>
        </w:rPr>
        <w:t xml:space="preserve"> </w:t>
      </w:r>
    </w:p>
    <w:p w:rsidR="00CC0530" w:rsidRPr="00727D3B" w:rsidRDefault="00CC0530" w:rsidP="00CC0530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/>
          <w:b/>
          <w:sz w:val="26"/>
          <w:szCs w:val="26"/>
        </w:rPr>
      </w:pPr>
      <w:r w:rsidRPr="00727D3B">
        <w:rPr>
          <w:rFonts w:eastAsiaTheme="minorEastAsia"/>
          <w:b/>
          <w:sz w:val="26"/>
          <w:szCs w:val="26"/>
        </w:rPr>
        <w:t>ПОСТАНОВЛЯЕТ:</w:t>
      </w:r>
    </w:p>
    <w:p w:rsidR="00CC0530" w:rsidRDefault="00CC0530" w:rsidP="00CC0530">
      <w:pPr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201DAE">
        <w:rPr>
          <w:sz w:val="26"/>
          <w:szCs w:val="26"/>
        </w:rPr>
        <w:t> </w:t>
      </w:r>
      <w:r>
        <w:rPr>
          <w:bCs/>
          <w:sz w:val="26"/>
          <w:szCs w:val="26"/>
        </w:rPr>
        <w:t>Пункт</w:t>
      </w:r>
      <w:r w:rsidRPr="00201DAE">
        <w:rPr>
          <w:bCs/>
          <w:sz w:val="26"/>
          <w:szCs w:val="26"/>
        </w:rPr>
        <w:t xml:space="preserve"> 2 </w:t>
      </w:r>
      <w:r>
        <w:rPr>
          <w:bCs/>
          <w:sz w:val="26"/>
          <w:szCs w:val="26"/>
        </w:rPr>
        <w:t xml:space="preserve">Порядка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округа, утвержденного</w:t>
      </w:r>
      <w:r w:rsidRPr="00201DAE">
        <w:rPr>
          <w:bCs/>
          <w:sz w:val="26"/>
          <w:szCs w:val="26"/>
        </w:rPr>
        <w:t xml:space="preserve"> постановлением администрации округа от </w:t>
      </w:r>
      <w:r>
        <w:rPr>
          <w:bCs/>
          <w:sz w:val="26"/>
          <w:szCs w:val="26"/>
        </w:rPr>
        <w:t>29</w:t>
      </w:r>
      <w:r w:rsidRPr="00201DA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июня</w:t>
      </w:r>
      <w:r w:rsidRPr="00201DAE">
        <w:rPr>
          <w:bCs/>
          <w:sz w:val="26"/>
          <w:szCs w:val="26"/>
        </w:rPr>
        <w:t xml:space="preserve"> 2023 года № </w:t>
      </w:r>
      <w:r>
        <w:rPr>
          <w:bCs/>
          <w:sz w:val="26"/>
          <w:szCs w:val="26"/>
        </w:rPr>
        <w:t>1036</w:t>
      </w:r>
      <w:r w:rsidRPr="00201DAE">
        <w:rPr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«</w:t>
      </w:r>
      <w:r w:rsidRPr="00215E18">
        <w:rPr>
          <w:bCs/>
          <w:sz w:val="26"/>
          <w:szCs w:val="26"/>
        </w:rPr>
        <w:t>Об</w:t>
      </w:r>
      <w:r w:rsidRPr="009538A8">
        <w:rPr>
          <w:bCs/>
          <w:sz w:val="26"/>
          <w:szCs w:val="26"/>
        </w:rPr>
        <w:t xml:space="preserve"> утверждении Порядка реализации функций </w:t>
      </w:r>
      <w:proofErr w:type="gramStart"/>
      <w:r w:rsidRPr="009538A8">
        <w:rPr>
          <w:bCs/>
          <w:sz w:val="26"/>
          <w:szCs w:val="26"/>
        </w:rPr>
        <w:t>по</w:t>
      </w:r>
      <w:proofErr w:type="gramEnd"/>
      <w:r w:rsidRPr="009538A8">
        <w:rPr>
          <w:bCs/>
          <w:sz w:val="26"/>
          <w:szCs w:val="26"/>
        </w:rPr>
        <w:t xml:space="preserve"> выявлению, оценке объектов накопленного вреда окружающей среде, организации работ по ликвидации накопленного вреда окружающей среде </w:t>
      </w:r>
      <w:r>
        <w:rPr>
          <w:bCs/>
          <w:sz w:val="26"/>
          <w:szCs w:val="26"/>
        </w:rPr>
        <w:t>н</w:t>
      </w:r>
      <w:r w:rsidRPr="009538A8"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 xml:space="preserve"> </w:t>
      </w:r>
      <w:r w:rsidRPr="009538A8">
        <w:rPr>
          <w:bCs/>
          <w:sz w:val="26"/>
          <w:szCs w:val="26"/>
        </w:rPr>
        <w:t>территории</w:t>
      </w:r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округа</w:t>
      </w:r>
      <w:r>
        <w:rPr>
          <w:b/>
          <w:bCs/>
          <w:sz w:val="26"/>
          <w:szCs w:val="26"/>
        </w:rPr>
        <w:t>»</w:t>
      </w:r>
      <w:r w:rsidRPr="00201DAE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>изложить в следующей редакции</w:t>
      </w:r>
      <w:r w:rsidRPr="00201DAE">
        <w:rPr>
          <w:bCs/>
          <w:sz w:val="26"/>
          <w:szCs w:val="26"/>
        </w:rPr>
        <w:t>:</w:t>
      </w:r>
    </w:p>
    <w:p w:rsidR="00CC0530" w:rsidRPr="00201DAE" w:rsidRDefault="00786984" w:rsidP="00CC0530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 w:rsidR="00CC0530" w:rsidRPr="00CC0530">
        <w:rPr>
          <w:bCs/>
          <w:sz w:val="26"/>
          <w:szCs w:val="26"/>
        </w:rPr>
        <w:t xml:space="preserve">2. </w:t>
      </w:r>
      <w:r w:rsidR="00CC0530" w:rsidRPr="005070F5">
        <w:rPr>
          <w:sz w:val="26"/>
          <w:szCs w:val="26"/>
        </w:rPr>
        <w:t>Уполномоченным органом по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является администрация округа</w:t>
      </w:r>
      <w:r w:rsidR="00CC0530">
        <w:rPr>
          <w:sz w:val="26"/>
          <w:szCs w:val="26"/>
        </w:rPr>
        <w:t xml:space="preserve"> в лице отдела экономики, отраслевого развития и контроля </w:t>
      </w:r>
      <w:r w:rsidR="00CC0530" w:rsidRPr="005070F5">
        <w:rPr>
          <w:sz w:val="26"/>
          <w:szCs w:val="26"/>
        </w:rPr>
        <w:t>(далее - уполномоченный орган</w:t>
      </w:r>
      <w:r w:rsidR="00CC0530">
        <w:rPr>
          <w:sz w:val="26"/>
          <w:szCs w:val="26"/>
        </w:rPr>
        <w:t>).</w:t>
      </w:r>
    </w:p>
    <w:p w:rsidR="00CC0530" w:rsidRPr="009F5C19" w:rsidRDefault="00CC0530" w:rsidP="00CC0530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/>
          <w:sz w:val="26"/>
          <w:szCs w:val="26"/>
        </w:rPr>
      </w:pPr>
      <w:r w:rsidRPr="009F5C19">
        <w:rPr>
          <w:sz w:val="26"/>
          <w:szCs w:val="26"/>
          <w:shd w:val="clear" w:color="auto" w:fill="FFFFFF"/>
        </w:rPr>
        <w:t xml:space="preserve">            Организация ликвидации накопленного вреда окружающей среде применительно к территории, расположенной в границах земельных участков, находящихся в собственно</w:t>
      </w:r>
      <w:r>
        <w:rPr>
          <w:sz w:val="26"/>
          <w:szCs w:val="26"/>
          <w:shd w:val="clear" w:color="auto" w:fill="FFFFFF"/>
        </w:rPr>
        <w:t xml:space="preserve">сти </w:t>
      </w:r>
      <w:proofErr w:type="spellStart"/>
      <w:r w:rsidRPr="00CC0530">
        <w:rPr>
          <w:sz w:val="26"/>
          <w:szCs w:val="26"/>
          <w:shd w:val="clear" w:color="auto" w:fill="FFFFFF"/>
        </w:rPr>
        <w:t>Усть-Кубинского</w:t>
      </w:r>
      <w:proofErr w:type="spellEnd"/>
      <w:r w:rsidRPr="00CC0530">
        <w:rPr>
          <w:sz w:val="26"/>
          <w:szCs w:val="26"/>
          <w:shd w:val="clear" w:color="auto" w:fill="FFFFFF"/>
        </w:rPr>
        <w:t xml:space="preserve"> муниципального округа</w:t>
      </w:r>
      <w:r w:rsidR="0063586E">
        <w:rPr>
          <w:sz w:val="26"/>
          <w:szCs w:val="26"/>
          <w:shd w:val="clear" w:color="auto" w:fill="FFFFFF"/>
        </w:rPr>
        <w:t>,</w:t>
      </w:r>
      <w:r>
        <w:rPr>
          <w:sz w:val="26"/>
          <w:szCs w:val="26"/>
          <w:shd w:val="clear" w:color="auto" w:fill="FFFFFF"/>
        </w:rPr>
        <w:t xml:space="preserve"> может </w:t>
      </w:r>
      <w:r w:rsidRPr="009F5C19">
        <w:rPr>
          <w:sz w:val="26"/>
          <w:szCs w:val="26"/>
          <w:shd w:val="clear" w:color="auto" w:fill="FFFFFF"/>
        </w:rPr>
        <w:t>осуществлят</w:t>
      </w:r>
      <w:r w:rsidR="0063586E">
        <w:rPr>
          <w:sz w:val="26"/>
          <w:szCs w:val="26"/>
          <w:shd w:val="clear" w:color="auto" w:fill="FFFFFF"/>
        </w:rPr>
        <w:t>ь</w:t>
      </w:r>
      <w:r w:rsidRPr="009F5C19">
        <w:rPr>
          <w:sz w:val="26"/>
          <w:szCs w:val="26"/>
          <w:shd w:val="clear" w:color="auto" w:fill="FFFFFF"/>
        </w:rPr>
        <w:t xml:space="preserve">ся подведомственными </w:t>
      </w:r>
      <w:r>
        <w:rPr>
          <w:sz w:val="26"/>
          <w:szCs w:val="26"/>
          <w:shd w:val="clear" w:color="auto" w:fill="FFFFFF"/>
        </w:rPr>
        <w:t>администрации округа</w:t>
      </w:r>
      <w:r w:rsidRPr="009F5C19">
        <w:rPr>
          <w:sz w:val="26"/>
          <w:szCs w:val="26"/>
          <w:shd w:val="clear" w:color="auto" w:fill="FFFFFF"/>
        </w:rPr>
        <w:t xml:space="preserve"> муниципальными бюджетными учреждениями, муниципальными казенными учреждениями</w:t>
      </w:r>
      <w:r>
        <w:rPr>
          <w:sz w:val="26"/>
          <w:szCs w:val="26"/>
          <w:shd w:val="clear" w:color="auto" w:fill="FFFFFF"/>
        </w:rPr>
        <w:t>».</w:t>
      </w:r>
    </w:p>
    <w:tbl>
      <w:tblPr>
        <w:tblW w:w="10348" w:type="dxa"/>
        <w:tblLayout w:type="fixed"/>
        <w:tblLook w:val="04A0"/>
      </w:tblPr>
      <w:tblGrid>
        <w:gridCol w:w="9781"/>
        <w:gridCol w:w="567"/>
      </w:tblGrid>
      <w:tr w:rsidR="00CC0530" w:rsidRPr="00727D3B" w:rsidTr="00915B59">
        <w:tc>
          <w:tcPr>
            <w:tcW w:w="9781" w:type="dxa"/>
          </w:tcPr>
          <w:p w:rsidR="00CC0530" w:rsidRDefault="00CC0530" w:rsidP="00CC0530">
            <w:pPr>
              <w:widowControl w:val="0"/>
              <w:shd w:val="clear" w:color="auto" w:fill="FFFFFF"/>
              <w:tabs>
                <w:tab w:val="left" w:pos="546"/>
              </w:tabs>
              <w:autoSpaceDE w:val="0"/>
              <w:autoSpaceDN w:val="0"/>
              <w:ind w:right="-39"/>
              <w:jc w:val="both"/>
              <w:rPr>
                <w:color w:val="000000"/>
                <w:sz w:val="26"/>
                <w:szCs w:val="26"/>
              </w:rPr>
            </w:pPr>
            <w:r w:rsidRPr="00727D3B">
              <w:rPr>
                <w:rFonts w:eastAsiaTheme="minorEastAsia"/>
                <w:sz w:val="26"/>
                <w:szCs w:val="26"/>
              </w:rPr>
              <w:t xml:space="preserve"> </w:t>
            </w:r>
            <w:r w:rsidRPr="00727D3B">
              <w:rPr>
                <w:color w:val="000000"/>
                <w:sz w:val="26"/>
                <w:szCs w:val="26"/>
              </w:rPr>
              <w:t xml:space="preserve">     </w:t>
            </w:r>
            <w:r>
              <w:rPr>
                <w:color w:val="000000"/>
                <w:sz w:val="26"/>
                <w:szCs w:val="26"/>
              </w:rPr>
              <w:t xml:space="preserve">   </w:t>
            </w:r>
            <w:r w:rsidRPr="00727D3B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2</w:t>
            </w:r>
            <w:r w:rsidRPr="00727D3B">
              <w:rPr>
                <w:color w:val="000000"/>
                <w:sz w:val="26"/>
                <w:szCs w:val="26"/>
              </w:rPr>
              <w:t xml:space="preserve">.  </w:t>
            </w:r>
            <w:r w:rsidRPr="00AE42EA">
              <w:rPr>
                <w:sz w:val="26"/>
                <w:szCs w:val="26"/>
              </w:rPr>
              <w:t xml:space="preserve">Настоящее постановление вступает в силу </w:t>
            </w:r>
            <w:r w:rsidR="0063586E">
              <w:rPr>
                <w:sz w:val="26"/>
                <w:szCs w:val="26"/>
              </w:rPr>
              <w:t>после</w:t>
            </w:r>
            <w:r>
              <w:rPr>
                <w:sz w:val="26"/>
                <w:szCs w:val="26"/>
              </w:rPr>
              <w:t xml:space="preserve"> его официального  опубликованию</w:t>
            </w:r>
            <w:r w:rsidRPr="00727D3B">
              <w:rPr>
                <w:color w:val="000000"/>
                <w:sz w:val="26"/>
                <w:szCs w:val="26"/>
              </w:rPr>
              <w:t xml:space="preserve">. </w:t>
            </w:r>
          </w:p>
          <w:p w:rsidR="00CC0530" w:rsidRDefault="00CC0530" w:rsidP="00915B59">
            <w:pPr>
              <w:widowControl w:val="0"/>
              <w:shd w:val="clear" w:color="auto" w:fill="FFFFFF"/>
              <w:tabs>
                <w:tab w:val="left" w:pos="546"/>
              </w:tabs>
              <w:autoSpaceDE w:val="0"/>
              <w:autoSpaceDN w:val="0"/>
              <w:ind w:right="-39"/>
              <w:rPr>
                <w:color w:val="000000"/>
                <w:sz w:val="26"/>
                <w:szCs w:val="26"/>
              </w:rPr>
            </w:pPr>
          </w:p>
          <w:p w:rsidR="00CC0530" w:rsidRPr="00CC108F" w:rsidRDefault="00CC0530" w:rsidP="00915B59">
            <w:pPr>
              <w:widowControl w:val="0"/>
              <w:shd w:val="clear" w:color="auto" w:fill="FFFFFF"/>
              <w:tabs>
                <w:tab w:val="left" w:pos="546"/>
              </w:tabs>
              <w:autoSpaceDE w:val="0"/>
              <w:autoSpaceDN w:val="0"/>
              <w:ind w:right="-39"/>
              <w:rPr>
                <w:color w:val="000000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Глава округа                                                                                                       И.В. Быков</w:t>
            </w:r>
          </w:p>
        </w:tc>
        <w:tc>
          <w:tcPr>
            <w:tcW w:w="567" w:type="dxa"/>
          </w:tcPr>
          <w:p w:rsidR="00CC0530" w:rsidRPr="00727D3B" w:rsidRDefault="00CC0530" w:rsidP="00915B5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373DC8" w:rsidRDefault="00373DC8"/>
    <w:sectPr w:rsidR="00373DC8" w:rsidSect="00373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C0530"/>
    <w:rsid w:val="00076213"/>
    <w:rsid w:val="002A08E0"/>
    <w:rsid w:val="00373DC8"/>
    <w:rsid w:val="0063586E"/>
    <w:rsid w:val="00786984"/>
    <w:rsid w:val="00871EDD"/>
    <w:rsid w:val="008A6C6C"/>
    <w:rsid w:val="00CC0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C05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05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5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2024-12-27T06:23:00Z</cp:lastPrinted>
  <dcterms:created xsi:type="dcterms:W3CDTF">2024-12-27T06:29:00Z</dcterms:created>
  <dcterms:modified xsi:type="dcterms:W3CDTF">2025-01-10T11:26:00Z</dcterms:modified>
</cp:coreProperties>
</file>