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F" w:rsidRPr="00F7167C" w:rsidRDefault="00F0338F" w:rsidP="00F033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8F" w:rsidRPr="00F0338F" w:rsidRDefault="00F0338F" w:rsidP="00F0338F">
      <w:pPr>
        <w:ind w:left="800" w:right="-1"/>
        <w:jc w:val="right"/>
        <w:outlineLvl w:val="0"/>
        <w:rPr>
          <w:b/>
          <w:bCs/>
          <w:sz w:val="26"/>
          <w:szCs w:val="26"/>
        </w:rPr>
      </w:pPr>
    </w:p>
    <w:p w:rsidR="00F0338F" w:rsidRPr="00F81568" w:rsidRDefault="00F0338F" w:rsidP="00F0338F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>АДМИНИСТРАЦИЯ УСТЬ-КУБИНСКОГО</w:t>
      </w:r>
    </w:p>
    <w:p w:rsidR="00F0338F" w:rsidRPr="00F81568" w:rsidRDefault="00F0338F" w:rsidP="00F0338F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 xml:space="preserve">МУНИЦИПАЛЬНОГО </w:t>
      </w:r>
      <w:r>
        <w:rPr>
          <w:b/>
          <w:bCs/>
          <w:sz w:val="26"/>
          <w:szCs w:val="26"/>
        </w:rPr>
        <w:t>ОКРУГА</w:t>
      </w:r>
    </w:p>
    <w:p w:rsidR="00F0338F" w:rsidRPr="00F81568" w:rsidRDefault="00F0338F" w:rsidP="00F0338F">
      <w:pPr>
        <w:ind w:left="800" w:right="1000"/>
        <w:jc w:val="center"/>
        <w:rPr>
          <w:sz w:val="26"/>
          <w:szCs w:val="26"/>
        </w:rPr>
      </w:pPr>
    </w:p>
    <w:p w:rsidR="00F0338F" w:rsidRPr="00F81568" w:rsidRDefault="00F0338F" w:rsidP="00F0338F">
      <w:pPr>
        <w:ind w:right="2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>ПОСТАНОВЛЕНИЕ</w:t>
      </w:r>
    </w:p>
    <w:p w:rsidR="00F0338F" w:rsidRPr="00F81568" w:rsidRDefault="00F0338F" w:rsidP="00F0338F">
      <w:pPr>
        <w:ind w:right="200"/>
        <w:jc w:val="center"/>
        <w:outlineLvl w:val="0"/>
        <w:rPr>
          <w:b/>
          <w:bCs/>
          <w:sz w:val="26"/>
          <w:szCs w:val="26"/>
        </w:rPr>
      </w:pPr>
    </w:p>
    <w:p w:rsidR="00F0338F" w:rsidRDefault="00F0338F" w:rsidP="00F0338F">
      <w:pPr>
        <w:ind w:right="200"/>
        <w:jc w:val="center"/>
        <w:outlineLvl w:val="0"/>
        <w:rPr>
          <w:bCs/>
          <w:sz w:val="26"/>
          <w:szCs w:val="26"/>
        </w:rPr>
      </w:pPr>
      <w:r w:rsidRPr="00F81568">
        <w:rPr>
          <w:bCs/>
          <w:sz w:val="26"/>
          <w:szCs w:val="26"/>
        </w:rPr>
        <w:t>с. Устье</w:t>
      </w:r>
    </w:p>
    <w:p w:rsidR="00F0338F" w:rsidRPr="00F81568" w:rsidRDefault="00F0338F" w:rsidP="00F0338F">
      <w:pPr>
        <w:ind w:right="200"/>
        <w:jc w:val="center"/>
        <w:outlineLvl w:val="0"/>
        <w:rPr>
          <w:bCs/>
          <w:sz w:val="26"/>
          <w:szCs w:val="26"/>
        </w:rPr>
      </w:pPr>
    </w:p>
    <w:p w:rsidR="00F0338F" w:rsidRDefault="005A7F8C" w:rsidP="00F0338F">
      <w:pPr>
        <w:shd w:val="clear" w:color="auto" w:fill="FFFFFF"/>
        <w:tabs>
          <w:tab w:val="left" w:pos="8172"/>
        </w:tabs>
        <w:ind w:left="7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№ 32</w:t>
      </w:r>
    </w:p>
    <w:p w:rsidR="005A7F8C" w:rsidRDefault="005A7F8C" w:rsidP="00F0338F">
      <w:pPr>
        <w:shd w:val="clear" w:color="auto" w:fill="FFFFFF"/>
        <w:tabs>
          <w:tab w:val="left" w:pos="8172"/>
        </w:tabs>
        <w:ind w:left="7"/>
        <w:rPr>
          <w:sz w:val="26"/>
          <w:szCs w:val="26"/>
        </w:rPr>
      </w:pPr>
    </w:p>
    <w:p w:rsidR="00F0338F" w:rsidRDefault="00F0338F" w:rsidP="00F0338F">
      <w:pPr>
        <w:shd w:val="clear" w:color="auto" w:fill="FFFFFF"/>
        <w:tabs>
          <w:tab w:val="left" w:pos="8172"/>
        </w:tabs>
        <w:ind w:left="7"/>
        <w:jc w:val="center"/>
        <w:rPr>
          <w:sz w:val="26"/>
          <w:szCs w:val="26"/>
        </w:rPr>
      </w:pPr>
      <w:r w:rsidRPr="00FF23EF">
        <w:rPr>
          <w:sz w:val="26"/>
          <w:szCs w:val="26"/>
        </w:rPr>
        <w:t>Об определении гарантирующей организации</w:t>
      </w:r>
      <w:r w:rsidRPr="00B65D9D"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по холодному водоснабжению</w:t>
      </w:r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F0338F" w:rsidRDefault="00F0338F" w:rsidP="00F0338F">
      <w:pPr>
        <w:ind w:firstLine="720"/>
        <w:jc w:val="center"/>
        <w:rPr>
          <w:sz w:val="26"/>
          <w:szCs w:val="26"/>
        </w:rPr>
      </w:pPr>
    </w:p>
    <w:p w:rsidR="00F0338F" w:rsidRPr="00F81568" w:rsidRDefault="00F0338F" w:rsidP="00F0338F">
      <w:pPr>
        <w:ind w:firstLine="708"/>
        <w:jc w:val="both"/>
        <w:rPr>
          <w:sz w:val="26"/>
          <w:szCs w:val="26"/>
        </w:rPr>
      </w:pPr>
      <w:proofErr w:type="gramStart"/>
      <w:r w:rsidRPr="00FF23E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п. 2,3 ст.12 </w:t>
      </w:r>
      <w:r w:rsidRPr="00FF23E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FF23E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FF23EF">
        <w:rPr>
          <w:sz w:val="26"/>
          <w:szCs w:val="26"/>
        </w:rPr>
        <w:t xml:space="preserve"> от 7</w:t>
      </w:r>
      <w:r>
        <w:rPr>
          <w:sz w:val="26"/>
          <w:szCs w:val="26"/>
        </w:rPr>
        <w:t xml:space="preserve"> декабря </w:t>
      </w:r>
      <w:r w:rsidRPr="00FF23EF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F23EF">
        <w:rPr>
          <w:sz w:val="26"/>
          <w:szCs w:val="26"/>
        </w:rPr>
        <w:t xml:space="preserve"> 416-ФЗ «О водоснабжении и водоотведении», на основании ст. 14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Федерального закона от 6</w:t>
      </w:r>
      <w:r>
        <w:rPr>
          <w:sz w:val="26"/>
          <w:szCs w:val="26"/>
        </w:rPr>
        <w:t xml:space="preserve"> октября </w:t>
      </w:r>
      <w:r w:rsidRPr="00FF23EF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FF23EF">
        <w:rPr>
          <w:sz w:val="26"/>
          <w:szCs w:val="26"/>
        </w:rPr>
        <w:t xml:space="preserve">131-ФЗ «Об 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общих принципах организации местного самоуправления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в Российской Федерации»,</w:t>
      </w:r>
      <w:r>
        <w:rPr>
          <w:sz w:val="26"/>
          <w:szCs w:val="26"/>
        </w:rPr>
        <w:t xml:space="preserve"> в связи с тем, что основное количество потребителей присоединено к водопроводным сетям, переданным по концессионному соглашению от 6 мая 2019</w:t>
      </w:r>
      <w:proofErr w:type="gramEnd"/>
      <w:r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 xml:space="preserve"> «</w:t>
      </w:r>
      <w:proofErr w:type="spellStart"/>
      <w:r w:rsidRPr="00FF23EF">
        <w:rPr>
          <w:sz w:val="26"/>
          <w:szCs w:val="26"/>
        </w:rPr>
        <w:t>Водо</w:t>
      </w:r>
      <w:r>
        <w:rPr>
          <w:sz w:val="26"/>
          <w:szCs w:val="26"/>
        </w:rPr>
        <w:t>проводУстье</w:t>
      </w:r>
      <w:proofErr w:type="spellEnd"/>
      <w:r>
        <w:rPr>
          <w:sz w:val="26"/>
          <w:szCs w:val="26"/>
        </w:rPr>
        <w:t xml:space="preserve">», </w:t>
      </w:r>
      <w:r w:rsidRPr="00FF23EF">
        <w:rPr>
          <w:sz w:val="26"/>
          <w:szCs w:val="26"/>
        </w:rPr>
        <w:t xml:space="preserve">с целью организации централизованного, надлежащего и бесперебойного водоснабжения 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F81568">
        <w:rPr>
          <w:sz w:val="26"/>
          <w:szCs w:val="26"/>
        </w:rPr>
        <w:t>, в соответствии  со ст.</w:t>
      </w:r>
      <w:r>
        <w:rPr>
          <w:sz w:val="26"/>
          <w:szCs w:val="26"/>
        </w:rPr>
        <w:t xml:space="preserve"> </w:t>
      </w:r>
      <w:r w:rsidRPr="00F81568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F81568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156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F0338F" w:rsidRPr="00F81568" w:rsidRDefault="00F0338F" w:rsidP="00F0338F">
      <w:pPr>
        <w:jc w:val="both"/>
        <w:rPr>
          <w:b/>
          <w:sz w:val="26"/>
          <w:szCs w:val="26"/>
        </w:rPr>
      </w:pPr>
      <w:r w:rsidRPr="00F81568">
        <w:rPr>
          <w:b/>
          <w:sz w:val="26"/>
          <w:szCs w:val="26"/>
        </w:rPr>
        <w:t>ПОСТАНОВЛЯЕТ: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 w:rsidRPr="00FF23EF">
        <w:rPr>
          <w:sz w:val="26"/>
          <w:szCs w:val="26"/>
        </w:rPr>
        <w:t>1. Определить ООО «</w:t>
      </w:r>
      <w:proofErr w:type="spellStart"/>
      <w:r w:rsidRPr="00FF23EF">
        <w:rPr>
          <w:sz w:val="26"/>
          <w:szCs w:val="26"/>
        </w:rPr>
        <w:t>Водо</w:t>
      </w:r>
      <w:r>
        <w:rPr>
          <w:sz w:val="26"/>
          <w:szCs w:val="26"/>
        </w:rPr>
        <w:t>проводУстье</w:t>
      </w:r>
      <w:proofErr w:type="spellEnd"/>
      <w:r>
        <w:rPr>
          <w:sz w:val="26"/>
          <w:szCs w:val="26"/>
        </w:rPr>
        <w:t xml:space="preserve">» (ИНН 3519004845, ОГРН 1183525031887, юридический адрес: 161140, 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р-н, с. Устье, ул. Октябрьская, д. 67) </w:t>
      </w:r>
      <w:r w:rsidRPr="00FF23EF">
        <w:rPr>
          <w:sz w:val="26"/>
          <w:szCs w:val="26"/>
        </w:rPr>
        <w:t xml:space="preserve">гарантирующей организацией в сфере холодного водоснабжения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для следующих систем центрального водоснабжения: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с. Устье</w:t>
      </w:r>
      <w:r w:rsidRPr="00FF23E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система центрального водоснабжения с. Никольское</w:t>
      </w:r>
      <w:r w:rsidRPr="00FF23E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с. </w:t>
      </w:r>
      <w:proofErr w:type="spellStart"/>
      <w:r>
        <w:rPr>
          <w:sz w:val="26"/>
          <w:szCs w:val="26"/>
        </w:rPr>
        <w:t>Богородское</w:t>
      </w:r>
      <w:proofErr w:type="spellEnd"/>
      <w:r w:rsidRPr="00FF23E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с. </w:t>
      </w:r>
      <w:proofErr w:type="gramStart"/>
      <w:r>
        <w:rPr>
          <w:sz w:val="26"/>
          <w:szCs w:val="26"/>
        </w:rPr>
        <w:t>Бережное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д. Федоровская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с. </w:t>
      </w:r>
      <w:proofErr w:type="gramStart"/>
      <w:r>
        <w:rPr>
          <w:sz w:val="26"/>
          <w:szCs w:val="26"/>
        </w:rPr>
        <w:t>Заднее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д. </w:t>
      </w:r>
      <w:proofErr w:type="spellStart"/>
      <w:r>
        <w:rPr>
          <w:sz w:val="26"/>
          <w:szCs w:val="26"/>
        </w:rPr>
        <w:t>Королиха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области;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 д. </w:t>
      </w:r>
      <w:proofErr w:type="spellStart"/>
      <w:r>
        <w:rPr>
          <w:sz w:val="26"/>
          <w:szCs w:val="26"/>
        </w:rPr>
        <w:t>Курьяниха</w:t>
      </w:r>
      <w:proofErr w:type="spellEnd"/>
      <w:r w:rsidRPr="00FF23E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р-на Вологодской области.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 w:rsidRPr="00FF23EF">
        <w:rPr>
          <w:sz w:val="26"/>
          <w:szCs w:val="26"/>
        </w:rPr>
        <w:t xml:space="preserve">3. Определить зоной деятельности гарантирующей организации </w:t>
      </w:r>
      <w:r>
        <w:rPr>
          <w:sz w:val="26"/>
          <w:szCs w:val="26"/>
        </w:rPr>
        <w:t>границы населенных пунктов, в которых расположены централизованные системы холодного водоснабжения, указанные в пункте 1 постановления.</w:t>
      </w:r>
    </w:p>
    <w:p w:rsidR="00F0338F" w:rsidRDefault="00F0338F" w:rsidP="00F033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32B32">
        <w:t xml:space="preserve"> </w:t>
      </w:r>
      <w:r w:rsidRPr="00A32B32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>е</w:t>
      </w:r>
      <w:r w:rsidRPr="00A32B32">
        <w:rPr>
          <w:sz w:val="26"/>
          <w:szCs w:val="26"/>
        </w:rPr>
        <w:t xml:space="preserve"> администрации района от </w:t>
      </w:r>
      <w:r>
        <w:rPr>
          <w:sz w:val="26"/>
          <w:szCs w:val="26"/>
        </w:rPr>
        <w:t xml:space="preserve">24 июня </w:t>
      </w:r>
      <w:r w:rsidRPr="00A32B32">
        <w:rPr>
          <w:sz w:val="26"/>
          <w:szCs w:val="26"/>
        </w:rPr>
        <w:t>20</w:t>
      </w:r>
      <w:r>
        <w:rPr>
          <w:sz w:val="26"/>
          <w:szCs w:val="26"/>
        </w:rPr>
        <w:t>19</w:t>
      </w:r>
      <w:r w:rsidRPr="00A32B3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619</w:t>
      </w:r>
      <w:r w:rsidRPr="00A32B32">
        <w:rPr>
          <w:sz w:val="26"/>
          <w:szCs w:val="26"/>
        </w:rPr>
        <w:t xml:space="preserve"> «Об определении гарантирующей организации по холодному водоснабжению на территории </w:t>
      </w:r>
      <w:proofErr w:type="spellStart"/>
      <w:r w:rsidRPr="00A32B32">
        <w:rPr>
          <w:sz w:val="26"/>
          <w:szCs w:val="26"/>
        </w:rPr>
        <w:t>Усть-Кубинского</w:t>
      </w:r>
      <w:proofErr w:type="spellEnd"/>
      <w:r w:rsidRPr="00A32B32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.</w:t>
      </w:r>
    </w:p>
    <w:p w:rsidR="00F0338F" w:rsidRPr="00B65D9D" w:rsidRDefault="00F0338F" w:rsidP="00F0338F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Pr="00B65D9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Настоящее постановление вступает в силу </w:t>
      </w:r>
      <w:r w:rsidRPr="00B65D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следующий день после его официального опубликования.</w:t>
      </w:r>
    </w:p>
    <w:p w:rsidR="00F0338F" w:rsidRPr="00B65D9D" w:rsidRDefault="00F0338F" w:rsidP="00F0338F">
      <w:pPr>
        <w:jc w:val="both"/>
        <w:rPr>
          <w:sz w:val="26"/>
          <w:szCs w:val="26"/>
        </w:rPr>
      </w:pPr>
      <w:r w:rsidRPr="00B65D9D">
        <w:rPr>
          <w:sz w:val="26"/>
          <w:szCs w:val="26"/>
        </w:rPr>
        <w:t> </w:t>
      </w:r>
    </w:p>
    <w:p w:rsidR="00F0338F" w:rsidRPr="00B65D9D" w:rsidRDefault="00F0338F" w:rsidP="00F0338F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0338F" w:rsidRDefault="00F0338F" w:rsidP="00F0338F">
      <w:pPr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Глава округа                                      </w:t>
      </w:r>
      <w:r w:rsidRPr="00F81568">
        <w:rPr>
          <w:color w:val="000000"/>
          <w:spacing w:val="1"/>
          <w:sz w:val="26"/>
          <w:szCs w:val="26"/>
        </w:rPr>
        <w:t xml:space="preserve">                          </w:t>
      </w:r>
      <w:bookmarkStart w:id="0" w:name="_GoBack"/>
      <w:bookmarkEnd w:id="0"/>
      <w:r w:rsidRPr="00F81568">
        <w:rPr>
          <w:color w:val="000000"/>
          <w:spacing w:val="1"/>
          <w:sz w:val="26"/>
          <w:szCs w:val="26"/>
        </w:rPr>
        <w:t xml:space="preserve">                      </w:t>
      </w:r>
      <w:r>
        <w:rPr>
          <w:color w:val="000000"/>
          <w:spacing w:val="1"/>
          <w:sz w:val="26"/>
          <w:szCs w:val="26"/>
        </w:rPr>
        <w:t xml:space="preserve">         </w:t>
      </w:r>
      <w:r w:rsidRPr="00F81568"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"/>
          <w:sz w:val="26"/>
          <w:szCs w:val="26"/>
        </w:rPr>
        <w:t>И.В. Быков</w:t>
      </w:r>
    </w:p>
    <w:p w:rsidR="00C520CF" w:rsidRDefault="00C520CF"/>
    <w:sectPr w:rsidR="00C520CF" w:rsidSect="00F81568">
      <w:headerReference w:type="even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87" w:rsidRDefault="005A7F8C" w:rsidP="00F26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787" w:rsidRDefault="005A7F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38F"/>
    <w:rsid w:val="005A7F8C"/>
    <w:rsid w:val="00C520CF"/>
    <w:rsid w:val="00F0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3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033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0338F"/>
  </w:style>
  <w:style w:type="paragraph" w:styleId="a6">
    <w:name w:val="List Paragraph"/>
    <w:basedOn w:val="a"/>
    <w:uiPriority w:val="34"/>
    <w:qFormat/>
    <w:rsid w:val="00F033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3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2023-01-11T07:23:00Z</dcterms:created>
  <dcterms:modified xsi:type="dcterms:W3CDTF">2023-01-11T07:23:00Z</dcterms:modified>
</cp:coreProperties>
</file>