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05" w:rsidRDefault="008C7E05" w:rsidP="008C7E0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05" w:rsidRDefault="008C7E05" w:rsidP="008C7E05">
      <w:pPr>
        <w:jc w:val="right"/>
        <w:rPr>
          <w:b/>
          <w:sz w:val="26"/>
          <w:szCs w:val="26"/>
        </w:rPr>
      </w:pPr>
    </w:p>
    <w:p w:rsidR="008C7E05" w:rsidRDefault="008C7E05" w:rsidP="008C7E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C7E05" w:rsidRPr="00091B36" w:rsidRDefault="008C7E05" w:rsidP="008C7E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8C7E05">
        <w:rPr>
          <w:b/>
          <w:sz w:val="26"/>
          <w:szCs w:val="26"/>
        </w:rPr>
        <w:t>ОКРУГА</w:t>
      </w:r>
    </w:p>
    <w:p w:rsidR="008C7E05" w:rsidRDefault="008C7E05" w:rsidP="008C7E05">
      <w:pPr>
        <w:jc w:val="center"/>
        <w:rPr>
          <w:b/>
          <w:sz w:val="26"/>
          <w:szCs w:val="26"/>
        </w:rPr>
      </w:pPr>
    </w:p>
    <w:p w:rsidR="008C7E05" w:rsidRDefault="008C7E05" w:rsidP="008C7E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C7E05" w:rsidRDefault="008C7E05" w:rsidP="008C7E05">
      <w:pPr>
        <w:jc w:val="center"/>
        <w:rPr>
          <w:b/>
          <w:sz w:val="26"/>
          <w:szCs w:val="26"/>
        </w:rPr>
      </w:pPr>
    </w:p>
    <w:p w:rsidR="008C7E05" w:rsidRDefault="008C7E05" w:rsidP="008C7E0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8C7E05" w:rsidRDefault="008C7E05" w:rsidP="008C7E05">
      <w:pPr>
        <w:jc w:val="center"/>
        <w:rPr>
          <w:bCs/>
          <w:sz w:val="26"/>
          <w:szCs w:val="26"/>
        </w:rPr>
      </w:pPr>
    </w:p>
    <w:p w:rsidR="008C7E05" w:rsidRDefault="008C7E05" w:rsidP="008C7E0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B54339">
        <w:rPr>
          <w:bCs/>
          <w:sz w:val="26"/>
          <w:szCs w:val="26"/>
        </w:rPr>
        <w:t>20.02.2023                                                                                                        № 297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8C7E05" w:rsidRDefault="008C7E05" w:rsidP="008C7E05">
      <w:pPr>
        <w:jc w:val="both"/>
        <w:rPr>
          <w:bCs/>
          <w:sz w:val="26"/>
          <w:szCs w:val="26"/>
        </w:rPr>
      </w:pPr>
    </w:p>
    <w:p w:rsidR="008C7E05" w:rsidRDefault="008C7E05" w:rsidP="008C7E0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9 января 2023 года № 85 «Об использовании электронной системы «Электронный магазин»</w:t>
      </w:r>
    </w:p>
    <w:p w:rsidR="008C7E05" w:rsidRDefault="008C7E05" w:rsidP="008C7E05">
      <w:pPr>
        <w:jc w:val="center"/>
        <w:rPr>
          <w:bCs/>
          <w:sz w:val="26"/>
          <w:szCs w:val="26"/>
        </w:rPr>
      </w:pPr>
    </w:p>
    <w:p w:rsidR="008C7E05" w:rsidRDefault="008C7E05" w:rsidP="008C7E0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п. 2.1 постановления Правительства Вологодской области от 27 мая 2013 года № 537 «Об электронной системе «Электронный магазин» (с послед</w:t>
      </w:r>
      <w:proofErr w:type="gramStart"/>
      <w:r>
        <w:rPr>
          <w:bCs/>
          <w:sz w:val="26"/>
          <w:szCs w:val="26"/>
        </w:rPr>
        <w:t>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д</w:t>
      </w:r>
      <w:proofErr w:type="gramEnd"/>
      <w:r>
        <w:rPr>
          <w:bCs/>
          <w:sz w:val="26"/>
          <w:szCs w:val="26"/>
        </w:rPr>
        <w:t>ополнениями и изменениями), ст. 42 Устава округа администрация округа</w:t>
      </w:r>
    </w:p>
    <w:p w:rsidR="008C7E05" w:rsidRDefault="008C7E05" w:rsidP="008C7E0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8C7E05" w:rsidRDefault="008C7E05" w:rsidP="008C7E05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8C7E05">
        <w:rPr>
          <w:bCs/>
          <w:sz w:val="26"/>
          <w:szCs w:val="26"/>
        </w:rPr>
        <w:t xml:space="preserve">Строку 12 таблицы приложения 2 к постановлению администрации округа от 9 </w:t>
      </w:r>
      <w:r>
        <w:rPr>
          <w:bCs/>
          <w:sz w:val="26"/>
          <w:szCs w:val="26"/>
        </w:rPr>
        <w:t>января 2023 года № 85 «Об использовании электронной системы «Электронный магазин» изложить в следующей редакции:</w:t>
      </w:r>
    </w:p>
    <w:p w:rsidR="005C3040" w:rsidRPr="005C3040" w:rsidRDefault="005C3040" w:rsidP="005C304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Style w:val="a6"/>
        <w:tblW w:w="0" w:type="auto"/>
        <w:tblLook w:val="04A0"/>
      </w:tblPr>
      <w:tblGrid>
        <w:gridCol w:w="1101"/>
        <w:gridCol w:w="8470"/>
      </w:tblGrid>
      <w:tr w:rsidR="005C3040" w:rsidTr="005C3040">
        <w:tc>
          <w:tcPr>
            <w:tcW w:w="1101" w:type="dxa"/>
          </w:tcPr>
          <w:p w:rsidR="005C3040" w:rsidRDefault="005C3040" w:rsidP="00E6259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8470" w:type="dxa"/>
          </w:tcPr>
          <w:p w:rsidR="005C3040" w:rsidRDefault="005C3040" w:rsidP="008C7E0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Контрольно-счетная комиссия </w:t>
            </w:r>
            <w:proofErr w:type="spellStart"/>
            <w:r>
              <w:rPr>
                <w:bCs/>
                <w:sz w:val="26"/>
                <w:szCs w:val="26"/>
              </w:rPr>
              <w:t>Усть-Кубиского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округа»</w:t>
            </w:r>
          </w:p>
        </w:tc>
      </w:tr>
    </w:tbl>
    <w:p w:rsidR="008C7E05" w:rsidRPr="008C7E05" w:rsidRDefault="008C7E05" w:rsidP="005C3040">
      <w:pPr>
        <w:jc w:val="right"/>
        <w:rPr>
          <w:bCs/>
          <w:sz w:val="26"/>
          <w:szCs w:val="26"/>
        </w:rPr>
      </w:pPr>
    </w:p>
    <w:p w:rsidR="004A0589" w:rsidRDefault="00873670" w:rsidP="00873670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подписания, распространяется на правоотношения, возникшие с 1 января 2023 года, и подлежит обнародованию.</w:t>
      </w:r>
    </w:p>
    <w:p w:rsidR="00873670" w:rsidRDefault="00873670" w:rsidP="00873670">
      <w:pPr>
        <w:jc w:val="both"/>
        <w:rPr>
          <w:sz w:val="26"/>
          <w:szCs w:val="26"/>
        </w:rPr>
      </w:pPr>
    </w:p>
    <w:p w:rsidR="00873670" w:rsidRDefault="00873670" w:rsidP="00873670">
      <w:pPr>
        <w:jc w:val="both"/>
        <w:rPr>
          <w:sz w:val="26"/>
          <w:szCs w:val="26"/>
        </w:rPr>
      </w:pPr>
    </w:p>
    <w:p w:rsidR="00873670" w:rsidRPr="00873670" w:rsidRDefault="00873670" w:rsidP="0087367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sectPr w:rsidR="00873670" w:rsidRPr="00873670" w:rsidSect="0087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E4950"/>
    <w:multiLevelType w:val="hybridMultilevel"/>
    <w:tmpl w:val="0E0AF6AE"/>
    <w:lvl w:ilvl="0" w:tplc="AE28C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7E05"/>
    <w:rsid w:val="004A0589"/>
    <w:rsid w:val="005C3040"/>
    <w:rsid w:val="006444D3"/>
    <w:rsid w:val="00873670"/>
    <w:rsid w:val="008C7E05"/>
    <w:rsid w:val="00B54339"/>
    <w:rsid w:val="00E6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0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7E05"/>
    <w:pPr>
      <w:ind w:left="720"/>
      <w:contextualSpacing/>
    </w:pPr>
  </w:style>
  <w:style w:type="table" w:styleId="a6">
    <w:name w:val="Table Grid"/>
    <w:basedOn w:val="a1"/>
    <w:uiPriority w:val="59"/>
    <w:rsid w:val="005C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2023-02-20T13:41:00Z</cp:lastPrinted>
  <dcterms:created xsi:type="dcterms:W3CDTF">2023-02-09T11:04:00Z</dcterms:created>
  <dcterms:modified xsi:type="dcterms:W3CDTF">2023-02-20T13:41:00Z</dcterms:modified>
</cp:coreProperties>
</file>