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4" w:rsidRPr="008B7154" w:rsidRDefault="008B7154" w:rsidP="008B715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7154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154">
        <w:rPr>
          <w:rFonts w:ascii="Times New Roman" w:eastAsia="Calibri" w:hAnsi="Times New Roman" w:cs="Times New Roman"/>
          <w:b/>
          <w:sz w:val="26"/>
          <w:szCs w:val="26"/>
        </w:rPr>
        <w:t xml:space="preserve">.                                           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7154">
        <w:rPr>
          <w:rFonts w:ascii="Times New Roman" w:eastAsia="Calibri" w:hAnsi="Times New Roman" w:cs="Times New Roman"/>
          <w:b/>
          <w:sz w:val="26"/>
          <w:szCs w:val="26"/>
        </w:rPr>
        <w:t>АДМИНИСТРАЦИЯ УСТЬ-КУБИНСКОГО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7154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7154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>с. Устье</w:t>
      </w:r>
    </w:p>
    <w:p w:rsidR="008B7154" w:rsidRPr="008B7154" w:rsidRDefault="008B7154" w:rsidP="008B71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7154" w:rsidRDefault="009A68FF" w:rsidP="008B71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09.01.2023                                                                                                           № 25</w:t>
      </w:r>
    </w:p>
    <w:p w:rsidR="009A68FF" w:rsidRPr="008B7154" w:rsidRDefault="009A68FF" w:rsidP="008B71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>Об утверждении Положения об отделе культуры,  туризма и молодежи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Pr="008B7154"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 w:rsidRPr="008B715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ab/>
        <w:t>В соответствии со ст.42 Устава района администрация округа</w:t>
      </w:r>
    </w:p>
    <w:p w:rsidR="008B7154" w:rsidRPr="008B7154" w:rsidRDefault="008B7154" w:rsidP="008B71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8B7154" w:rsidRPr="008B7154" w:rsidRDefault="008B7154" w:rsidP="008B71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7154"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прилагаемое Положение об отделе культуры, туризма и молодежи администрации </w:t>
      </w:r>
      <w:proofErr w:type="spellStart"/>
      <w:r w:rsidRPr="008B715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B7154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8B7154" w:rsidRPr="008B7154" w:rsidRDefault="008B7154" w:rsidP="008B71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7154">
        <w:rPr>
          <w:rFonts w:ascii="Times New Roman" w:hAnsi="Times New Roman" w:cs="Times New Roman"/>
          <w:sz w:val="26"/>
          <w:szCs w:val="26"/>
        </w:rPr>
        <w:t>2. Признать утратившим силу следующие   постановления администрации округа:</w:t>
      </w:r>
    </w:p>
    <w:p w:rsidR="008B7154" w:rsidRPr="008B7154" w:rsidRDefault="008B7154" w:rsidP="008B71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7154">
        <w:rPr>
          <w:rFonts w:ascii="Times New Roman" w:hAnsi="Times New Roman" w:cs="Times New Roman"/>
          <w:sz w:val="26"/>
          <w:szCs w:val="26"/>
        </w:rPr>
        <w:tab/>
        <w:t xml:space="preserve"> -от 23 марта 2020  года № 315 </w:t>
      </w:r>
      <w:r w:rsidRPr="008B7154">
        <w:rPr>
          <w:rFonts w:ascii="Times New Roman" w:hAnsi="Times New Roman" w:cs="Times New Roman"/>
          <w:sz w:val="26"/>
          <w:szCs w:val="26"/>
          <w:lang w:eastAsia="ru-RU"/>
        </w:rPr>
        <w:t xml:space="preserve">«Об утверждении Положения об отделе культуры  и молодежи администрации </w:t>
      </w:r>
      <w:proofErr w:type="spellStart"/>
      <w:r w:rsidRPr="008B7154">
        <w:rPr>
          <w:rFonts w:ascii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B715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154" w:rsidRPr="008B7154" w:rsidRDefault="008B7154" w:rsidP="008B715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hAnsi="Times New Roman" w:cs="Times New Roman"/>
          <w:sz w:val="26"/>
          <w:szCs w:val="26"/>
          <w:lang w:eastAsia="ru-RU"/>
        </w:rPr>
        <w:tab/>
        <w:t>-от 8 октября 2021 года</w:t>
      </w:r>
      <w:bookmarkStart w:id="0" w:name="_GoBack"/>
      <w:bookmarkEnd w:id="0"/>
      <w:r w:rsidRPr="008B7154">
        <w:rPr>
          <w:rFonts w:ascii="Times New Roman" w:hAnsi="Times New Roman" w:cs="Times New Roman"/>
          <w:sz w:val="26"/>
          <w:szCs w:val="26"/>
          <w:lang w:eastAsia="ru-RU"/>
        </w:rPr>
        <w:t xml:space="preserve"> № 820  «О внесении изменений в постановление администрации района от 23 марта 2020 года  № 315 «Об утверждении Положения об отделе культуры и молодежи администрации </w:t>
      </w:r>
      <w:proofErr w:type="spellStart"/>
      <w:r w:rsidRPr="008B7154">
        <w:rPr>
          <w:rFonts w:ascii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B715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154" w:rsidRPr="008B7154" w:rsidRDefault="008B7154" w:rsidP="008B71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154">
        <w:rPr>
          <w:rFonts w:ascii="Times New Roman" w:hAnsi="Times New Roman" w:cs="Times New Roman"/>
          <w:sz w:val="26"/>
          <w:szCs w:val="26"/>
        </w:rPr>
        <w:tab/>
        <w:t xml:space="preserve">3. Настоящее постановление вступает в силу со дня его подписания, распространяется на правоотношения, возникшие с 1 января 2023 года, и подлежит официальному опубликованию. </w:t>
      </w:r>
    </w:p>
    <w:p w:rsidR="008B7154" w:rsidRPr="008B7154" w:rsidRDefault="008B7154" w:rsidP="008B71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>Глава  округа                                                                                                    И.В. Быков</w:t>
      </w: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lastRenderedPageBreak/>
        <w:t>Утверждено</w:t>
      </w: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постановлением администрации</w:t>
      </w:r>
    </w:p>
    <w:p w:rsidR="008B7154" w:rsidRPr="008B7154" w:rsidRDefault="008B7154" w:rsidP="008B7154">
      <w:pPr>
        <w:widowControl w:val="0"/>
        <w:tabs>
          <w:tab w:val="right" w:leader="underscore" w:pos="8462"/>
          <w:tab w:val="left" w:leader="underscore" w:pos="9168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9A68FF">
        <w:rPr>
          <w:rFonts w:ascii="Times New Roman" w:eastAsia="Times New Roman" w:hAnsi="Times New Roman" w:cs="Times New Roman"/>
          <w:sz w:val="26"/>
          <w:szCs w:val="26"/>
        </w:rPr>
        <w:t>руга  от 09.01.2023 № 25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8B7154" w:rsidRPr="008B7154" w:rsidRDefault="008B7154" w:rsidP="008B7154">
      <w:pPr>
        <w:widowControl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(приложение)</w:t>
      </w: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ПОЛОЖЕНИЕ</w:t>
      </w:r>
    </w:p>
    <w:p w:rsidR="008B7154" w:rsidRPr="008B7154" w:rsidRDefault="008B7154" w:rsidP="008B71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об отделе культуры, туризма  и молодежи администрации</w:t>
      </w:r>
    </w:p>
    <w:p w:rsidR="008B7154" w:rsidRPr="008B7154" w:rsidRDefault="008B7154" w:rsidP="008B71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proofErr w:type="spellStart"/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Усть-Кубинского</w:t>
      </w:r>
      <w:proofErr w:type="spellEnd"/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 xml:space="preserve"> муниципального округа</w:t>
      </w:r>
    </w:p>
    <w:p w:rsidR="008B7154" w:rsidRPr="008B7154" w:rsidRDefault="008B7154" w:rsidP="008B71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(далее – Положение)</w:t>
      </w:r>
    </w:p>
    <w:p w:rsidR="008B7154" w:rsidRPr="008B7154" w:rsidRDefault="008B7154" w:rsidP="008B71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</w:pPr>
    </w:p>
    <w:p w:rsidR="008B7154" w:rsidRPr="008B7154" w:rsidRDefault="008B7154" w:rsidP="008B7154">
      <w:pPr>
        <w:widowControl w:val="0"/>
        <w:tabs>
          <w:tab w:val="left" w:pos="102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1. Общие положения</w:t>
      </w:r>
    </w:p>
    <w:p w:rsidR="008B7154" w:rsidRPr="008B7154" w:rsidRDefault="008B7154" w:rsidP="008B7154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Отдел культуры, туризма и молодежи  администрации </w:t>
      </w:r>
      <w:proofErr w:type="spell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муниципального округа (далее - отдел) явля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ется структурным подразделением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администрации округа.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1.2.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Деятельность отдела строится в соответствии с Конституцией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br/>
        <w:t>Российской Федерации, федеральными законами, указами Президента Российской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br/>
        <w:t>Федерации, постановлениями и распоряжениями Правительства Российской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br/>
        <w:t>Федерации, законами субъекта Российской Федераций, постановлениями и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br/>
        <w:t xml:space="preserve">распоряжениями органов государственной власти субъекта Российской Федерации, Уставом </w:t>
      </w:r>
      <w:proofErr w:type="spell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Усть-Кубинского</w:t>
      </w:r>
      <w:proofErr w:type="spell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муниципального округа, муниципальными правовыми актами округа, настоящим положением.</w:t>
      </w:r>
    </w:p>
    <w:p w:rsidR="008B7154" w:rsidRPr="001E33FA" w:rsidRDefault="008B7154" w:rsidP="001E33FA">
      <w:pPr>
        <w:pStyle w:val="a6"/>
        <w:widowControl w:val="0"/>
        <w:numPr>
          <w:ilvl w:val="1"/>
          <w:numId w:val="6"/>
        </w:numPr>
        <w:spacing w:after="0" w:line="240" w:lineRule="auto"/>
        <w:ind w:left="0" w:right="20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1E33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Отдел осуществляет возложенные на него функции во взаимодействии со структурными подразделениями администрации округа, органами государственной власти, органами местного самоуправления округа, иными организациями.</w:t>
      </w:r>
    </w:p>
    <w:p w:rsidR="008B7154" w:rsidRPr="001E33FA" w:rsidRDefault="008B7154" w:rsidP="001E33FA">
      <w:pPr>
        <w:pStyle w:val="a6"/>
        <w:widowControl w:val="0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1E33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Деятельность отдела  контролирует и координирует заместитель Главы округа, начальник отдела культуры, туризма и молодежи администрации округа.</w:t>
      </w:r>
    </w:p>
    <w:p w:rsidR="001E33FA" w:rsidRDefault="001E33FA" w:rsidP="008B7154">
      <w:pPr>
        <w:widowControl w:val="0"/>
        <w:spacing w:after="0" w:line="240" w:lineRule="auto"/>
        <w:ind w:left="3340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left="3340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2. Основные задачи Отдела</w:t>
      </w:r>
    </w:p>
    <w:p w:rsidR="008B7154" w:rsidRPr="008B7154" w:rsidRDefault="008B7154" w:rsidP="008B7154">
      <w:pPr>
        <w:widowControl w:val="0"/>
        <w:numPr>
          <w:ilvl w:val="0"/>
          <w:numId w:val="2"/>
        </w:numPr>
        <w:spacing w:after="0" w:line="240" w:lineRule="auto"/>
        <w:ind w:left="20" w:right="63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 xml:space="preserve"> Основными задачами Отдела является организация деятельности администрации округа по реализации на территории округа следующих вопросов местного значения:</w:t>
      </w:r>
    </w:p>
    <w:p w:rsidR="008B7154" w:rsidRPr="008B7154" w:rsidRDefault="008B7154" w:rsidP="008B7154">
      <w:pPr>
        <w:widowControl w:val="0"/>
        <w:numPr>
          <w:ilvl w:val="0"/>
          <w:numId w:val="3"/>
        </w:numPr>
        <w:spacing w:after="0" w:line="240" w:lineRule="auto"/>
        <w:ind w:left="20" w:right="63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</w:t>
      </w:r>
      <w:proofErr w:type="gram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х(</w:t>
      </w:r>
      <w:proofErr w:type="gram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межэтнических конфликтов</w:t>
      </w:r>
    </w:p>
    <w:p w:rsidR="008B7154" w:rsidRPr="008B7154" w:rsidRDefault="008B7154" w:rsidP="008B7154">
      <w:pPr>
        <w:widowControl w:val="0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ab/>
        <w:t>2.1.2.Организация библиотечного обслуживания населения,  комплектование и обеспечение сохранности библиотечных фондов библиотек;</w:t>
      </w:r>
      <w:r w:rsidRPr="008B7154">
        <w:rPr>
          <w:rFonts w:ascii="Times New Roman" w:hAnsi="Times New Roman"/>
          <w:sz w:val="26"/>
          <w:szCs w:val="26"/>
        </w:rPr>
        <w:t xml:space="preserve"> </w:t>
      </w:r>
    </w:p>
    <w:p w:rsidR="008B7154" w:rsidRPr="008B7154" w:rsidRDefault="008B7154" w:rsidP="008B7154">
      <w:pPr>
        <w:widowControl w:val="0"/>
        <w:spacing w:after="0" w:line="240" w:lineRule="auto"/>
        <w:ind w:right="63" w:firstLine="58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2.1.3.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Создание условий  для организации досуга и обеспечения жителей  муниципального округа услугами организаций культуры;</w:t>
      </w:r>
    </w:p>
    <w:p w:rsidR="008B7154" w:rsidRPr="008B7154" w:rsidRDefault="008B7154" w:rsidP="008B7154">
      <w:pPr>
        <w:widowControl w:val="0"/>
        <w:spacing w:after="0" w:line="240" w:lineRule="auto"/>
        <w:ind w:right="63" w:firstLine="58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2.1.4.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Создание условий для развития местного традиционного народного художественного творчества, участие в сохранении, развитии и возрождении народных художественных промыслов;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2.1.5.</w:t>
      </w: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Сохранение, использование и популяризация объектов культурного </w:t>
      </w: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округа;</w:t>
      </w:r>
    </w:p>
    <w:p w:rsidR="008B7154" w:rsidRPr="008B7154" w:rsidRDefault="008B7154" w:rsidP="008B7154">
      <w:pPr>
        <w:widowControl w:val="0"/>
        <w:spacing w:after="0" w:line="240" w:lineRule="auto"/>
        <w:ind w:right="63"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2.1.6. Организация и осуществление мероприятий по работе с детьми и молодежью в округе.</w:t>
      </w:r>
    </w:p>
    <w:p w:rsidR="008B7154" w:rsidRPr="008B7154" w:rsidRDefault="008B7154" w:rsidP="008B71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7154">
        <w:rPr>
          <w:rFonts w:ascii="Times New Roman" w:hAnsi="Times New Roman"/>
          <w:sz w:val="26"/>
          <w:szCs w:val="26"/>
        </w:rPr>
        <w:t>3.Функции отдела</w:t>
      </w:r>
    </w:p>
    <w:p w:rsidR="008B7154" w:rsidRPr="008B7154" w:rsidRDefault="008B7154" w:rsidP="001E33FA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B7154">
        <w:rPr>
          <w:rFonts w:ascii="Times New Roman" w:hAnsi="Times New Roman"/>
          <w:sz w:val="26"/>
          <w:szCs w:val="26"/>
        </w:rPr>
        <w:t>3.1. В  области культуры: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повышение роли </w:t>
      </w:r>
      <w:proofErr w:type="spell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культурно-досуговых</w:t>
      </w:r>
      <w:proofErr w:type="spell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учреждений в организации досуга и отдыха населения, в воспитании детей и подростков;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представление интересов округа в вопросах культуры;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социально-правовая защита работников культуры;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ab/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-обеспечение развития народного творчества и художественной самодеятельности;</w:t>
      </w: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  </w:t>
      </w:r>
      <w:r w:rsidRPr="008B7154">
        <w:rPr>
          <w:rFonts w:ascii="Times New Roman" w:hAnsi="Times New Roman"/>
          <w:sz w:val="26"/>
          <w:szCs w:val="26"/>
          <w:lang w:eastAsia="ru-RU"/>
        </w:rPr>
        <w:t>поощрение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154">
        <w:rPr>
          <w:rFonts w:ascii="Times New Roman" w:hAnsi="Times New Roman"/>
          <w:sz w:val="26"/>
          <w:szCs w:val="26"/>
          <w:lang w:eastAsia="ru-RU"/>
        </w:rPr>
        <w:t xml:space="preserve">- создание условий для эстетического воспитания и художественного </w:t>
      </w:r>
      <w:proofErr w:type="gramStart"/>
      <w:r w:rsidRPr="008B7154">
        <w:rPr>
          <w:rFonts w:ascii="Times New Roman" w:hAnsi="Times New Roman"/>
          <w:sz w:val="26"/>
          <w:szCs w:val="26"/>
          <w:lang w:eastAsia="ru-RU"/>
        </w:rPr>
        <w:t>образования</w:t>
      </w:r>
      <w:proofErr w:type="gramEnd"/>
      <w:r w:rsidRPr="008B7154">
        <w:rPr>
          <w:rFonts w:ascii="Times New Roman" w:hAnsi="Times New Roman"/>
          <w:sz w:val="26"/>
          <w:szCs w:val="26"/>
          <w:lang w:eastAsia="ru-RU"/>
        </w:rPr>
        <w:t xml:space="preserve">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сохранение бесплатности для населения основных услуг общедоступных библиотек;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Pr="008B7154">
        <w:rPr>
          <w:rFonts w:ascii="Times New Roman" w:hAnsi="Times New Roman"/>
          <w:sz w:val="26"/>
          <w:szCs w:val="26"/>
          <w:lang w:eastAsia="ru-RU"/>
        </w:rPr>
        <w:t>содействие развитию благотворительности, меценатства и спонсорства в области культуры;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повышение квалификации кадров работников культуры; 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ab/>
        <w:t>-развитие материально-технической базы организаций культуры в округе;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           - привлечение представителей волонтерского сообщества и НКО к организации и проведению мероприятий в учреждениях культуры округа.</w:t>
      </w:r>
    </w:p>
    <w:p w:rsidR="008B7154" w:rsidRPr="008B7154" w:rsidRDefault="008B7154" w:rsidP="008B7154">
      <w:pPr>
        <w:widowControl w:val="0"/>
        <w:spacing w:after="0" w:line="240" w:lineRule="auto"/>
        <w:ind w:left="8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3.2. В области молодежной политики:</w:t>
      </w:r>
    </w:p>
    <w:p w:rsidR="008B7154" w:rsidRPr="008B7154" w:rsidRDefault="008B7154" w:rsidP="008B7154">
      <w:pPr>
        <w:widowControl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-реализация государственной молодежной политики на территории округа;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-организация и осуществление мероприятий по работе с детьми и молодежью;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объединение и координирование деятельности организаций образовательной, </w:t>
      </w:r>
      <w:proofErr w:type="spell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досуговой</w:t>
      </w:r>
      <w:proofErr w:type="spell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  сферы в реализации основных направлений государственной молодежной политики;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sz w:val="26"/>
          <w:szCs w:val="26"/>
        </w:rPr>
      </w:pPr>
      <w:r w:rsidRPr="008B7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- содействие созданию молодежных и детских общественных объединений социально значимых направлений, координация их деятельности.</w:t>
      </w:r>
      <w:r w:rsidRPr="008B7154">
        <w:rPr>
          <w:sz w:val="26"/>
          <w:szCs w:val="26"/>
        </w:rPr>
        <w:t xml:space="preserve"> 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Calibri" w:hAnsi="Times New Roman" w:cs="Times New Roman"/>
          <w:sz w:val="26"/>
          <w:szCs w:val="26"/>
        </w:rPr>
        <w:t>3.3. В сфере туризма:</w:t>
      </w: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hAnsi="Times New Roman" w:cs="Times New Roman"/>
          <w:sz w:val="26"/>
          <w:szCs w:val="26"/>
        </w:rPr>
        <w:t>- создание благоприятных условий для  развития туризма;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 реализация мер по развитию приоритетных направлений развития туризма на территории муниципального округа, в том числе социального туризма, детского туризма и самодеятельного туризма;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 содействие созданию благоприятных условий для беспрепятственного доступа туристов (экскурсантов) к туристским ресурсам, находящимся на территории муниципального образования, и средствам связи, а также получения медицинской, правовой и иных видов неотложной помощи;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 организация и проведение мероприятий в сфере туризма на муниципальном уровне;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 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 разработка и реализация муниципальной программы развития туризма;</w:t>
      </w:r>
    </w:p>
    <w:p w:rsidR="008B7154" w:rsidRPr="008B7154" w:rsidRDefault="008B7154" w:rsidP="008B7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>- содействие в создании и функционировании туристских информационных центров на территории округа.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3.4. Функции по решению общих вопросов: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-разрабатывает проекты муниципальных правовых актов по вопросам, входящим в компетенцию Отдела;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-осуществляет мониторинг действующих нормативных  правовых актов по вопросам, входящим в компетенцию Отдела;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-участвует в установленном порядке в разработке и реализации целевых программ по развитию культуры, туризма и   реализации молодежной политики в округе;</w:t>
      </w:r>
      <w:r w:rsidRPr="008B7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-анализирует состояние отраслей культуры, туризма и  молодежной политики в округе, информирует в установленном порядке администрацию округа о состоянии дел в отраслях;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-осуществляет в установленном порядке сбор, обработку, анализ и представление государственной статистической отчетности по вопросам, входящим в компетенцию Отдела, обеспечивает ее достоверность;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-принимает участие в формировании бюджета округа, разработке и принятии местных нормативов финансирования образования;</w:t>
      </w:r>
    </w:p>
    <w:p w:rsidR="008B7154" w:rsidRPr="008B7154" w:rsidRDefault="008B7154" w:rsidP="008B7154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ab/>
        <w:t>- представляет органы местного самоуправления в вопросах культуры, туризма и молодежной политики;</w:t>
      </w:r>
    </w:p>
    <w:p w:rsidR="008B7154" w:rsidRPr="008B7154" w:rsidRDefault="008B7154" w:rsidP="008B7154">
      <w:pPr>
        <w:widowControl w:val="0"/>
        <w:numPr>
          <w:ilvl w:val="0"/>
          <w:numId w:val="4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организует и проводит конференции, семинары и другие мероприятия;</w:t>
      </w:r>
    </w:p>
    <w:p w:rsidR="008B7154" w:rsidRPr="008B7154" w:rsidRDefault="008B7154" w:rsidP="008B7154">
      <w:pPr>
        <w:widowControl w:val="0"/>
        <w:numPr>
          <w:ilvl w:val="0"/>
          <w:numId w:val="4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осуществляет иные функции в соответствии с действующим законодательством, муниципальными правовыми актами;</w:t>
      </w:r>
    </w:p>
    <w:p w:rsidR="008B7154" w:rsidRPr="008B7154" w:rsidRDefault="001E33FA" w:rsidP="008B7154">
      <w:pPr>
        <w:widowControl w:val="0"/>
        <w:numPr>
          <w:ilvl w:val="0"/>
          <w:numId w:val="4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«</w:t>
      </w:r>
      <w:r w:rsidR="008B7154"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объединение и координирование деятельности организаций образовательной, </w:t>
      </w:r>
      <w:proofErr w:type="spellStart"/>
      <w:r w:rsidR="008B7154"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досуговой</w:t>
      </w:r>
      <w:proofErr w:type="spellEnd"/>
      <w:r w:rsidR="008B7154"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 сферы в реализации мероприятий, направленных на поддержку и привлечение представителей волонтерского сообщества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и НКО для реализации социально-</w:t>
      </w:r>
      <w:r w:rsidR="008B7154"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значимых проектов и инициатив в учреждениях культуры округа»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8B7154" w:rsidRDefault="008B7154" w:rsidP="008B7154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8B7154">
        <w:rPr>
          <w:rFonts w:ascii="Times New Roman" w:hAnsi="Times New Roman" w:cs="Times New Roman"/>
          <w:sz w:val="26"/>
          <w:szCs w:val="26"/>
        </w:rPr>
        <w:t>4. Полномочия отдела</w:t>
      </w:r>
    </w:p>
    <w:p w:rsidR="001E33FA" w:rsidRDefault="001E33FA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реализации возложенных задач и функций Отдел имеет право:</w:t>
      </w:r>
    </w:p>
    <w:p w:rsidR="001E33FA" w:rsidRDefault="001E33FA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1E33FA" w:rsidRDefault="001E33FA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1E33FA" w:rsidRDefault="001E33FA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893E0C" w:rsidRDefault="00893E0C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893E0C" w:rsidRDefault="00893E0C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893E0C" w:rsidRDefault="00893E0C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893E0C" w:rsidRDefault="00893E0C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930797" w:rsidRDefault="00930797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30797">
        <w:rPr>
          <w:rFonts w:ascii="Times New Roman" w:hAnsi="Times New Roman" w:cs="Times New Roman"/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Отдела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30797" w:rsidRDefault="00930797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930797" w:rsidRDefault="00930797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930797" w:rsidRDefault="00930797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930797" w:rsidRPr="00930797" w:rsidRDefault="00930797" w:rsidP="001E33FA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8B7154" w:rsidRPr="008B7154" w:rsidRDefault="008B7154" w:rsidP="008B7154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8B7154" w:rsidRPr="008B7154" w:rsidRDefault="008B7154" w:rsidP="002B3CFF">
      <w:pPr>
        <w:widowControl w:val="0"/>
        <w:tabs>
          <w:tab w:val="left" w:pos="1028"/>
        </w:tabs>
        <w:spacing w:after="0" w:line="240" w:lineRule="auto"/>
        <w:ind w:left="720"/>
        <w:jc w:val="center"/>
        <w:outlineLvl w:val="5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</w:pPr>
      <w:bookmarkStart w:id="1" w:name="bookmark0"/>
      <w:r w:rsidRPr="008B7154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 w:bidi="ru-RU"/>
        </w:rPr>
        <w:t>5. Организация деятельности отдела</w:t>
      </w:r>
      <w:bookmarkEnd w:id="1"/>
    </w:p>
    <w:p w:rsidR="008B7154" w:rsidRPr="008B7154" w:rsidRDefault="008B7154" w:rsidP="008B715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8B7154" w:rsidRPr="008B7154" w:rsidRDefault="008B7154" w:rsidP="008B7154">
      <w:pPr>
        <w:widowControl w:val="0"/>
        <w:spacing w:after="0" w:line="240" w:lineRule="auto"/>
        <w:ind w:left="720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8B7154" w:rsidRPr="008B7154" w:rsidRDefault="008B7154" w:rsidP="008B7154">
      <w:pPr>
        <w:widowControl w:val="0"/>
        <w:spacing w:after="0" w:line="240" w:lineRule="auto"/>
        <w:ind w:left="720" w:right="-1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руководит деятельностью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планирует работу отдела, организует и контролирует работу сотрудников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осуществляет </w:t>
      </w:r>
      <w:proofErr w:type="gram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контроль за</w:t>
      </w:r>
      <w:proofErr w:type="gram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8B7154" w:rsidRPr="008B7154" w:rsidRDefault="008B7154" w:rsidP="008B7154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подписывает документы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выносит на рассмотрение  </w:t>
      </w:r>
      <w:r w:rsidR="002325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вносит предложения </w:t>
      </w:r>
      <w:r w:rsidR="002325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7B3761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обеспечивает повышение квалификации сотрудников отдела; </w:t>
      </w:r>
    </w:p>
    <w:p w:rsidR="008B7154" w:rsidRPr="008B7154" w:rsidRDefault="008B7154" w:rsidP="007B376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lastRenderedPageBreak/>
        <w:t>электронном и устном виде, необходимую для выполнения возложенных на отдел задач;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8B7154" w:rsidRPr="008B7154" w:rsidRDefault="008B7154" w:rsidP="008B715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обладает иными полномочиями, необходимыми для обеспечения деятельности отдела.</w:t>
      </w:r>
    </w:p>
    <w:p w:rsidR="008B7154" w:rsidRPr="008B7154" w:rsidRDefault="008B7154" w:rsidP="008B7154">
      <w:pPr>
        <w:widowControl w:val="0"/>
        <w:numPr>
          <w:ilvl w:val="0"/>
          <w:numId w:val="5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 w:rsidR="002325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8B7154" w:rsidRPr="008B7154" w:rsidRDefault="008B7154" w:rsidP="008B7154">
      <w:pPr>
        <w:widowControl w:val="0"/>
        <w:numPr>
          <w:ilvl w:val="0"/>
          <w:numId w:val="5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r w:rsidR="0023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Финансирование и материально-</w:t>
      </w: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При смене н</w:t>
      </w:r>
      <w:r w:rsidR="00232591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ачальника отдела прием-передача дел (</w:t>
      </w: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Отдел ведет делопроизводство в соответствии с утвержденной номенклатурой дел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Реорганизация или ликвидация Отдела  осуществляется в установленном законом порядке.</w:t>
      </w:r>
    </w:p>
    <w:p w:rsidR="008B7154" w:rsidRPr="008B7154" w:rsidRDefault="008B7154" w:rsidP="008B715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5.11.</w:t>
      </w:r>
      <w:r w:rsidR="0023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 w:rsidR="002325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ставительного Собрания округа, г</w:t>
      </w:r>
      <w:r w:rsidRPr="008B7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округа и руководителя  администрации округа. </w:t>
      </w: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7154" w:rsidRPr="008B7154" w:rsidRDefault="008B7154" w:rsidP="008B7154">
      <w:pPr>
        <w:rPr>
          <w:sz w:val="26"/>
          <w:szCs w:val="26"/>
        </w:rPr>
      </w:pPr>
    </w:p>
    <w:p w:rsidR="007F7EDB" w:rsidRPr="008B7154" w:rsidRDefault="007F7EDB">
      <w:pPr>
        <w:rPr>
          <w:sz w:val="26"/>
          <w:szCs w:val="26"/>
        </w:rPr>
      </w:pPr>
    </w:p>
    <w:sectPr w:rsidR="007F7EDB" w:rsidRPr="008B7154" w:rsidSect="00FC06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FF" w:rsidRDefault="002B3CFF" w:rsidP="002B3CFF">
      <w:pPr>
        <w:spacing w:after="0" w:line="240" w:lineRule="auto"/>
      </w:pPr>
      <w:r>
        <w:separator/>
      </w:r>
    </w:p>
  </w:endnote>
  <w:endnote w:type="continuationSeparator" w:id="0">
    <w:p w:rsidR="002B3CFF" w:rsidRDefault="002B3CFF" w:rsidP="002B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219"/>
      <w:docPartObj>
        <w:docPartGallery w:val="Page Numbers (Bottom of Page)"/>
        <w:docPartUnique/>
      </w:docPartObj>
    </w:sdtPr>
    <w:sdtContent>
      <w:p w:rsidR="002B3CFF" w:rsidRDefault="002B3CFF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B3CFF" w:rsidRDefault="002B3C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FF" w:rsidRDefault="002B3CFF" w:rsidP="002B3CFF">
      <w:pPr>
        <w:spacing w:after="0" w:line="240" w:lineRule="auto"/>
      </w:pPr>
      <w:r>
        <w:separator/>
      </w:r>
    </w:p>
  </w:footnote>
  <w:footnote w:type="continuationSeparator" w:id="0">
    <w:p w:rsidR="002B3CFF" w:rsidRDefault="002B3CFF" w:rsidP="002B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922"/>
    <w:multiLevelType w:val="multilevel"/>
    <w:tmpl w:val="A1E20D7C"/>
    <w:lvl w:ilvl="0">
      <w:start w:val="1"/>
      <w:numFmt w:val="decimal"/>
      <w:lvlText w:val="%1."/>
      <w:lvlJc w:val="left"/>
      <w:pPr>
        <w:ind w:left="142" w:firstLine="215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1">
    <w:nsid w:val="2435479B"/>
    <w:multiLevelType w:val="multilevel"/>
    <w:tmpl w:val="775C9BEE"/>
    <w:lvl w:ilvl="0">
      <w:start w:val="1"/>
      <w:numFmt w:val="decimal"/>
      <w:lvlText w:val="2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2">
    <w:nsid w:val="40746191"/>
    <w:multiLevelType w:val="multilevel"/>
    <w:tmpl w:val="6B7E5276"/>
    <w:lvl w:ilvl="0">
      <w:start w:val="1"/>
      <w:numFmt w:val="decimal"/>
      <w:lvlText w:val="2.1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3">
    <w:nsid w:val="45E93BB8"/>
    <w:multiLevelType w:val="multilevel"/>
    <w:tmpl w:val="8DE03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15A4107"/>
    <w:multiLevelType w:val="multilevel"/>
    <w:tmpl w:val="D218A1FC"/>
    <w:lvl w:ilvl="0">
      <w:start w:val="1"/>
      <w:numFmt w:val="bullet"/>
      <w:lvlText w:val="-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5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154"/>
    <w:rsid w:val="001E33FA"/>
    <w:rsid w:val="00232591"/>
    <w:rsid w:val="002B3CFF"/>
    <w:rsid w:val="007B3761"/>
    <w:rsid w:val="007F7EDB"/>
    <w:rsid w:val="00893E0C"/>
    <w:rsid w:val="008B7154"/>
    <w:rsid w:val="00930797"/>
    <w:rsid w:val="009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715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B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3CFF"/>
  </w:style>
  <w:style w:type="paragraph" w:styleId="a9">
    <w:name w:val="footer"/>
    <w:basedOn w:val="a"/>
    <w:link w:val="aa"/>
    <w:uiPriority w:val="99"/>
    <w:unhideWhenUsed/>
    <w:rsid w:val="002B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2023-01-12T08:05:00Z</dcterms:created>
  <dcterms:modified xsi:type="dcterms:W3CDTF">2023-01-12T08:08:00Z</dcterms:modified>
</cp:coreProperties>
</file>