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BC" w:rsidRPr="00B47FC0" w:rsidRDefault="000B20BC" w:rsidP="000B2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0B20BC" w:rsidRPr="001B00EE" w:rsidRDefault="000B20BC" w:rsidP="000B20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20BC" w:rsidRPr="001B00EE" w:rsidRDefault="00433DFE" w:rsidP="000B20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18.11.2024                                                                                                          № 1936</w:t>
      </w:r>
      <w:r w:rsidR="000B20BC">
        <w:rPr>
          <w:rFonts w:ascii="Times New Roman" w:eastAsia="Times New Roman" w:hAnsi="Times New Roman" w:cs="Times New Roman"/>
          <w:sz w:val="26"/>
          <w:szCs w:val="26"/>
        </w:rPr>
        <w:tab/>
      </w:r>
      <w:r w:rsidR="000B20BC">
        <w:rPr>
          <w:rFonts w:ascii="Times New Roman" w:eastAsia="Times New Roman" w:hAnsi="Times New Roman" w:cs="Times New Roman"/>
          <w:sz w:val="26"/>
          <w:szCs w:val="26"/>
        </w:rPr>
        <w:tab/>
      </w:r>
      <w:r w:rsidR="000B20BC">
        <w:rPr>
          <w:rFonts w:ascii="Times New Roman" w:eastAsia="Times New Roman" w:hAnsi="Times New Roman" w:cs="Times New Roman"/>
          <w:sz w:val="26"/>
          <w:szCs w:val="26"/>
        </w:rPr>
        <w:tab/>
      </w:r>
      <w:r w:rsidR="000B20BC">
        <w:rPr>
          <w:rFonts w:ascii="Times New Roman" w:eastAsia="Times New Roman" w:hAnsi="Times New Roman" w:cs="Times New Roman"/>
          <w:sz w:val="26"/>
          <w:szCs w:val="26"/>
        </w:rPr>
        <w:tab/>
      </w:r>
      <w:r w:rsidR="000B20BC">
        <w:rPr>
          <w:rFonts w:ascii="Times New Roman" w:eastAsia="Times New Roman" w:hAnsi="Times New Roman" w:cs="Times New Roman"/>
          <w:sz w:val="26"/>
          <w:szCs w:val="26"/>
        </w:rPr>
        <w:tab/>
      </w:r>
      <w:r w:rsidR="000B20BC">
        <w:rPr>
          <w:rFonts w:ascii="Times New Roman" w:eastAsia="Times New Roman" w:hAnsi="Times New Roman" w:cs="Times New Roman"/>
          <w:sz w:val="26"/>
          <w:szCs w:val="26"/>
        </w:rPr>
        <w:tab/>
      </w:r>
      <w:r w:rsidR="000B20BC">
        <w:rPr>
          <w:rFonts w:ascii="Times New Roman" w:eastAsia="Times New Roman" w:hAnsi="Times New Roman" w:cs="Times New Roman"/>
          <w:sz w:val="26"/>
          <w:szCs w:val="26"/>
        </w:rPr>
        <w:tab/>
      </w:r>
      <w:r w:rsidR="000B20BC">
        <w:rPr>
          <w:rFonts w:ascii="Times New Roman" w:eastAsia="Times New Roman" w:hAnsi="Times New Roman" w:cs="Times New Roman"/>
          <w:sz w:val="26"/>
          <w:szCs w:val="26"/>
        </w:rPr>
        <w:tab/>
      </w:r>
      <w:r w:rsidR="000B20B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B20BC" w:rsidRDefault="000B20BC" w:rsidP="000B20BC">
      <w:pPr>
        <w:spacing w:after="0" w:line="240" w:lineRule="auto"/>
        <w:jc w:val="center"/>
        <w:rPr>
          <w:rStyle w:val="2"/>
          <w:rFonts w:eastAsiaTheme="minorHAnsi"/>
          <w:sz w:val="26"/>
          <w:szCs w:val="26"/>
        </w:rPr>
      </w:pPr>
      <w:r>
        <w:rPr>
          <w:rStyle w:val="2"/>
          <w:rFonts w:eastAsiaTheme="minorHAnsi"/>
          <w:sz w:val="26"/>
          <w:szCs w:val="26"/>
        </w:rPr>
        <w:t>О внесении изменений в постановление администрации округа 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</w:t>
      </w:r>
      <w:proofErr w:type="gramStart"/>
      <w:r w:rsidRPr="00B520C6">
        <w:rPr>
          <w:rStyle w:val="2"/>
          <w:rFonts w:eastAsiaTheme="minorHAnsi"/>
          <w:sz w:val="26"/>
          <w:szCs w:val="26"/>
        </w:rPr>
        <w:t>ии ООО</w:t>
      </w:r>
      <w:proofErr w:type="gramEnd"/>
      <w:r w:rsidRPr="00B520C6">
        <w:rPr>
          <w:rStyle w:val="2"/>
          <w:rFonts w:eastAsiaTheme="minorHAnsi"/>
          <w:sz w:val="26"/>
          <w:szCs w:val="26"/>
        </w:rPr>
        <w:t xml:space="preserve">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выбран способ 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</w:t>
      </w: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20BC" w:rsidRPr="00A5726B" w:rsidRDefault="000B20BC" w:rsidP="000B20BC">
      <w:pPr>
        <w:shd w:val="clear" w:color="auto" w:fill="FFFFFF"/>
        <w:spacing w:line="240" w:lineRule="auto"/>
        <w:ind w:left="10" w:firstLine="69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</w:t>
      </w:r>
      <w:r w:rsidRPr="006D2084">
        <w:rPr>
          <w:rFonts w:ascii="Times New Roman" w:eastAsia="Calibri" w:hAnsi="Times New Roman" w:cs="Times New Roman"/>
          <w:sz w:val="26"/>
          <w:szCs w:val="26"/>
        </w:rPr>
        <w:t xml:space="preserve">ст. 42 Устава округа администрация округа </w:t>
      </w:r>
    </w:p>
    <w:p w:rsidR="000B20BC" w:rsidRDefault="000B20BC" w:rsidP="000B20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A8142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ПОСТАНОВЛЯЕТ:</w:t>
      </w:r>
    </w:p>
    <w:p w:rsidR="000B20BC" w:rsidRDefault="000B20BC" w:rsidP="000B20BC">
      <w:pPr>
        <w:shd w:val="clear" w:color="auto" w:fill="FFFFFF"/>
        <w:tabs>
          <w:tab w:val="left" w:pos="840"/>
        </w:tabs>
        <w:spacing w:line="240" w:lineRule="auto"/>
        <w:ind w:firstLine="709"/>
        <w:contextualSpacing/>
        <w:jc w:val="both"/>
        <w:rPr>
          <w:rStyle w:val="2"/>
          <w:rFonts w:eastAsiaTheme="minorHAnsi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ереч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ень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многоквартирных домов, в отношении которых собственниками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помещений в многоквартирных домах не выбран способ управления такими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домами или выбранный способ управления не реализован, не определена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управляющая 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утвержденный постановлением администрации округа </w:t>
      </w:r>
      <w:r>
        <w:rPr>
          <w:rStyle w:val="2"/>
          <w:rFonts w:eastAsiaTheme="minorHAnsi"/>
          <w:sz w:val="26"/>
          <w:szCs w:val="26"/>
        </w:rPr>
        <w:t>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организации ООО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 xml:space="preserve">выбран способ </w:t>
      </w:r>
      <w:proofErr w:type="gramEnd"/>
      <w:r w:rsidRPr="00B520C6">
        <w:rPr>
          <w:rStyle w:val="2"/>
          <w:rFonts w:eastAsiaTheme="minorHAnsi"/>
          <w:sz w:val="26"/>
          <w:szCs w:val="26"/>
        </w:rPr>
        <w:t>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 дополнить строкой 8 следующего содержания:</w:t>
      </w:r>
    </w:p>
    <w:tbl>
      <w:tblPr>
        <w:tblStyle w:val="a7"/>
        <w:tblW w:w="9639" w:type="dxa"/>
        <w:tblInd w:w="108" w:type="dxa"/>
        <w:tblLook w:val="04A0"/>
      </w:tblPr>
      <w:tblGrid>
        <w:gridCol w:w="675"/>
        <w:gridCol w:w="5954"/>
        <w:gridCol w:w="3010"/>
      </w:tblGrid>
      <w:tr w:rsidR="000B20BC" w:rsidTr="009C00A9">
        <w:tc>
          <w:tcPr>
            <w:tcW w:w="675" w:type="dxa"/>
          </w:tcPr>
          <w:p w:rsidR="000B20BC" w:rsidRDefault="000B20BC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5954" w:type="dxa"/>
          </w:tcPr>
          <w:p w:rsidR="000B20BC" w:rsidRDefault="000B20BC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Устье, ул. Набережная, д. 10</w:t>
            </w:r>
          </w:p>
        </w:tc>
        <w:tc>
          <w:tcPr>
            <w:tcW w:w="3010" w:type="dxa"/>
          </w:tcPr>
          <w:p w:rsidR="000B20BC" w:rsidRDefault="000B20BC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9C00A9" w:rsidTr="009C00A9">
        <w:tc>
          <w:tcPr>
            <w:tcW w:w="675" w:type="dxa"/>
          </w:tcPr>
          <w:p w:rsidR="009C00A9" w:rsidRP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 w:bidi="ru-RU"/>
              </w:rPr>
              <w:t>9</w:t>
            </w:r>
          </w:p>
        </w:tc>
        <w:tc>
          <w:tcPr>
            <w:tcW w:w="5954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15</w:t>
            </w:r>
          </w:p>
        </w:tc>
        <w:tc>
          <w:tcPr>
            <w:tcW w:w="3010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9C00A9" w:rsidTr="009C00A9">
        <w:tc>
          <w:tcPr>
            <w:tcW w:w="675" w:type="dxa"/>
          </w:tcPr>
          <w:p w:rsidR="009C00A9" w:rsidRP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5954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11</w:t>
            </w:r>
          </w:p>
        </w:tc>
        <w:tc>
          <w:tcPr>
            <w:tcW w:w="3010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9C00A9" w:rsidTr="009C00A9">
        <w:tc>
          <w:tcPr>
            <w:tcW w:w="675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5954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4</w:t>
            </w:r>
          </w:p>
        </w:tc>
        <w:tc>
          <w:tcPr>
            <w:tcW w:w="3010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9C00A9" w:rsidTr="009C00A9">
        <w:tc>
          <w:tcPr>
            <w:tcW w:w="675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5954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Профсоюзная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5</w:t>
            </w:r>
          </w:p>
        </w:tc>
        <w:tc>
          <w:tcPr>
            <w:tcW w:w="3010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9C00A9" w:rsidTr="009C00A9">
        <w:tc>
          <w:tcPr>
            <w:tcW w:w="675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13</w:t>
            </w:r>
          </w:p>
        </w:tc>
        <w:tc>
          <w:tcPr>
            <w:tcW w:w="5954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3</w:t>
            </w:r>
          </w:p>
        </w:tc>
        <w:tc>
          <w:tcPr>
            <w:tcW w:w="3010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9C00A9" w:rsidTr="009C00A9">
        <w:tc>
          <w:tcPr>
            <w:tcW w:w="675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</w:t>
            </w:r>
          </w:p>
        </w:tc>
        <w:tc>
          <w:tcPr>
            <w:tcW w:w="5954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4</w:t>
            </w:r>
          </w:p>
        </w:tc>
        <w:tc>
          <w:tcPr>
            <w:tcW w:w="3010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9C00A9" w:rsidTr="009C00A9">
        <w:tc>
          <w:tcPr>
            <w:tcW w:w="675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</w:t>
            </w:r>
          </w:p>
        </w:tc>
        <w:tc>
          <w:tcPr>
            <w:tcW w:w="5954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4</w:t>
            </w:r>
          </w:p>
        </w:tc>
        <w:tc>
          <w:tcPr>
            <w:tcW w:w="3010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9C00A9" w:rsidTr="009C00A9">
        <w:tc>
          <w:tcPr>
            <w:tcW w:w="675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  <w:tc>
          <w:tcPr>
            <w:tcW w:w="5954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п. Высокое, ул. Школьная, д. 7</w:t>
            </w:r>
          </w:p>
        </w:tc>
        <w:tc>
          <w:tcPr>
            <w:tcW w:w="3010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9C00A9" w:rsidTr="009C00A9">
        <w:tc>
          <w:tcPr>
            <w:tcW w:w="675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</w:t>
            </w:r>
          </w:p>
        </w:tc>
        <w:tc>
          <w:tcPr>
            <w:tcW w:w="5954" w:type="dxa"/>
          </w:tcPr>
          <w:p w:rsidR="009C00A9" w:rsidRDefault="00103F2E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="009C0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Высокое, ул. Красноармейская, д. 14</w:t>
            </w:r>
          </w:p>
        </w:tc>
        <w:tc>
          <w:tcPr>
            <w:tcW w:w="3010" w:type="dxa"/>
          </w:tcPr>
          <w:p w:rsidR="009C00A9" w:rsidRDefault="009C00A9" w:rsidP="009C00A9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</w:tbl>
    <w:p w:rsidR="000B20BC" w:rsidRPr="0023370F" w:rsidRDefault="009C00A9" w:rsidP="000B20BC">
      <w:pPr>
        <w:shd w:val="clear" w:color="auto" w:fill="FFFFFF"/>
        <w:tabs>
          <w:tab w:val="left" w:pos="84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0B20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 Настоящее постановление вступает в силу со дня его официального опубликования.</w:t>
      </w:r>
    </w:p>
    <w:p w:rsidR="009C00A9" w:rsidRDefault="009C00A9" w:rsidP="000B20BC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33DFE" w:rsidTr="00433DFE">
        <w:tc>
          <w:tcPr>
            <w:tcW w:w="4927" w:type="dxa"/>
          </w:tcPr>
          <w:p w:rsidR="00433DFE" w:rsidRDefault="00433DFE" w:rsidP="000B20BC">
            <w:pPr>
              <w:tabs>
                <w:tab w:val="left" w:pos="1057"/>
              </w:tabs>
              <w:spacing w:after="0" w:line="250" w:lineRule="exact"/>
              <w:ind w:right="2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27" w:type="dxa"/>
          </w:tcPr>
          <w:p w:rsidR="00433DFE" w:rsidRDefault="00433DFE" w:rsidP="000B20BC">
            <w:pPr>
              <w:tabs>
                <w:tab w:val="left" w:pos="1057"/>
              </w:tabs>
              <w:spacing w:after="0" w:line="250" w:lineRule="exact"/>
              <w:ind w:right="2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433DFE" w:rsidRDefault="00433DFE" w:rsidP="000B20BC">
            <w:pPr>
              <w:tabs>
                <w:tab w:val="left" w:pos="1057"/>
              </w:tabs>
              <w:spacing w:after="0" w:line="250" w:lineRule="exact"/>
              <w:ind w:right="2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433DFE" w:rsidRDefault="00433DFE" w:rsidP="00433DFE">
            <w:pPr>
              <w:tabs>
                <w:tab w:val="left" w:pos="1057"/>
                <w:tab w:val="left" w:pos="4711"/>
              </w:tabs>
              <w:spacing w:after="0" w:line="250" w:lineRule="exact"/>
              <w:ind w:right="-1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А.О. Семичев</w:t>
            </w:r>
          </w:p>
        </w:tc>
      </w:tr>
    </w:tbl>
    <w:p w:rsidR="00103F2E" w:rsidRDefault="00103F2E" w:rsidP="00433DFE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sectPr w:rsidR="00103F2E" w:rsidSect="00433DFE">
      <w:headerReference w:type="default" r:id="rId7"/>
      <w:footerReference w:type="default" r:id="rId8"/>
      <w:pgSz w:w="11906" w:h="16838"/>
      <w:pgMar w:top="851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A9" w:rsidRDefault="009C00A9" w:rsidP="0008644F">
      <w:pPr>
        <w:spacing w:after="0" w:line="240" w:lineRule="auto"/>
      </w:pPr>
      <w:r>
        <w:separator/>
      </w:r>
    </w:p>
  </w:endnote>
  <w:endnote w:type="continuationSeparator" w:id="0">
    <w:p w:rsidR="009C00A9" w:rsidRDefault="009C00A9" w:rsidP="0008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A9" w:rsidRDefault="009C00A9">
    <w:pPr>
      <w:pStyle w:val="a5"/>
      <w:jc w:val="right"/>
    </w:pPr>
  </w:p>
  <w:p w:rsidR="009C00A9" w:rsidRDefault="009C00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A9" w:rsidRDefault="009C00A9" w:rsidP="0008644F">
      <w:pPr>
        <w:spacing w:after="0" w:line="240" w:lineRule="auto"/>
      </w:pPr>
      <w:r>
        <w:separator/>
      </w:r>
    </w:p>
  </w:footnote>
  <w:footnote w:type="continuationSeparator" w:id="0">
    <w:p w:rsidR="009C00A9" w:rsidRDefault="009C00A9" w:rsidP="0008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A9" w:rsidRPr="00612159" w:rsidRDefault="009C00A9" w:rsidP="009C00A9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BC"/>
    <w:rsid w:val="0008644F"/>
    <w:rsid w:val="000B20BC"/>
    <w:rsid w:val="00103F2E"/>
    <w:rsid w:val="00433DFE"/>
    <w:rsid w:val="009C00A9"/>
    <w:rsid w:val="00AF48B1"/>
    <w:rsid w:val="00EB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B20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0B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20BC"/>
  </w:style>
  <w:style w:type="paragraph" w:styleId="a5">
    <w:name w:val="footer"/>
    <w:basedOn w:val="a"/>
    <w:link w:val="a6"/>
    <w:uiPriority w:val="99"/>
    <w:unhideWhenUsed/>
    <w:rsid w:val="000B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20BC"/>
  </w:style>
  <w:style w:type="table" w:styleId="a7">
    <w:name w:val="Table Grid"/>
    <w:basedOn w:val="a1"/>
    <w:uiPriority w:val="59"/>
    <w:rsid w:val="000B2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2024-11-06T11:15:00Z</cp:lastPrinted>
  <dcterms:created xsi:type="dcterms:W3CDTF">2024-11-06T11:14:00Z</dcterms:created>
  <dcterms:modified xsi:type="dcterms:W3CDTF">2024-11-18T14:08:00Z</dcterms:modified>
</cp:coreProperties>
</file>