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F9" w:rsidRDefault="00406DF9" w:rsidP="00406DF9">
      <w:pPr>
        <w:jc w:val="center"/>
        <w:rPr>
          <w:b/>
        </w:rPr>
      </w:pPr>
      <w:r>
        <w:rPr>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406DF9" w:rsidRPr="0046277D" w:rsidRDefault="00406DF9" w:rsidP="00406DF9">
      <w:pPr>
        <w:tabs>
          <w:tab w:val="left" w:pos="7020"/>
        </w:tabs>
        <w:jc w:val="center"/>
        <w:rPr>
          <w:b/>
          <w:bCs/>
          <w:sz w:val="26"/>
          <w:szCs w:val="26"/>
        </w:rPr>
      </w:pPr>
      <w:r w:rsidRPr="0046277D">
        <w:rPr>
          <w:b/>
          <w:bCs/>
          <w:sz w:val="26"/>
          <w:szCs w:val="26"/>
        </w:rPr>
        <w:t>АДМИНИСТРАЦИЯ УСТЬ-КУБИНСКОГО</w:t>
      </w:r>
    </w:p>
    <w:p w:rsidR="00406DF9" w:rsidRPr="0046277D" w:rsidRDefault="00406DF9" w:rsidP="00406DF9">
      <w:pPr>
        <w:tabs>
          <w:tab w:val="left" w:pos="7020"/>
        </w:tabs>
        <w:jc w:val="center"/>
        <w:rPr>
          <w:b/>
          <w:bCs/>
          <w:sz w:val="26"/>
          <w:szCs w:val="26"/>
        </w:rPr>
      </w:pPr>
      <w:r w:rsidRPr="0046277D">
        <w:rPr>
          <w:b/>
          <w:bCs/>
          <w:sz w:val="26"/>
          <w:szCs w:val="26"/>
        </w:rPr>
        <w:t>МУНИЦИПАЛЬНОГО ОКРУГА</w:t>
      </w:r>
    </w:p>
    <w:p w:rsidR="00406DF9" w:rsidRPr="0046277D" w:rsidRDefault="00406DF9" w:rsidP="00406DF9">
      <w:pPr>
        <w:tabs>
          <w:tab w:val="left" w:pos="7020"/>
        </w:tabs>
        <w:jc w:val="center"/>
        <w:rPr>
          <w:b/>
          <w:bCs/>
          <w:sz w:val="26"/>
          <w:szCs w:val="26"/>
        </w:rPr>
      </w:pPr>
    </w:p>
    <w:p w:rsidR="00406DF9" w:rsidRPr="0046277D" w:rsidRDefault="00406DF9" w:rsidP="00406DF9">
      <w:pPr>
        <w:tabs>
          <w:tab w:val="left" w:pos="7020"/>
        </w:tabs>
        <w:jc w:val="center"/>
        <w:rPr>
          <w:b/>
          <w:bCs/>
          <w:sz w:val="26"/>
          <w:szCs w:val="26"/>
        </w:rPr>
      </w:pPr>
      <w:r w:rsidRPr="0046277D">
        <w:rPr>
          <w:b/>
          <w:bCs/>
          <w:sz w:val="26"/>
          <w:szCs w:val="26"/>
        </w:rPr>
        <w:t>ПОСТАНОВЛЕНИЕ</w:t>
      </w:r>
    </w:p>
    <w:p w:rsidR="00406DF9" w:rsidRPr="0046277D" w:rsidRDefault="00406DF9" w:rsidP="00406DF9">
      <w:pPr>
        <w:tabs>
          <w:tab w:val="left" w:pos="7020"/>
        </w:tabs>
        <w:jc w:val="center"/>
        <w:rPr>
          <w:b/>
          <w:bCs/>
          <w:sz w:val="26"/>
          <w:szCs w:val="26"/>
        </w:rPr>
      </w:pPr>
    </w:p>
    <w:p w:rsidR="00406DF9" w:rsidRPr="00406DF9" w:rsidRDefault="00406DF9" w:rsidP="00406DF9">
      <w:pPr>
        <w:tabs>
          <w:tab w:val="left" w:pos="7020"/>
        </w:tabs>
        <w:jc w:val="center"/>
        <w:rPr>
          <w:bCs/>
          <w:sz w:val="26"/>
          <w:szCs w:val="26"/>
        </w:rPr>
      </w:pPr>
      <w:r w:rsidRPr="00406DF9">
        <w:rPr>
          <w:bCs/>
          <w:sz w:val="26"/>
          <w:szCs w:val="26"/>
        </w:rPr>
        <w:t>с. Устье</w:t>
      </w:r>
    </w:p>
    <w:p w:rsidR="00406DF9" w:rsidRPr="0046277D" w:rsidRDefault="00406DF9" w:rsidP="00406DF9">
      <w:pPr>
        <w:tabs>
          <w:tab w:val="left" w:pos="7020"/>
        </w:tabs>
        <w:jc w:val="center"/>
        <w:rPr>
          <w:b/>
          <w:bCs/>
          <w:sz w:val="26"/>
          <w:szCs w:val="26"/>
        </w:rPr>
      </w:pPr>
    </w:p>
    <w:p w:rsidR="00406DF9" w:rsidRPr="00920025" w:rsidRDefault="00406DF9" w:rsidP="00406DF9">
      <w:pPr>
        <w:tabs>
          <w:tab w:val="left" w:pos="7020"/>
        </w:tabs>
        <w:rPr>
          <w:sz w:val="26"/>
          <w:szCs w:val="26"/>
        </w:rPr>
      </w:pPr>
      <w:r w:rsidRPr="00406DF9">
        <w:rPr>
          <w:bCs/>
          <w:sz w:val="26"/>
          <w:szCs w:val="26"/>
        </w:rPr>
        <w:t>от</w:t>
      </w:r>
      <w:r w:rsidR="002661B0">
        <w:rPr>
          <w:bCs/>
          <w:sz w:val="26"/>
          <w:szCs w:val="26"/>
        </w:rPr>
        <w:t xml:space="preserve"> 02.02.2023                                                                                                       № 189</w:t>
      </w:r>
      <w:r w:rsidRPr="00406DF9">
        <w:rPr>
          <w:bCs/>
          <w:sz w:val="26"/>
          <w:szCs w:val="26"/>
        </w:rPr>
        <w:t xml:space="preserve"> </w:t>
      </w:r>
      <w:r w:rsidRPr="0046277D">
        <w:rPr>
          <w:b/>
          <w:bCs/>
          <w:sz w:val="26"/>
          <w:szCs w:val="26"/>
        </w:rPr>
        <w:t xml:space="preserve">                                                                                       </w:t>
      </w:r>
      <w:r>
        <w:rPr>
          <w:b/>
          <w:bCs/>
          <w:sz w:val="26"/>
          <w:szCs w:val="26"/>
        </w:rPr>
        <w:t xml:space="preserve">                   </w:t>
      </w:r>
      <w:r w:rsidRPr="0046277D">
        <w:rPr>
          <w:b/>
          <w:bCs/>
          <w:sz w:val="26"/>
          <w:szCs w:val="26"/>
        </w:rPr>
        <w:t xml:space="preserve">               </w:t>
      </w:r>
      <w:r w:rsidRPr="00406DF9">
        <w:rPr>
          <w:bCs/>
          <w:sz w:val="26"/>
          <w:szCs w:val="26"/>
        </w:rPr>
        <w:t xml:space="preserve"> </w:t>
      </w:r>
    </w:p>
    <w:p w:rsidR="00406DF9" w:rsidRPr="00920025" w:rsidRDefault="00406DF9" w:rsidP="00406DF9">
      <w:pPr>
        <w:pStyle w:val="21"/>
        <w:ind w:right="5935"/>
        <w:jc w:val="both"/>
        <w:rPr>
          <w:sz w:val="26"/>
          <w:szCs w:val="26"/>
        </w:rPr>
      </w:pPr>
    </w:p>
    <w:p w:rsidR="00406DF9" w:rsidRPr="00920025" w:rsidRDefault="00406DF9" w:rsidP="00406DF9">
      <w:pPr>
        <w:ind w:firstLine="540"/>
        <w:jc w:val="center"/>
        <w:rPr>
          <w:sz w:val="26"/>
          <w:szCs w:val="26"/>
        </w:rPr>
      </w:pPr>
      <w:r>
        <w:rPr>
          <w:sz w:val="26"/>
          <w:szCs w:val="26"/>
        </w:rPr>
        <w:t xml:space="preserve">Об утверждении Положения об оплате труда работников муниципальных образовательных учреждений </w:t>
      </w:r>
      <w:proofErr w:type="spellStart"/>
      <w:r>
        <w:rPr>
          <w:sz w:val="26"/>
          <w:szCs w:val="26"/>
        </w:rPr>
        <w:t>Усть-Кубинского</w:t>
      </w:r>
      <w:proofErr w:type="spellEnd"/>
      <w:r>
        <w:rPr>
          <w:sz w:val="26"/>
          <w:szCs w:val="26"/>
        </w:rPr>
        <w:t xml:space="preserve"> муниципального округа</w:t>
      </w:r>
    </w:p>
    <w:p w:rsidR="00406DF9" w:rsidRPr="00920025" w:rsidRDefault="00406DF9" w:rsidP="00406DF9">
      <w:pPr>
        <w:ind w:firstLine="540"/>
        <w:jc w:val="both"/>
        <w:rPr>
          <w:sz w:val="26"/>
          <w:szCs w:val="26"/>
        </w:rPr>
      </w:pPr>
    </w:p>
    <w:p w:rsidR="00406DF9" w:rsidRPr="00920025" w:rsidRDefault="00406DF9" w:rsidP="00406DF9">
      <w:pPr>
        <w:ind w:firstLine="900"/>
        <w:jc w:val="both"/>
        <w:rPr>
          <w:sz w:val="26"/>
          <w:szCs w:val="26"/>
        </w:rPr>
      </w:pPr>
      <w:r w:rsidRPr="00920025">
        <w:rPr>
          <w:sz w:val="26"/>
          <w:szCs w:val="26"/>
        </w:rPr>
        <w:t xml:space="preserve">На основании решения Представительного Собрания </w:t>
      </w:r>
      <w:r>
        <w:rPr>
          <w:sz w:val="26"/>
          <w:szCs w:val="26"/>
        </w:rPr>
        <w:t>округа</w:t>
      </w:r>
      <w:r w:rsidRPr="00920025">
        <w:rPr>
          <w:sz w:val="26"/>
          <w:szCs w:val="26"/>
        </w:rPr>
        <w:t xml:space="preserve"> от 2</w:t>
      </w:r>
      <w:r>
        <w:rPr>
          <w:sz w:val="26"/>
          <w:szCs w:val="26"/>
        </w:rPr>
        <w:t>5</w:t>
      </w:r>
      <w:r w:rsidRPr="00920025">
        <w:rPr>
          <w:sz w:val="26"/>
          <w:szCs w:val="26"/>
        </w:rPr>
        <w:t xml:space="preserve"> ноября 2008 года № 105 «Об оплате труда работников муниципальных учреждений, финансируемых из бюджета района» и в соответствии со ст. </w:t>
      </w:r>
      <w:r>
        <w:rPr>
          <w:sz w:val="26"/>
          <w:szCs w:val="26"/>
        </w:rPr>
        <w:t>43</w:t>
      </w:r>
      <w:r w:rsidRPr="00920025">
        <w:rPr>
          <w:sz w:val="26"/>
          <w:szCs w:val="26"/>
        </w:rPr>
        <w:t xml:space="preserve"> Устава </w:t>
      </w:r>
      <w:r>
        <w:rPr>
          <w:sz w:val="26"/>
          <w:szCs w:val="26"/>
        </w:rPr>
        <w:t>округа</w:t>
      </w:r>
      <w:r w:rsidRPr="00920025">
        <w:rPr>
          <w:sz w:val="26"/>
          <w:szCs w:val="26"/>
        </w:rPr>
        <w:t xml:space="preserve"> администрация </w:t>
      </w:r>
      <w:r>
        <w:rPr>
          <w:sz w:val="26"/>
          <w:szCs w:val="26"/>
        </w:rPr>
        <w:t>округа</w:t>
      </w:r>
    </w:p>
    <w:p w:rsidR="00406DF9" w:rsidRPr="00920025" w:rsidRDefault="00406DF9" w:rsidP="00406DF9">
      <w:pPr>
        <w:jc w:val="both"/>
        <w:rPr>
          <w:b/>
          <w:sz w:val="26"/>
          <w:szCs w:val="26"/>
        </w:rPr>
      </w:pPr>
      <w:r w:rsidRPr="00920025">
        <w:rPr>
          <w:b/>
          <w:sz w:val="26"/>
          <w:szCs w:val="26"/>
        </w:rPr>
        <w:t xml:space="preserve"> ПОСТАНОВЛЯЕТ:</w:t>
      </w:r>
    </w:p>
    <w:p w:rsidR="00406DF9" w:rsidRPr="00920025" w:rsidRDefault="00406DF9" w:rsidP="00406DF9">
      <w:pPr>
        <w:ind w:firstLine="900"/>
        <w:jc w:val="both"/>
        <w:rPr>
          <w:sz w:val="26"/>
          <w:szCs w:val="26"/>
        </w:rPr>
      </w:pPr>
      <w:r w:rsidRPr="00920025">
        <w:rPr>
          <w:sz w:val="26"/>
          <w:szCs w:val="26"/>
        </w:rPr>
        <w:t xml:space="preserve">1. Утвердить Положение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w:t>
      </w:r>
      <w:r>
        <w:rPr>
          <w:sz w:val="26"/>
          <w:szCs w:val="26"/>
        </w:rPr>
        <w:t>округа</w:t>
      </w:r>
      <w:r w:rsidRPr="00920025">
        <w:rPr>
          <w:sz w:val="26"/>
          <w:szCs w:val="26"/>
        </w:rPr>
        <w:t xml:space="preserve"> согласно приложению 1 к настоящему постановлению.</w:t>
      </w:r>
    </w:p>
    <w:p w:rsidR="00406DF9" w:rsidRPr="00920025" w:rsidRDefault="00406DF9" w:rsidP="00406DF9">
      <w:pPr>
        <w:tabs>
          <w:tab w:val="left" w:pos="6840"/>
        </w:tabs>
        <w:ind w:firstLine="900"/>
        <w:jc w:val="both"/>
        <w:rPr>
          <w:sz w:val="26"/>
          <w:szCs w:val="26"/>
        </w:rPr>
      </w:pPr>
      <w:r w:rsidRPr="00920025">
        <w:rPr>
          <w:sz w:val="26"/>
          <w:szCs w:val="26"/>
        </w:rPr>
        <w:t xml:space="preserve">2. Утвердить Порядок </w:t>
      </w:r>
      <w:proofErr w:type="gramStart"/>
      <w:r w:rsidRPr="00920025">
        <w:rPr>
          <w:sz w:val="26"/>
          <w:szCs w:val="26"/>
        </w:rPr>
        <w:t>формирования фонда оплаты труда муниципальных образовательных учреждений</w:t>
      </w:r>
      <w:proofErr w:type="gramEnd"/>
      <w:r w:rsidRPr="00920025">
        <w:rPr>
          <w:sz w:val="26"/>
          <w:szCs w:val="26"/>
        </w:rPr>
        <w:t xml:space="preserve"> </w:t>
      </w:r>
      <w:proofErr w:type="spellStart"/>
      <w:r w:rsidRPr="00920025">
        <w:rPr>
          <w:sz w:val="26"/>
          <w:szCs w:val="26"/>
        </w:rPr>
        <w:t>Усть-Кубинского</w:t>
      </w:r>
      <w:proofErr w:type="spellEnd"/>
      <w:r w:rsidRPr="00920025">
        <w:rPr>
          <w:sz w:val="26"/>
          <w:szCs w:val="26"/>
        </w:rPr>
        <w:t xml:space="preserve"> муниципального </w:t>
      </w:r>
      <w:r>
        <w:rPr>
          <w:sz w:val="26"/>
          <w:szCs w:val="26"/>
        </w:rPr>
        <w:t>округа</w:t>
      </w:r>
      <w:r w:rsidRPr="00920025">
        <w:rPr>
          <w:sz w:val="26"/>
          <w:szCs w:val="26"/>
        </w:rPr>
        <w:t xml:space="preserve"> согласно приложению 2 к настоящему постановлению.</w:t>
      </w:r>
    </w:p>
    <w:p w:rsidR="00406DF9" w:rsidRPr="0097091A" w:rsidRDefault="00406DF9" w:rsidP="00406DF9">
      <w:pPr>
        <w:numPr>
          <w:ilvl w:val="2"/>
          <w:numId w:val="2"/>
        </w:numPr>
        <w:tabs>
          <w:tab w:val="left" w:pos="6840"/>
        </w:tabs>
        <w:ind w:left="0" w:firstLine="900"/>
        <w:jc w:val="both"/>
        <w:rPr>
          <w:sz w:val="26"/>
          <w:szCs w:val="26"/>
        </w:rPr>
      </w:pPr>
      <w:r w:rsidRPr="0097091A">
        <w:rPr>
          <w:sz w:val="26"/>
          <w:szCs w:val="26"/>
        </w:rPr>
        <w:t>Признать утратившими силу:</w:t>
      </w:r>
    </w:p>
    <w:p w:rsidR="00406DF9"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19 марта 2012 года № 279 «Об утверждении Положения об оплате труда работников муниципальных образовательных учреждений </w:t>
      </w:r>
      <w:proofErr w:type="spellStart"/>
      <w:r w:rsidRPr="0097091A">
        <w:rPr>
          <w:sz w:val="26"/>
          <w:szCs w:val="26"/>
        </w:rPr>
        <w:t>Усть-Кубинского</w:t>
      </w:r>
      <w:proofErr w:type="spellEnd"/>
      <w:r w:rsidRPr="0097091A">
        <w:rPr>
          <w:sz w:val="26"/>
          <w:szCs w:val="26"/>
        </w:rPr>
        <w:t xml:space="preserve"> муниципального района»;</w:t>
      </w:r>
    </w:p>
    <w:p w:rsidR="00406DF9" w:rsidRDefault="00406DF9" w:rsidP="00406DF9">
      <w:pPr>
        <w:tabs>
          <w:tab w:val="left" w:pos="6840"/>
        </w:tabs>
        <w:ind w:firstLine="900"/>
        <w:jc w:val="both"/>
        <w:rPr>
          <w:sz w:val="26"/>
          <w:szCs w:val="26"/>
        </w:rPr>
      </w:pPr>
      <w:r w:rsidRPr="0097091A">
        <w:rPr>
          <w:sz w:val="26"/>
          <w:szCs w:val="26"/>
        </w:rPr>
        <w:t>-постановление администрации района от 1</w:t>
      </w:r>
      <w:r>
        <w:rPr>
          <w:sz w:val="26"/>
          <w:szCs w:val="26"/>
        </w:rPr>
        <w:t>2</w:t>
      </w:r>
      <w:r w:rsidRPr="0097091A">
        <w:rPr>
          <w:sz w:val="26"/>
          <w:szCs w:val="26"/>
        </w:rPr>
        <w:t xml:space="preserve"> </w:t>
      </w:r>
      <w:r>
        <w:rPr>
          <w:sz w:val="26"/>
          <w:szCs w:val="26"/>
        </w:rPr>
        <w:t>октября</w:t>
      </w:r>
      <w:r w:rsidRPr="0097091A">
        <w:rPr>
          <w:sz w:val="26"/>
          <w:szCs w:val="26"/>
        </w:rPr>
        <w:t xml:space="preserve"> 201</w:t>
      </w:r>
      <w:r>
        <w:rPr>
          <w:sz w:val="26"/>
          <w:szCs w:val="26"/>
        </w:rPr>
        <w:t>2</w:t>
      </w:r>
      <w:r w:rsidRPr="0097091A">
        <w:rPr>
          <w:sz w:val="26"/>
          <w:szCs w:val="26"/>
        </w:rPr>
        <w:t xml:space="preserve"> года № </w:t>
      </w:r>
      <w:r>
        <w:rPr>
          <w:sz w:val="26"/>
          <w:szCs w:val="26"/>
        </w:rPr>
        <w:t>986</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w:t>
      </w:r>
      <w:r>
        <w:rPr>
          <w:sz w:val="26"/>
          <w:szCs w:val="26"/>
        </w:rPr>
        <w:t>24</w:t>
      </w:r>
      <w:r w:rsidRPr="0097091A">
        <w:rPr>
          <w:sz w:val="26"/>
          <w:szCs w:val="26"/>
        </w:rPr>
        <w:t xml:space="preserve"> </w:t>
      </w:r>
      <w:r>
        <w:rPr>
          <w:sz w:val="26"/>
          <w:szCs w:val="26"/>
        </w:rPr>
        <w:t>декабря</w:t>
      </w:r>
      <w:r w:rsidRPr="0097091A">
        <w:rPr>
          <w:sz w:val="26"/>
          <w:szCs w:val="26"/>
        </w:rPr>
        <w:t xml:space="preserve"> 201</w:t>
      </w:r>
      <w:r>
        <w:rPr>
          <w:sz w:val="26"/>
          <w:szCs w:val="26"/>
        </w:rPr>
        <w:t>2</w:t>
      </w:r>
      <w:r w:rsidRPr="0097091A">
        <w:rPr>
          <w:sz w:val="26"/>
          <w:szCs w:val="26"/>
        </w:rPr>
        <w:t xml:space="preserve"> года № </w:t>
      </w:r>
      <w:r>
        <w:rPr>
          <w:sz w:val="26"/>
          <w:szCs w:val="26"/>
        </w:rPr>
        <w:t>1232</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Default="00406DF9" w:rsidP="00406DF9">
      <w:pPr>
        <w:tabs>
          <w:tab w:val="left" w:pos="6840"/>
        </w:tabs>
        <w:ind w:firstLine="900"/>
        <w:jc w:val="both"/>
        <w:rPr>
          <w:sz w:val="26"/>
          <w:szCs w:val="26"/>
        </w:rPr>
      </w:pPr>
      <w:r w:rsidRPr="0097091A">
        <w:rPr>
          <w:sz w:val="26"/>
          <w:szCs w:val="26"/>
        </w:rPr>
        <w:t>-постановление администрации района от 15 февраля 2013 года № 127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5 </w:t>
      </w:r>
      <w:r>
        <w:rPr>
          <w:sz w:val="26"/>
          <w:szCs w:val="26"/>
        </w:rPr>
        <w:t>сентября</w:t>
      </w:r>
      <w:r w:rsidRPr="0097091A">
        <w:rPr>
          <w:sz w:val="26"/>
          <w:szCs w:val="26"/>
        </w:rPr>
        <w:t xml:space="preserve"> 2013 года № </w:t>
      </w:r>
      <w:r>
        <w:rPr>
          <w:sz w:val="26"/>
          <w:szCs w:val="26"/>
        </w:rPr>
        <w:t>957</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w:t>
      </w:r>
      <w:r>
        <w:rPr>
          <w:sz w:val="26"/>
          <w:szCs w:val="26"/>
        </w:rPr>
        <w:t>8</w:t>
      </w:r>
      <w:r w:rsidRPr="0097091A">
        <w:rPr>
          <w:sz w:val="26"/>
          <w:szCs w:val="26"/>
        </w:rPr>
        <w:t xml:space="preserve"> </w:t>
      </w:r>
      <w:r>
        <w:rPr>
          <w:sz w:val="26"/>
          <w:szCs w:val="26"/>
        </w:rPr>
        <w:t>ноября</w:t>
      </w:r>
      <w:r w:rsidRPr="0097091A">
        <w:rPr>
          <w:sz w:val="26"/>
          <w:szCs w:val="26"/>
        </w:rPr>
        <w:t xml:space="preserve"> 2013 года № 12</w:t>
      </w:r>
      <w:r>
        <w:rPr>
          <w:sz w:val="26"/>
          <w:szCs w:val="26"/>
        </w:rPr>
        <w:t>0</w:t>
      </w:r>
      <w:r w:rsidRPr="0097091A">
        <w:rPr>
          <w:sz w:val="26"/>
          <w:szCs w:val="26"/>
        </w:rPr>
        <w:t>7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w:t>
      </w:r>
      <w:r>
        <w:rPr>
          <w:sz w:val="26"/>
          <w:szCs w:val="26"/>
        </w:rPr>
        <w:t>24</w:t>
      </w:r>
      <w:r w:rsidRPr="0097091A">
        <w:rPr>
          <w:sz w:val="26"/>
          <w:szCs w:val="26"/>
        </w:rPr>
        <w:t xml:space="preserve"> </w:t>
      </w:r>
      <w:r>
        <w:rPr>
          <w:sz w:val="26"/>
          <w:szCs w:val="26"/>
        </w:rPr>
        <w:t>декабря</w:t>
      </w:r>
      <w:r w:rsidRPr="0097091A">
        <w:rPr>
          <w:sz w:val="26"/>
          <w:szCs w:val="26"/>
        </w:rPr>
        <w:t xml:space="preserve"> 2013 года № 1</w:t>
      </w:r>
      <w:r>
        <w:rPr>
          <w:sz w:val="26"/>
          <w:szCs w:val="26"/>
        </w:rPr>
        <w:t>374</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w:t>
      </w:r>
      <w:r>
        <w:rPr>
          <w:sz w:val="26"/>
          <w:szCs w:val="26"/>
        </w:rPr>
        <w:t>13</w:t>
      </w:r>
      <w:r w:rsidRPr="0097091A">
        <w:rPr>
          <w:sz w:val="26"/>
          <w:szCs w:val="26"/>
        </w:rPr>
        <w:t xml:space="preserve"> февраля 201</w:t>
      </w:r>
      <w:r>
        <w:rPr>
          <w:sz w:val="26"/>
          <w:szCs w:val="26"/>
        </w:rPr>
        <w:t>4</w:t>
      </w:r>
      <w:r w:rsidRPr="0097091A">
        <w:rPr>
          <w:sz w:val="26"/>
          <w:szCs w:val="26"/>
        </w:rPr>
        <w:t xml:space="preserve"> года № 1</w:t>
      </w:r>
      <w:r>
        <w:rPr>
          <w:sz w:val="26"/>
          <w:szCs w:val="26"/>
        </w:rPr>
        <w:t>14</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w:t>
      </w:r>
      <w:r>
        <w:rPr>
          <w:sz w:val="26"/>
          <w:szCs w:val="26"/>
        </w:rPr>
        <w:t>8</w:t>
      </w:r>
      <w:r w:rsidRPr="0097091A">
        <w:rPr>
          <w:sz w:val="26"/>
          <w:szCs w:val="26"/>
        </w:rPr>
        <w:t xml:space="preserve"> </w:t>
      </w:r>
      <w:r>
        <w:rPr>
          <w:sz w:val="26"/>
          <w:szCs w:val="26"/>
        </w:rPr>
        <w:t>апреля</w:t>
      </w:r>
      <w:r w:rsidRPr="0097091A">
        <w:rPr>
          <w:sz w:val="26"/>
          <w:szCs w:val="26"/>
        </w:rPr>
        <w:t xml:space="preserve"> 201</w:t>
      </w:r>
      <w:r>
        <w:rPr>
          <w:sz w:val="26"/>
          <w:szCs w:val="26"/>
        </w:rPr>
        <w:t>4</w:t>
      </w:r>
      <w:r w:rsidRPr="0097091A">
        <w:rPr>
          <w:sz w:val="26"/>
          <w:szCs w:val="26"/>
        </w:rPr>
        <w:t xml:space="preserve"> года № </w:t>
      </w:r>
      <w:r>
        <w:rPr>
          <w:sz w:val="26"/>
          <w:szCs w:val="26"/>
        </w:rPr>
        <w:t>296</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t xml:space="preserve">-постановление администрации района от </w:t>
      </w:r>
      <w:r>
        <w:rPr>
          <w:sz w:val="26"/>
          <w:szCs w:val="26"/>
        </w:rPr>
        <w:t>6</w:t>
      </w:r>
      <w:r w:rsidRPr="0097091A">
        <w:rPr>
          <w:sz w:val="26"/>
          <w:szCs w:val="26"/>
        </w:rPr>
        <w:t xml:space="preserve"> </w:t>
      </w:r>
      <w:r>
        <w:rPr>
          <w:sz w:val="26"/>
          <w:szCs w:val="26"/>
        </w:rPr>
        <w:t>августа</w:t>
      </w:r>
      <w:r w:rsidRPr="0097091A">
        <w:rPr>
          <w:sz w:val="26"/>
          <w:szCs w:val="26"/>
        </w:rPr>
        <w:t xml:space="preserve"> 201</w:t>
      </w:r>
      <w:r>
        <w:rPr>
          <w:sz w:val="26"/>
          <w:szCs w:val="26"/>
        </w:rPr>
        <w:t>4</w:t>
      </w:r>
      <w:r w:rsidRPr="0097091A">
        <w:rPr>
          <w:sz w:val="26"/>
          <w:szCs w:val="26"/>
        </w:rPr>
        <w:t xml:space="preserve"> года № </w:t>
      </w:r>
      <w:r>
        <w:rPr>
          <w:sz w:val="26"/>
          <w:szCs w:val="26"/>
        </w:rPr>
        <w:t>73</w:t>
      </w:r>
      <w:r w:rsidRPr="0097091A">
        <w:rPr>
          <w:sz w:val="26"/>
          <w:szCs w:val="26"/>
        </w:rPr>
        <w:t>7 «О внесение изменений в постановление администрации района  от 19.03.2012 № 279»</w:t>
      </w:r>
      <w:r>
        <w:rPr>
          <w:sz w:val="26"/>
          <w:szCs w:val="26"/>
        </w:rPr>
        <w:t>;</w:t>
      </w:r>
    </w:p>
    <w:p w:rsidR="00406DF9" w:rsidRPr="0097091A" w:rsidRDefault="00406DF9" w:rsidP="00406DF9">
      <w:pPr>
        <w:tabs>
          <w:tab w:val="left" w:pos="6840"/>
        </w:tabs>
        <w:ind w:firstLine="900"/>
        <w:jc w:val="both"/>
        <w:rPr>
          <w:sz w:val="26"/>
          <w:szCs w:val="26"/>
        </w:rPr>
      </w:pPr>
      <w:r w:rsidRPr="0097091A">
        <w:rPr>
          <w:sz w:val="26"/>
          <w:szCs w:val="26"/>
        </w:rPr>
        <w:lastRenderedPageBreak/>
        <w:t xml:space="preserve">-постановление администрации района от </w:t>
      </w:r>
      <w:r>
        <w:rPr>
          <w:sz w:val="26"/>
          <w:szCs w:val="26"/>
        </w:rPr>
        <w:t>12</w:t>
      </w:r>
      <w:r w:rsidRPr="0097091A">
        <w:rPr>
          <w:sz w:val="26"/>
          <w:szCs w:val="26"/>
        </w:rPr>
        <w:t xml:space="preserve"> </w:t>
      </w:r>
      <w:r>
        <w:rPr>
          <w:sz w:val="26"/>
          <w:szCs w:val="26"/>
        </w:rPr>
        <w:t>сентября</w:t>
      </w:r>
      <w:r w:rsidRPr="0097091A">
        <w:rPr>
          <w:sz w:val="26"/>
          <w:szCs w:val="26"/>
        </w:rPr>
        <w:t xml:space="preserve"> 201</w:t>
      </w:r>
      <w:r>
        <w:rPr>
          <w:sz w:val="26"/>
          <w:szCs w:val="26"/>
        </w:rPr>
        <w:t>4</w:t>
      </w:r>
      <w:r w:rsidRPr="0097091A">
        <w:rPr>
          <w:sz w:val="26"/>
          <w:szCs w:val="26"/>
        </w:rPr>
        <w:t xml:space="preserve"> года № </w:t>
      </w:r>
      <w:r>
        <w:rPr>
          <w:sz w:val="26"/>
          <w:szCs w:val="26"/>
        </w:rPr>
        <w:t>891</w:t>
      </w:r>
      <w:r w:rsidRPr="0097091A">
        <w:rPr>
          <w:sz w:val="26"/>
          <w:szCs w:val="26"/>
        </w:rPr>
        <w:t xml:space="preserve"> «О внесение изменений в постановление администрации района  от 19.03.2012 № 279»</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2</w:t>
      </w:r>
      <w:r w:rsidRPr="0097091A">
        <w:rPr>
          <w:sz w:val="26"/>
          <w:szCs w:val="26"/>
        </w:rPr>
        <w:t xml:space="preserve">5 </w:t>
      </w:r>
      <w:r>
        <w:rPr>
          <w:sz w:val="26"/>
          <w:szCs w:val="26"/>
        </w:rPr>
        <w:t>января</w:t>
      </w:r>
      <w:r w:rsidRPr="0097091A">
        <w:rPr>
          <w:sz w:val="26"/>
          <w:szCs w:val="26"/>
        </w:rPr>
        <w:t xml:space="preserve"> 201</w:t>
      </w:r>
      <w:r>
        <w:rPr>
          <w:sz w:val="26"/>
          <w:szCs w:val="26"/>
        </w:rPr>
        <w:t>9</w:t>
      </w:r>
      <w:r w:rsidRPr="0097091A">
        <w:rPr>
          <w:sz w:val="26"/>
          <w:szCs w:val="26"/>
        </w:rPr>
        <w:t xml:space="preserve"> года № </w:t>
      </w:r>
      <w:r>
        <w:rPr>
          <w:sz w:val="26"/>
          <w:szCs w:val="26"/>
        </w:rPr>
        <w:t>58</w:t>
      </w:r>
      <w:r w:rsidRPr="0097091A">
        <w:rPr>
          <w:sz w:val="26"/>
          <w:szCs w:val="26"/>
        </w:rPr>
        <w:t xml:space="preserve"> «О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18</w:t>
      </w:r>
      <w:r w:rsidRPr="0097091A">
        <w:rPr>
          <w:sz w:val="26"/>
          <w:szCs w:val="26"/>
        </w:rPr>
        <w:t xml:space="preserve"> </w:t>
      </w:r>
      <w:r>
        <w:rPr>
          <w:sz w:val="26"/>
          <w:szCs w:val="26"/>
        </w:rPr>
        <w:t>февраля</w:t>
      </w:r>
      <w:r w:rsidRPr="0097091A">
        <w:rPr>
          <w:sz w:val="26"/>
          <w:szCs w:val="26"/>
        </w:rPr>
        <w:t xml:space="preserve"> 201</w:t>
      </w:r>
      <w:r>
        <w:rPr>
          <w:sz w:val="26"/>
          <w:szCs w:val="26"/>
        </w:rPr>
        <w:t>9</w:t>
      </w:r>
      <w:r w:rsidRPr="0097091A">
        <w:rPr>
          <w:sz w:val="26"/>
          <w:szCs w:val="26"/>
        </w:rPr>
        <w:t xml:space="preserve"> года № </w:t>
      </w:r>
      <w:r>
        <w:rPr>
          <w:sz w:val="26"/>
          <w:szCs w:val="26"/>
        </w:rPr>
        <w:t>145</w:t>
      </w:r>
      <w:r w:rsidRPr="0097091A">
        <w:rPr>
          <w:sz w:val="26"/>
          <w:szCs w:val="26"/>
        </w:rPr>
        <w:t xml:space="preserve"> «О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4</w:t>
      </w:r>
      <w:r w:rsidRPr="0097091A">
        <w:rPr>
          <w:sz w:val="26"/>
          <w:szCs w:val="26"/>
        </w:rPr>
        <w:t xml:space="preserve"> </w:t>
      </w:r>
      <w:r>
        <w:rPr>
          <w:sz w:val="26"/>
          <w:szCs w:val="26"/>
        </w:rPr>
        <w:t>марта</w:t>
      </w:r>
      <w:r w:rsidRPr="0097091A">
        <w:rPr>
          <w:sz w:val="26"/>
          <w:szCs w:val="26"/>
        </w:rPr>
        <w:t xml:space="preserve"> 201</w:t>
      </w:r>
      <w:r>
        <w:rPr>
          <w:sz w:val="26"/>
          <w:szCs w:val="26"/>
        </w:rPr>
        <w:t>9</w:t>
      </w:r>
      <w:r w:rsidRPr="0097091A">
        <w:rPr>
          <w:sz w:val="26"/>
          <w:szCs w:val="26"/>
        </w:rPr>
        <w:t xml:space="preserve"> года № </w:t>
      </w:r>
      <w:r>
        <w:rPr>
          <w:sz w:val="26"/>
          <w:szCs w:val="26"/>
        </w:rPr>
        <w:t>210</w:t>
      </w:r>
      <w:r w:rsidRPr="0097091A">
        <w:rPr>
          <w:sz w:val="26"/>
          <w:szCs w:val="26"/>
        </w:rPr>
        <w:t xml:space="preserve"> «О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23</w:t>
      </w:r>
      <w:r w:rsidRPr="0097091A">
        <w:rPr>
          <w:sz w:val="26"/>
          <w:szCs w:val="26"/>
        </w:rPr>
        <w:t xml:space="preserve"> </w:t>
      </w:r>
      <w:r>
        <w:rPr>
          <w:sz w:val="26"/>
          <w:szCs w:val="26"/>
        </w:rPr>
        <w:t>августа</w:t>
      </w:r>
      <w:r w:rsidRPr="0097091A">
        <w:rPr>
          <w:sz w:val="26"/>
          <w:szCs w:val="26"/>
        </w:rPr>
        <w:t xml:space="preserve"> 201</w:t>
      </w:r>
      <w:r>
        <w:rPr>
          <w:sz w:val="26"/>
          <w:szCs w:val="26"/>
        </w:rPr>
        <w:t>9</w:t>
      </w:r>
      <w:r w:rsidRPr="0097091A">
        <w:rPr>
          <w:sz w:val="26"/>
          <w:szCs w:val="26"/>
        </w:rPr>
        <w:t xml:space="preserve"> года № </w:t>
      </w:r>
      <w:r>
        <w:rPr>
          <w:sz w:val="26"/>
          <w:szCs w:val="26"/>
        </w:rPr>
        <w:t xml:space="preserve">793 </w:t>
      </w:r>
      <w:r w:rsidRPr="0097091A">
        <w:rPr>
          <w:sz w:val="26"/>
          <w:szCs w:val="26"/>
        </w:rPr>
        <w:t>«О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20</w:t>
      </w:r>
      <w:r w:rsidRPr="0097091A">
        <w:rPr>
          <w:sz w:val="26"/>
          <w:szCs w:val="26"/>
        </w:rPr>
        <w:t xml:space="preserve"> </w:t>
      </w:r>
      <w:r>
        <w:rPr>
          <w:sz w:val="26"/>
          <w:szCs w:val="26"/>
        </w:rPr>
        <w:t>декабря</w:t>
      </w:r>
      <w:r w:rsidRPr="0097091A">
        <w:rPr>
          <w:sz w:val="26"/>
          <w:szCs w:val="26"/>
        </w:rPr>
        <w:t xml:space="preserve"> 201</w:t>
      </w:r>
      <w:r>
        <w:rPr>
          <w:sz w:val="26"/>
          <w:szCs w:val="26"/>
        </w:rPr>
        <w:t>9</w:t>
      </w:r>
      <w:r w:rsidRPr="0097091A">
        <w:rPr>
          <w:sz w:val="26"/>
          <w:szCs w:val="26"/>
        </w:rPr>
        <w:t xml:space="preserve"> года № </w:t>
      </w:r>
      <w:r>
        <w:rPr>
          <w:sz w:val="26"/>
          <w:szCs w:val="26"/>
        </w:rPr>
        <w:t>1270</w:t>
      </w:r>
      <w:r w:rsidRPr="0097091A">
        <w:rPr>
          <w:sz w:val="26"/>
          <w:szCs w:val="26"/>
        </w:rPr>
        <w:t xml:space="preserve"> «О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28</w:t>
      </w:r>
      <w:r w:rsidRPr="0097091A">
        <w:rPr>
          <w:sz w:val="26"/>
          <w:szCs w:val="26"/>
        </w:rPr>
        <w:t xml:space="preserve"> </w:t>
      </w:r>
      <w:r>
        <w:rPr>
          <w:sz w:val="26"/>
          <w:szCs w:val="26"/>
        </w:rPr>
        <w:t>августа</w:t>
      </w:r>
      <w:r w:rsidRPr="0097091A">
        <w:rPr>
          <w:sz w:val="26"/>
          <w:szCs w:val="26"/>
        </w:rPr>
        <w:t xml:space="preserve"> 20</w:t>
      </w:r>
      <w:r>
        <w:rPr>
          <w:sz w:val="26"/>
          <w:szCs w:val="26"/>
        </w:rPr>
        <w:t>20</w:t>
      </w:r>
      <w:r w:rsidRPr="0097091A">
        <w:rPr>
          <w:sz w:val="26"/>
          <w:szCs w:val="26"/>
        </w:rPr>
        <w:t xml:space="preserve"> года № </w:t>
      </w:r>
      <w:r>
        <w:rPr>
          <w:sz w:val="26"/>
          <w:szCs w:val="26"/>
        </w:rPr>
        <w:t xml:space="preserve">831 </w:t>
      </w:r>
      <w:r w:rsidRPr="0097091A">
        <w:rPr>
          <w:sz w:val="26"/>
          <w:szCs w:val="26"/>
        </w:rPr>
        <w:t>«О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2</w:t>
      </w:r>
      <w:r w:rsidRPr="0097091A">
        <w:rPr>
          <w:sz w:val="26"/>
          <w:szCs w:val="26"/>
        </w:rPr>
        <w:t xml:space="preserve"> </w:t>
      </w:r>
      <w:r>
        <w:rPr>
          <w:sz w:val="26"/>
          <w:szCs w:val="26"/>
        </w:rPr>
        <w:t>сентября</w:t>
      </w:r>
      <w:r w:rsidRPr="0097091A">
        <w:rPr>
          <w:sz w:val="26"/>
          <w:szCs w:val="26"/>
        </w:rPr>
        <w:t xml:space="preserve"> 20</w:t>
      </w:r>
      <w:r>
        <w:rPr>
          <w:sz w:val="26"/>
          <w:szCs w:val="26"/>
        </w:rPr>
        <w:t>21</w:t>
      </w:r>
      <w:r w:rsidRPr="0097091A">
        <w:rPr>
          <w:sz w:val="26"/>
          <w:szCs w:val="26"/>
        </w:rPr>
        <w:t xml:space="preserve"> года № </w:t>
      </w:r>
      <w:r>
        <w:rPr>
          <w:sz w:val="26"/>
          <w:szCs w:val="26"/>
        </w:rPr>
        <w:t>732</w:t>
      </w:r>
      <w:r w:rsidRPr="0097091A">
        <w:rPr>
          <w:sz w:val="26"/>
          <w:szCs w:val="26"/>
        </w:rPr>
        <w:t xml:space="preserve"> «О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7091A" w:rsidRDefault="00406DF9" w:rsidP="00406DF9">
      <w:pPr>
        <w:shd w:val="clear" w:color="auto" w:fill="FFFFFF"/>
        <w:ind w:right="-2" w:firstLine="851"/>
        <w:jc w:val="both"/>
        <w:rPr>
          <w:sz w:val="26"/>
          <w:szCs w:val="26"/>
        </w:rPr>
      </w:pPr>
      <w:r w:rsidRPr="0097091A">
        <w:rPr>
          <w:sz w:val="26"/>
          <w:szCs w:val="26"/>
        </w:rPr>
        <w:t xml:space="preserve">-постановление администрации района от </w:t>
      </w:r>
      <w:r>
        <w:rPr>
          <w:sz w:val="26"/>
          <w:szCs w:val="26"/>
        </w:rPr>
        <w:t>17</w:t>
      </w:r>
      <w:r w:rsidRPr="0097091A">
        <w:rPr>
          <w:sz w:val="26"/>
          <w:szCs w:val="26"/>
        </w:rPr>
        <w:t xml:space="preserve"> </w:t>
      </w:r>
      <w:r>
        <w:rPr>
          <w:sz w:val="26"/>
          <w:szCs w:val="26"/>
        </w:rPr>
        <w:t>января</w:t>
      </w:r>
      <w:r w:rsidRPr="0097091A">
        <w:rPr>
          <w:sz w:val="26"/>
          <w:szCs w:val="26"/>
        </w:rPr>
        <w:t xml:space="preserve"> 20</w:t>
      </w:r>
      <w:r>
        <w:rPr>
          <w:sz w:val="26"/>
          <w:szCs w:val="26"/>
        </w:rPr>
        <w:t>22</w:t>
      </w:r>
      <w:r w:rsidRPr="0097091A">
        <w:rPr>
          <w:sz w:val="26"/>
          <w:szCs w:val="26"/>
        </w:rPr>
        <w:t xml:space="preserve"> года № </w:t>
      </w:r>
      <w:r>
        <w:rPr>
          <w:sz w:val="26"/>
          <w:szCs w:val="26"/>
        </w:rPr>
        <w:t>19</w:t>
      </w:r>
      <w:r w:rsidRPr="0097091A">
        <w:rPr>
          <w:sz w:val="26"/>
          <w:szCs w:val="26"/>
        </w:rPr>
        <w:t xml:space="preserve"> «О внесение изменений в постановление администрации района  от 19</w:t>
      </w:r>
      <w:r>
        <w:rPr>
          <w:sz w:val="26"/>
          <w:szCs w:val="26"/>
        </w:rPr>
        <w:t xml:space="preserve"> марта </w:t>
      </w:r>
      <w:r w:rsidRPr="0097091A">
        <w:rPr>
          <w:sz w:val="26"/>
          <w:szCs w:val="26"/>
        </w:rPr>
        <w:t>2012 № 279</w:t>
      </w:r>
      <w:r>
        <w:rPr>
          <w:sz w:val="26"/>
          <w:szCs w:val="26"/>
        </w:rPr>
        <w:t xml:space="preserve"> «</w:t>
      </w: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w:t>
      </w:r>
      <w:r w:rsidRPr="0097091A">
        <w:rPr>
          <w:sz w:val="26"/>
          <w:szCs w:val="26"/>
        </w:rPr>
        <w:t>»</w:t>
      </w:r>
      <w:r>
        <w:rPr>
          <w:sz w:val="26"/>
          <w:szCs w:val="26"/>
        </w:rPr>
        <w:t>.</w:t>
      </w:r>
    </w:p>
    <w:p w:rsidR="00406DF9" w:rsidRPr="00920025" w:rsidRDefault="00406DF9" w:rsidP="00406DF9">
      <w:pPr>
        <w:numPr>
          <w:ilvl w:val="2"/>
          <w:numId w:val="2"/>
        </w:numPr>
        <w:tabs>
          <w:tab w:val="left" w:pos="6840"/>
        </w:tabs>
        <w:ind w:left="0" w:firstLine="709"/>
        <w:jc w:val="both"/>
        <w:rPr>
          <w:sz w:val="26"/>
          <w:szCs w:val="26"/>
        </w:rPr>
      </w:pPr>
      <w:r w:rsidRPr="00920025">
        <w:rPr>
          <w:sz w:val="26"/>
          <w:szCs w:val="26"/>
        </w:rPr>
        <w:t xml:space="preserve">Начальнику </w:t>
      </w:r>
      <w:r>
        <w:rPr>
          <w:sz w:val="26"/>
          <w:szCs w:val="26"/>
        </w:rPr>
        <w:t>у</w:t>
      </w:r>
      <w:r w:rsidRPr="00920025">
        <w:rPr>
          <w:sz w:val="26"/>
          <w:szCs w:val="26"/>
        </w:rPr>
        <w:t xml:space="preserve">правления образования администрации </w:t>
      </w:r>
      <w:r>
        <w:rPr>
          <w:sz w:val="26"/>
          <w:szCs w:val="26"/>
        </w:rPr>
        <w:t>округа</w:t>
      </w:r>
      <w:r w:rsidRPr="00920025">
        <w:rPr>
          <w:sz w:val="26"/>
          <w:szCs w:val="26"/>
        </w:rPr>
        <w:t xml:space="preserve"> (</w:t>
      </w:r>
      <w:r>
        <w:rPr>
          <w:sz w:val="26"/>
          <w:szCs w:val="26"/>
        </w:rPr>
        <w:t>О</w:t>
      </w:r>
      <w:r w:rsidRPr="00920025">
        <w:rPr>
          <w:sz w:val="26"/>
          <w:szCs w:val="26"/>
        </w:rPr>
        <w:t xml:space="preserve">.В. </w:t>
      </w:r>
      <w:r>
        <w:rPr>
          <w:sz w:val="26"/>
          <w:szCs w:val="26"/>
        </w:rPr>
        <w:t>Смирновой</w:t>
      </w:r>
      <w:r w:rsidRPr="00920025">
        <w:rPr>
          <w:sz w:val="26"/>
          <w:szCs w:val="26"/>
        </w:rPr>
        <w:t xml:space="preserve">) довести настоящее постановление до руководителей муниципальных образовательных учреждений </w:t>
      </w:r>
      <w:r>
        <w:rPr>
          <w:sz w:val="26"/>
          <w:szCs w:val="26"/>
        </w:rPr>
        <w:t>округа.</w:t>
      </w:r>
    </w:p>
    <w:p w:rsidR="00406DF9" w:rsidRPr="00406DF9" w:rsidRDefault="00406DF9" w:rsidP="00406DF9">
      <w:pPr>
        <w:ind w:firstLine="709"/>
        <w:jc w:val="both"/>
        <w:rPr>
          <w:sz w:val="26"/>
          <w:szCs w:val="26"/>
          <w:lang w:eastAsia="en-US"/>
        </w:rPr>
      </w:pPr>
      <w:r w:rsidRPr="00406DF9">
        <w:rPr>
          <w:sz w:val="26"/>
          <w:szCs w:val="26"/>
        </w:rPr>
        <w:t xml:space="preserve">5. </w:t>
      </w:r>
      <w:r w:rsidRPr="00406DF9">
        <w:rPr>
          <w:sz w:val="26"/>
          <w:szCs w:val="26"/>
          <w:lang w:eastAsia="en-US"/>
        </w:rPr>
        <w:t xml:space="preserve">Настоящее постановление вступает в силу </w:t>
      </w:r>
      <w:r w:rsidRPr="00406DF9">
        <w:rPr>
          <w:color w:val="000000"/>
          <w:sz w:val="26"/>
          <w:szCs w:val="26"/>
          <w:lang w:eastAsia="en-US"/>
        </w:rPr>
        <w:t>со дня его</w:t>
      </w:r>
      <w:r>
        <w:rPr>
          <w:color w:val="000000"/>
          <w:sz w:val="26"/>
          <w:szCs w:val="26"/>
          <w:lang w:eastAsia="en-US"/>
        </w:rPr>
        <w:t xml:space="preserve"> подписания, подлежит</w:t>
      </w:r>
      <w:r w:rsidRPr="00406DF9">
        <w:rPr>
          <w:color w:val="000000"/>
          <w:sz w:val="26"/>
          <w:szCs w:val="26"/>
          <w:lang w:eastAsia="en-US"/>
        </w:rPr>
        <w:t xml:space="preserve">  официально</w:t>
      </w:r>
      <w:r>
        <w:rPr>
          <w:color w:val="000000"/>
          <w:sz w:val="26"/>
          <w:szCs w:val="26"/>
          <w:lang w:eastAsia="en-US"/>
        </w:rPr>
        <w:t>му</w:t>
      </w:r>
      <w:r w:rsidRPr="00406DF9">
        <w:rPr>
          <w:color w:val="000000"/>
          <w:sz w:val="26"/>
          <w:szCs w:val="26"/>
          <w:lang w:eastAsia="en-US"/>
        </w:rPr>
        <w:t xml:space="preserve"> опубликовани</w:t>
      </w:r>
      <w:r>
        <w:rPr>
          <w:color w:val="000000"/>
          <w:sz w:val="26"/>
          <w:szCs w:val="26"/>
          <w:lang w:eastAsia="en-US"/>
        </w:rPr>
        <w:t>ю</w:t>
      </w:r>
      <w:r w:rsidRPr="00406DF9">
        <w:rPr>
          <w:color w:val="000000"/>
          <w:sz w:val="26"/>
          <w:szCs w:val="26"/>
          <w:lang w:eastAsia="en-US"/>
        </w:rPr>
        <w:t xml:space="preserve"> и распространяется на правоотношения, возникшие с 1января 2023 года.</w:t>
      </w:r>
    </w:p>
    <w:p w:rsidR="00406DF9" w:rsidRDefault="00406DF9" w:rsidP="00406DF9">
      <w:pPr>
        <w:tabs>
          <w:tab w:val="left" w:pos="6840"/>
        </w:tabs>
        <w:ind w:firstLine="540"/>
        <w:jc w:val="both"/>
        <w:rPr>
          <w:sz w:val="26"/>
          <w:szCs w:val="26"/>
        </w:rPr>
      </w:pPr>
    </w:p>
    <w:p w:rsidR="00406DF9" w:rsidRPr="00920025" w:rsidRDefault="00406DF9" w:rsidP="00406DF9">
      <w:pPr>
        <w:tabs>
          <w:tab w:val="left" w:pos="6840"/>
        </w:tabs>
        <w:ind w:firstLine="540"/>
        <w:jc w:val="both"/>
        <w:rPr>
          <w:sz w:val="26"/>
          <w:szCs w:val="26"/>
        </w:rPr>
      </w:pPr>
    </w:p>
    <w:p w:rsidR="00406DF9" w:rsidRPr="00920025" w:rsidRDefault="00406DF9" w:rsidP="00406DF9">
      <w:pPr>
        <w:jc w:val="both"/>
        <w:rPr>
          <w:sz w:val="26"/>
          <w:szCs w:val="26"/>
        </w:rPr>
      </w:pPr>
      <w:r w:rsidRPr="0046277D">
        <w:rPr>
          <w:sz w:val="26"/>
          <w:szCs w:val="26"/>
        </w:rPr>
        <w:t xml:space="preserve">Глава округа                                                                                      </w:t>
      </w:r>
      <w:r>
        <w:rPr>
          <w:sz w:val="26"/>
          <w:szCs w:val="26"/>
        </w:rPr>
        <w:t xml:space="preserve">            </w:t>
      </w:r>
      <w:r w:rsidRPr="0046277D">
        <w:rPr>
          <w:sz w:val="26"/>
          <w:szCs w:val="26"/>
        </w:rPr>
        <w:t xml:space="preserve">     И.В. Быков</w:t>
      </w:r>
    </w:p>
    <w:p w:rsidR="00406DF9" w:rsidRDefault="00406DF9" w:rsidP="00406DF9">
      <w:pPr>
        <w:ind w:left="6480"/>
        <w:jc w:val="both"/>
        <w:rPr>
          <w:sz w:val="26"/>
          <w:szCs w:val="26"/>
        </w:rPr>
      </w:pPr>
    </w:p>
    <w:p w:rsidR="00406DF9" w:rsidRDefault="00406DF9" w:rsidP="00406DF9">
      <w:pPr>
        <w:ind w:left="6480"/>
        <w:jc w:val="both"/>
        <w:rPr>
          <w:sz w:val="26"/>
          <w:szCs w:val="26"/>
        </w:rPr>
      </w:pPr>
    </w:p>
    <w:tbl>
      <w:tblPr>
        <w:tblW w:w="0" w:type="auto"/>
        <w:tblLook w:val="01E0"/>
      </w:tblPr>
      <w:tblGrid>
        <w:gridCol w:w="5495"/>
        <w:gridCol w:w="4217"/>
      </w:tblGrid>
      <w:tr w:rsidR="00406DF9" w:rsidTr="002661B0">
        <w:tc>
          <w:tcPr>
            <w:tcW w:w="5495" w:type="dxa"/>
            <w:shd w:val="clear" w:color="auto" w:fill="auto"/>
          </w:tcPr>
          <w:p w:rsidR="00406DF9" w:rsidRPr="00943B45" w:rsidRDefault="00406DF9" w:rsidP="002661B0">
            <w:pPr>
              <w:jc w:val="both"/>
              <w:rPr>
                <w:sz w:val="26"/>
                <w:szCs w:val="26"/>
              </w:rPr>
            </w:pPr>
          </w:p>
        </w:tc>
        <w:tc>
          <w:tcPr>
            <w:tcW w:w="4217" w:type="dxa"/>
            <w:shd w:val="clear" w:color="auto" w:fill="auto"/>
          </w:tcPr>
          <w:p w:rsidR="00406DF9" w:rsidRDefault="00406DF9" w:rsidP="002661B0">
            <w:pPr>
              <w:jc w:val="both"/>
              <w:rPr>
                <w:sz w:val="26"/>
                <w:szCs w:val="26"/>
              </w:rPr>
            </w:pPr>
          </w:p>
          <w:p w:rsidR="00406DF9" w:rsidRDefault="00406DF9" w:rsidP="002661B0">
            <w:pPr>
              <w:jc w:val="both"/>
              <w:rPr>
                <w:sz w:val="26"/>
                <w:szCs w:val="26"/>
              </w:rPr>
            </w:pPr>
          </w:p>
          <w:p w:rsidR="002661B0" w:rsidRDefault="002661B0" w:rsidP="002661B0">
            <w:pPr>
              <w:jc w:val="both"/>
              <w:rPr>
                <w:sz w:val="26"/>
                <w:szCs w:val="26"/>
              </w:rPr>
            </w:pPr>
          </w:p>
          <w:p w:rsidR="002661B0" w:rsidRDefault="002661B0" w:rsidP="002661B0">
            <w:pPr>
              <w:jc w:val="both"/>
              <w:rPr>
                <w:sz w:val="26"/>
                <w:szCs w:val="26"/>
              </w:rPr>
            </w:pPr>
          </w:p>
          <w:p w:rsidR="00406DF9" w:rsidRPr="00943B45" w:rsidRDefault="00406DF9" w:rsidP="002661B0">
            <w:pPr>
              <w:jc w:val="both"/>
              <w:rPr>
                <w:sz w:val="26"/>
                <w:szCs w:val="26"/>
              </w:rPr>
            </w:pPr>
            <w:r w:rsidRPr="00943B45">
              <w:rPr>
                <w:sz w:val="26"/>
                <w:szCs w:val="26"/>
              </w:rPr>
              <w:lastRenderedPageBreak/>
              <w:t>Утверждено</w:t>
            </w:r>
          </w:p>
          <w:p w:rsidR="00406DF9" w:rsidRPr="00943B45" w:rsidRDefault="00406DF9" w:rsidP="002661B0">
            <w:pPr>
              <w:jc w:val="both"/>
              <w:rPr>
                <w:sz w:val="26"/>
                <w:szCs w:val="26"/>
              </w:rPr>
            </w:pPr>
            <w:r w:rsidRPr="00943B45">
              <w:rPr>
                <w:sz w:val="26"/>
                <w:szCs w:val="26"/>
              </w:rPr>
              <w:t>постановлением администрации округа от</w:t>
            </w:r>
            <w:r w:rsidR="002661B0">
              <w:rPr>
                <w:sz w:val="26"/>
                <w:szCs w:val="26"/>
              </w:rPr>
              <w:t xml:space="preserve"> 02.02.2023 № 189</w:t>
            </w:r>
            <w:r w:rsidRPr="00943B45">
              <w:rPr>
                <w:sz w:val="26"/>
                <w:szCs w:val="26"/>
              </w:rPr>
              <w:t xml:space="preserve"> </w:t>
            </w:r>
          </w:p>
          <w:p w:rsidR="00406DF9" w:rsidRPr="00943B45" w:rsidRDefault="00406DF9" w:rsidP="002661B0">
            <w:pPr>
              <w:jc w:val="both"/>
              <w:rPr>
                <w:sz w:val="26"/>
                <w:szCs w:val="26"/>
              </w:rPr>
            </w:pPr>
            <w:r w:rsidRPr="00943B45">
              <w:rPr>
                <w:sz w:val="26"/>
                <w:szCs w:val="26"/>
              </w:rPr>
              <w:t>(приложение 1)</w:t>
            </w:r>
          </w:p>
        </w:tc>
      </w:tr>
    </w:tbl>
    <w:p w:rsidR="00406DF9" w:rsidRDefault="00406DF9" w:rsidP="00406DF9">
      <w:pPr>
        <w:ind w:left="6480"/>
        <w:jc w:val="both"/>
        <w:rPr>
          <w:sz w:val="26"/>
          <w:szCs w:val="26"/>
        </w:rPr>
      </w:pPr>
    </w:p>
    <w:p w:rsidR="00406DF9" w:rsidRPr="00920025" w:rsidRDefault="00406DF9" w:rsidP="00406DF9">
      <w:pPr>
        <w:pStyle w:val="4"/>
        <w:spacing w:before="0" w:line="240" w:lineRule="auto"/>
        <w:ind w:left="900" w:right="845"/>
        <w:rPr>
          <w:sz w:val="26"/>
          <w:szCs w:val="26"/>
        </w:rPr>
      </w:pPr>
      <w:r w:rsidRPr="00920025">
        <w:rPr>
          <w:sz w:val="26"/>
          <w:szCs w:val="26"/>
        </w:rPr>
        <w:t>ПОЛОЖЕНИЕ</w:t>
      </w:r>
    </w:p>
    <w:p w:rsidR="00406DF9" w:rsidRPr="00920025" w:rsidRDefault="00406DF9" w:rsidP="00406DF9">
      <w:pPr>
        <w:shd w:val="clear" w:color="auto" w:fill="FFFFFF"/>
        <w:ind w:left="900" w:right="845"/>
        <w:jc w:val="center"/>
        <w:rPr>
          <w:b/>
          <w:color w:val="000000"/>
          <w:sz w:val="26"/>
          <w:szCs w:val="26"/>
        </w:rPr>
      </w:pPr>
      <w:r w:rsidRPr="00920025">
        <w:rPr>
          <w:b/>
          <w:bCs/>
          <w:color w:val="000000"/>
          <w:sz w:val="26"/>
          <w:szCs w:val="26"/>
        </w:rPr>
        <w:t>об оплате труда работников муниципальных образовательных учреждений</w:t>
      </w:r>
      <w:r w:rsidRPr="00920025">
        <w:rPr>
          <w:color w:val="000000"/>
          <w:sz w:val="26"/>
          <w:szCs w:val="26"/>
        </w:rPr>
        <w:t xml:space="preserve"> </w:t>
      </w:r>
      <w:proofErr w:type="spellStart"/>
      <w:r w:rsidRPr="00920025">
        <w:rPr>
          <w:b/>
          <w:color w:val="000000"/>
          <w:sz w:val="26"/>
          <w:szCs w:val="26"/>
        </w:rPr>
        <w:t>Усть-Кубинского</w:t>
      </w:r>
      <w:proofErr w:type="spellEnd"/>
      <w:r w:rsidRPr="00920025">
        <w:rPr>
          <w:b/>
          <w:color w:val="000000"/>
          <w:sz w:val="26"/>
          <w:szCs w:val="26"/>
        </w:rPr>
        <w:t xml:space="preserve"> муниципального </w:t>
      </w:r>
      <w:r>
        <w:rPr>
          <w:b/>
          <w:color w:val="000000"/>
          <w:sz w:val="26"/>
          <w:szCs w:val="26"/>
        </w:rPr>
        <w:t>округа</w:t>
      </w:r>
    </w:p>
    <w:p w:rsidR="00406DF9" w:rsidRPr="00920025" w:rsidRDefault="00406DF9" w:rsidP="00406DF9">
      <w:pPr>
        <w:shd w:val="clear" w:color="auto" w:fill="FFFFFF"/>
        <w:ind w:left="900" w:right="845"/>
        <w:jc w:val="center"/>
        <w:rPr>
          <w:color w:val="000000"/>
          <w:sz w:val="26"/>
          <w:szCs w:val="26"/>
        </w:rPr>
      </w:pPr>
      <w:r w:rsidRPr="00920025">
        <w:rPr>
          <w:color w:val="000000"/>
          <w:sz w:val="26"/>
          <w:szCs w:val="26"/>
        </w:rPr>
        <w:t>(далее - Положение)</w:t>
      </w:r>
    </w:p>
    <w:p w:rsidR="00406DF9" w:rsidRPr="00920025" w:rsidRDefault="00406DF9" w:rsidP="00406DF9">
      <w:pPr>
        <w:shd w:val="clear" w:color="auto" w:fill="FFFFFF"/>
        <w:ind w:left="86"/>
        <w:jc w:val="center"/>
        <w:rPr>
          <w:color w:val="000000"/>
          <w:sz w:val="26"/>
          <w:szCs w:val="26"/>
        </w:rPr>
      </w:pPr>
    </w:p>
    <w:p w:rsidR="00406DF9" w:rsidRPr="00920025" w:rsidRDefault="00406DF9" w:rsidP="00406DF9">
      <w:pPr>
        <w:shd w:val="clear" w:color="auto" w:fill="FFFFFF"/>
        <w:jc w:val="center"/>
        <w:rPr>
          <w:b/>
          <w:color w:val="000000"/>
          <w:spacing w:val="-4"/>
          <w:sz w:val="26"/>
          <w:szCs w:val="26"/>
        </w:rPr>
      </w:pPr>
      <w:r w:rsidRPr="00920025">
        <w:rPr>
          <w:b/>
          <w:color w:val="000000"/>
          <w:spacing w:val="-4"/>
          <w:sz w:val="26"/>
          <w:szCs w:val="26"/>
        </w:rPr>
        <w:t>1. Общие положения</w:t>
      </w:r>
    </w:p>
    <w:p w:rsidR="00406DF9" w:rsidRPr="00920025" w:rsidRDefault="00406DF9" w:rsidP="00406DF9">
      <w:pPr>
        <w:shd w:val="clear" w:color="auto" w:fill="FFFFFF"/>
        <w:ind w:firstLine="900"/>
        <w:jc w:val="both"/>
        <w:rPr>
          <w:color w:val="000000"/>
          <w:spacing w:val="-2"/>
          <w:sz w:val="26"/>
          <w:szCs w:val="26"/>
        </w:rPr>
      </w:pPr>
      <w:r w:rsidRPr="00920025">
        <w:rPr>
          <w:color w:val="000000"/>
          <w:spacing w:val="-3"/>
          <w:sz w:val="26"/>
          <w:szCs w:val="26"/>
        </w:rPr>
        <w:t xml:space="preserve">Настоящее Положение </w:t>
      </w:r>
      <w:r w:rsidRPr="00920025">
        <w:rPr>
          <w:color w:val="000000"/>
          <w:spacing w:val="1"/>
          <w:sz w:val="26"/>
          <w:szCs w:val="26"/>
        </w:rPr>
        <w:t xml:space="preserve">разработано в </w:t>
      </w:r>
      <w:r w:rsidRPr="00920025">
        <w:rPr>
          <w:color w:val="000000"/>
          <w:spacing w:val="2"/>
          <w:sz w:val="26"/>
          <w:szCs w:val="26"/>
        </w:rPr>
        <w:t>соответствии с</w:t>
      </w:r>
      <w:r w:rsidRPr="00920025">
        <w:rPr>
          <w:color w:val="000000"/>
          <w:spacing w:val="-3"/>
          <w:sz w:val="26"/>
          <w:szCs w:val="26"/>
        </w:rPr>
        <w:t xml:space="preserve"> решением Представительного Собрания района от 2</w:t>
      </w:r>
      <w:r>
        <w:rPr>
          <w:color w:val="000000"/>
          <w:spacing w:val="-3"/>
          <w:sz w:val="26"/>
          <w:szCs w:val="26"/>
        </w:rPr>
        <w:t>5</w:t>
      </w:r>
      <w:r w:rsidRPr="00920025">
        <w:rPr>
          <w:color w:val="000000"/>
          <w:spacing w:val="-3"/>
          <w:sz w:val="26"/>
          <w:szCs w:val="26"/>
        </w:rPr>
        <w:t xml:space="preserve"> ноября 2008 года № 105 </w:t>
      </w:r>
      <w:r w:rsidRPr="00920025">
        <w:rPr>
          <w:sz w:val="26"/>
          <w:szCs w:val="26"/>
        </w:rPr>
        <w:t xml:space="preserve">«Об оплате труда работников муниципальных учреждений, финансируемых из бюджета района»  </w:t>
      </w:r>
      <w:r w:rsidRPr="00920025">
        <w:rPr>
          <w:color w:val="000000"/>
          <w:spacing w:val="-3"/>
          <w:sz w:val="26"/>
          <w:szCs w:val="26"/>
        </w:rPr>
        <w:t>и устанавливает</w:t>
      </w:r>
      <w:r w:rsidRPr="00920025">
        <w:rPr>
          <w:color w:val="000000"/>
          <w:spacing w:val="-2"/>
          <w:sz w:val="26"/>
          <w:szCs w:val="26"/>
        </w:rPr>
        <w:t>:</w:t>
      </w:r>
    </w:p>
    <w:p w:rsidR="00406DF9" w:rsidRPr="00920025" w:rsidRDefault="00406DF9" w:rsidP="00406DF9">
      <w:pPr>
        <w:shd w:val="clear" w:color="auto" w:fill="FFFFFF"/>
        <w:ind w:right="62" w:firstLine="900"/>
        <w:jc w:val="both"/>
        <w:rPr>
          <w:color w:val="000000"/>
          <w:spacing w:val="-1"/>
          <w:sz w:val="26"/>
          <w:szCs w:val="26"/>
        </w:rPr>
      </w:pPr>
      <w:r>
        <w:rPr>
          <w:color w:val="000000"/>
          <w:sz w:val="26"/>
          <w:szCs w:val="26"/>
        </w:rPr>
        <w:t>-</w:t>
      </w:r>
      <w:r w:rsidRPr="00920025">
        <w:rPr>
          <w:color w:val="000000"/>
          <w:sz w:val="26"/>
          <w:szCs w:val="26"/>
        </w:rPr>
        <w:t>порядок определения должностных окладов работников муниципальных образовательных учреждений (далее – учреждений)</w:t>
      </w:r>
      <w:r w:rsidRPr="00920025">
        <w:rPr>
          <w:color w:val="000000"/>
          <w:spacing w:val="-1"/>
          <w:sz w:val="26"/>
          <w:szCs w:val="26"/>
        </w:rPr>
        <w:t>;</w:t>
      </w:r>
    </w:p>
    <w:p w:rsidR="00406DF9" w:rsidRPr="00920025" w:rsidRDefault="00406DF9" w:rsidP="00406DF9">
      <w:pPr>
        <w:shd w:val="clear" w:color="auto" w:fill="FFFFFF"/>
        <w:ind w:right="72" w:firstLine="900"/>
        <w:jc w:val="both"/>
        <w:rPr>
          <w:color w:val="000000"/>
          <w:spacing w:val="-5"/>
          <w:sz w:val="26"/>
          <w:szCs w:val="26"/>
        </w:rPr>
      </w:pPr>
      <w:r>
        <w:rPr>
          <w:color w:val="000000"/>
          <w:spacing w:val="-1"/>
          <w:sz w:val="26"/>
          <w:szCs w:val="26"/>
        </w:rPr>
        <w:t>-</w:t>
      </w:r>
      <w:r w:rsidRPr="00920025">
        <w:rPr>
          <w:color w:val="000000"/>
          <w:spacing w:val="-1"/>
          <w:sz w:val="26"/>
          <w:szCs w:val="26"/>
        </w:rPr>
        <w:t xml:space="preserve">перечень выплат компенсационного характера, порядок, размеры и условия их </w:t>
      </w:r>
      <w:r w:rsidRPr="00920025">
        <w:rPr>
          <w:color w:val="000000"/>
          <w:spacing w:val="-5"/>
          <w:sz w:val="26"/>
          <w:szCs w:val="26"/>
        </w:rPr>
        <w:t>применения;</w:t>
      </w:r>
    </w:p>
    <w:p w:rsidR="00406DF9" w:rsidRPr="00920025" w:rsidRDefault="00406DF9" w:rsidP="00406DF9">
      <w:pPr>
        <w:shd w:val="clear" w:color="auto" w:fill="FFFFFF"/>
        <w:ind w:right="86" w:firstLine="900"/>
        <w:jc w:val="both"/>
        <w:rPr>
          <w:color w:val="000000"/>
          <w:spacing w:val="-5"/>
          <w:sz w:val="26"/>
          <w:szCs w:val="26"/>
        </w:rPr>
      </w:pPr>
      <w:r>
        <w:rPr>
          <w:color w:val="000000"/>
          <w:spacing w:val="-1"/>
          <w:sz w:val="26"/>
          <w:szCs w:val="26"/>
        </w:rPr>
        <w:t>-</w:t>
      </w:r>
      <w:r w:rsidRPr="00920025">
        <w:rPr>
          <w:color w:val="000000"/>
          <w:spacing w:val="-1"/>
          <w:sz w:val="26"/>
          <w:szCs w:val="26"/>
        </w:rPr>
        <w:t xml:space="preserve">перечень выплат стимулирующего характера, порядок, размеры и условия их </w:t>
      </w:r>
      <w:r w:rsidRPr="00920025">
        <w:rPr>
          <w:color w:val="000000"/>
          <w:spacing w:val="-5"/>
          <w:sz w:val="26"/>
          <w:szCs w:val="26"/>
        </w:rPr>
        <w:t>применения;</w:t>
      </w:r>
    </w:p>
    <w:p w:rsidR="00406DF9" w:rsidRPr="00920025" w:rsidRDefault="00406DF9" w:rsidP="00406DF9">
      <w:pPr>
        <w:shd w:val="clear" w:color="auto" w:fill="FFFFFF"/>
        <w:ind w:right="115" w:firstLine="900"/>
        <w:jc w:val="both"/>
        <w:rPr>
          <w:color w:val="000000"/>
          <w:spacing w:val="-2"/>
          <w:sz w:val="26"/>
          <w:szCs w:val="26"/>
        </w:rPr>
      </w:pPr>
      <w:r>
        <w:rPr>
          <w:color w:val="000000"/>
          <w:spacing w:val="-2"/>
          <w:sz w:val="26"/>
          <w:szCs w:val="26"/>
        </w:rPr>
        <w:t>-</w:t>
      </w:r>
      <w:r w:rsidRPr="00920025">
        <w:rPr>
          <w:color w:val="000000"/>
          <w:spacing w:val="-2"/>
          <w:sz w:val="26"/>
          <w:szCs w:val="26"/>
        </w:rPr>
        <w:t xml:space="preserve">порядок и </w:t>
      </w:r>
      <w:proofErr w:type="gramStart"/>
      <w:r w:rsidRPr="00920025">
        <w:rPr>
          <w:color w:val="000000"/>
          <w:spacing w:val="-2"/>
          <w:sz w:val="26"/>
          <w:szCs w:val="26"/>
        </w:rPr>
        <w:t>размеры оплаты труда</w:t>
      </w:r>
      <w:proofErr w:type="gramEnd"/>
      <w:r w:rsidRPr="00920025">
        <w:rPr>
          <w:color w:val="000000"/>
          <w:spacing w:val="-2"/>
          <w:sz w:val="26"/>
          <w:szCs w:val="26"/>
        </w:rPr>
        <w:t xml:space="preserve"> заместителей руководителя и главного бухгалтера учреждений;</w:t>
      </w:r>
    </w:p>
    <w:p w:rsidR="00406DF9" w:rsidRPr="00920025" w:rsidRDefault="00406DF9" w:rsidP="00406DF9">
      <w:pPr>
        <w:shd w:val="clear" w:color="auto" w:fill="FFFFFF"/>
        <w:ind w:right="115" w:firstLine="900"/>
        <w:jc w:val="both"/>
        <w:rPr>
          <w:color w:val="000000"/>
          <w:spacing w:val="-2"/>
          <w:sz w:val="26"/>
          <w:szCs w:val="26"/>
        </w:rPr>
      </w:pPr>
      <w:r>
        <w:rPr>
          <w:color w:val="000000"/>
          <w:spacing w:val="-2"/>
          <w:sz w:val="26"/>
          <w:szCs w:val="26"/>
        </w:rPr>
        <w:t>-</w:t>
      </w:r>
      <w:r w:rsidRPr="00920025">
        <w:rPr>
          <w:color w:val="000000"/>
          <w:spacing w:val="-2"/>
          <w:sz w:val="26"/>
          <w:szCs w:val="26"/>
        </w:rPr>
        <w:t xml:space="preserve">порядок и </w:t>
      </w:r>
      <w:proofErr w:type="gramStart"/>
      <w:r w:rsidRPr="00920025">
        <w:rPr>
          <w:color w:val="000000"/>
          <w:spacing w:val="-2"/>
          <w:sz w:val="26"/>
          <w:szCs w:val="26"/>
        </w:rPr>
        <w:t>размеры оплаты труда</w:t>
      </w:r>
      <w:proofErr w:type="gramEnd"/>
      <w:r w:rsidRPr="00920025">
        <w:rPr>
          <w:color w:val="000000"/>
          <w:spacing w:val="-2"/>
          <w:sz w:val="26"/>
          <w:szCs w:val="26"/>
        </w:rPr>
        <w:t xml:space="preserve"> руководителей учреждений;</w:t>
      </w:r>
    </w:p>
    <w:p w:rsidR="00406DF9" w:rsidRPr="00920025" w:rsidRDefault="00406DF9" w:rsidP="00406DF9">
      <w:pPr>
        <w:shd w:val="clear" w:color="auto" w:fill="FFFFFF"/>
        <w:ind w:right="115" w:firstLine="900"/>
        <w:jc w:val="both"/>
        <w:rPr>
          <w:color w:val="000000"/>
          <w:spacing w:val="-2"/>
          <w:sz w:val="26"/>
          <w:szCs w:val="26"/>
        </w:rPr>
      </w:pPr>
      <w:r>
        <w:rPr>
          <w:color w:val="000000"/>
          <w:spacing w:val="-2"/>
          <w:sz w:val="26"/>
          <w:szCs w:val="26"/>
        </w:rPr>
        <w:t>-</w:t>
      </w:r>
      <w:r w:rsidRPr="00920025">
        <w:rPr>
          <w:color w:val="000000"/>
          <w:spacing w:val="-2"/>
          <w:sz w:val="26"/>
          <w:szCs w:val="26"/>
        </w:rPr>
        <w:t>особенности оплаты труда в учреждениях.</w:t>
      </w:r>
    </w:p>
    <w:p w:rsidR="00406DF9" w:rsidRPr="00920025" w:rsidRDefault="00406DF9" w:rsidP="00406DF9">
      <w:pPr>
        <w:shd w:val="clear" w:color="auto" w:fill="FFFFFF"/>
        <w:ind w:right="115" w:firstLine="900"/>
        <w:jc w:val="both"/>
        <w:rPr>
          <w:sz w:val="26"/>
          <w:szCs w:val="26"/>
        </w:rPr>
      </w:pPr>
      <w:proofErr w:type="gramStart"/>
      <w:r w:rsidRPr="00920025">
        <w:rPr>
          <w:sz w:val="26"/>
          <w:szCs w:val="26"/>
        </w:rPr>
        <w:t>В случаях, когда настоящим Положением предусматриваются размеры коэффициентов, выплат, надбавок, доплат, премий и т.п. в определенных пределах, решение об установлении конкретным работникам размеров коэффициентов, выплат, надбавок, доплат, премий и т.п. принимается руководителями учреждений                                 по согласованию с профсоюзным комитетом (с учетом мнения иного представительного органа работников).</w:t>
      </w:r>
      <w:proofErr w:type="gramEnd"/>
    </w:p>
    <w:p w:rsidR="00406DF9" w:rsidRDefault="00406DF9" w:rsidP="00406DF9">
      <w:pPr>
        <w:widowControl w:val="0"/>
        <w:shd w:val="clear" w:color="auto" w:fill="FFFFFF"/>
        <w:autoSpaceDE w:val="0"/>
        <w:jc w:val="center"/>
        <w:rPr>
          <w:b/>
          <w:color w:val="000000"/>
          <w:spacing w:val="-5"/>
          <w:sz w:val="26"/>
          <w:szCs w:val="26"/>
        </w:rPr>
      </w:pPr>
      <w:r w:rsidRPr="00920025">
        <w:rPr>
          <w:b/>
          <w:color w:val="000000"/>
          <w:spacing w:val="-1"/>
          <w:sz w:val="26"/>
          <w:szCs w:val="26"/>
        </w:rPr>
        <w:t xml:space="preserve">2. Порядок определения должностных окладов </w:t>
      </w:r>
      <w:r w:rsidRPr="00920025">
        <w:rPr>
          <w:b/>
          <w:color w:val="000000"/>
          <w:spacing w:val="-5"/>
          <w:sz w:val="26"/>
          <w:szCs w:val="26"/>
        </w:rPr>
        <w:t>работников учреждений</w:t>
      </w:r>
    </w:p>
    <w:p w:rsidR="00406DF9" w:rsidRDefault="00406DF9" w:rsidP="00406DF9">
      <w:pPr>
        <w:widowControl w:val="0"/>
        <w:shd w:val="clear" w:color="auto" w:fill="FFFFFF"/>
        <w:autoSpaceDE w:val="0"/>
        <w:ind w:firstLine="709"/>
        <w:jc w:val="both"/>
        <w:rPr>
          <w:sz w:val="26"/>
          <w:szCs w:val="26"/>
        </w:rPr>
      </w:pPr>
      <w:r>
        <w:rPr>
          <w:sz w:val="26"/>
          <w:szCs w:val="26"/>
        </w:rPr>
        <w:t xml:space="preserve">2.1. </w:t>
      </w:r>
      <w:proofErr w:type="gramStart"/>
      <w:r>
        <w:rPr>
          <w:sz w:val="26"/>
          <w:szCs w:val="26"/>
        </w:rPr>
        <w:t>Должностной оклад работников учреждений формируется на основе применения к минимальному размеру оклада (должностного оклада), установленному решением Представительного Собрания района от 25 ноября 2008 года № 105 «Об оплате труда работников муниципальных учреждений, финансируемых из бюджета района», отраслевого коэффициента, коэффициента квалификационного уровня или коэффициента уровня образования и коэффициента за квалификационную категорию, коэффициента наполняемости учреждения, класса, группы и добавления размера ежемесячной денежной компенсации</w:t>
      </w:r>
      <w:proofErr w:type="gramEnd"/>
      <w:r>
        <w:rPr>
          <w:sz w:val="26"/>
          <w:szCs w:val="26"/>
        </w:rPr>
        <w:t xml:space="preserve"> на обеспечение книгоиздательской продукцией и периодическими изданиями, установленной педагогическим работникам.</w:t>
      </w:r>
    </w:p>
    <w:p w:rsidR="00406DF9" w:rsidRDefault="00406DF9" w:rsidP="00406DF9">
      <w:pPr>
        <w:widowControl w:val="0"/>
        <w:shd w:val="clear" w:color="auto" w:fill="FFFFFF"/>
        <w:autoSpaceDE w:val="0"/>
        <w:ind w:firstLine="709"/>
        <w:jc w:val="both"/>
        <w:rPr>
          <w:sz w:val="26"/>
          <w:szCs w:val="26"/>
        </w:rPr>
      </w:pPr>
      <w:r w:rsidRPr="00920025">
        <w:rPr>
          <w:sz w:val="26"/>
          <w:szCs w:val="26"/>
        </w:rPr>
        <w:t xml:space="preserve">2.2. Отнесение должностей работников учреждений к профессиональным квалификационным группам осуществляется в соответствии с </w:t>
      </w:r>
      <w:r>
        <w:rPr>
          <w:sz w:val="26"/>
          <w:szCs w:val="26"/>
        </w:rPr>
        <w:t>нормативными правовыми актами Российской Федерации.</w:t>
      </w:r>
    </w:p>
    <w:p w:rsidR="00406DF9" w:rsidRPr="0046277D" w:rsidRDefault="00406DF9" w:rsidP="00406DF9">
      <w:pPr>
        <w:ind w:firstLine="709"/>
        <w:jc w:val="both"/>
        <w:rPr>
          <w:sz w:val="26"/>
          <w:szCs w:val="26"/>
          <w:lang w:eastAsia="en-US"/>
        </w:rPr>
      </w:pPr>
      <w:r>
        <w:rPr>
          <w:bCs/>
          <w:sz w:val="26"/>
          <w:szCs w:val="28"/>
        </w:rPr>
        <w:t>2.</w:t>
      </w:r>
      <w:r w:rsidRPr="0046277D">
        <w:rPr>
          <w:sz w:val="26"/>
          <w:szCs w:val="26"/>
          <w:lang w:eastAsia="en-US"/>
        </w:rPr>
        <w:t>3. Размер отраслевого коэффициента составляет:</w:t>
      </w:r>
    </w:p>
    <w:p w:rsidR="00406DF9" w:rsidRPr="0046277D" w:rsidRDefault="00406DF9" w:rsidP="00406DF9">
      <w:pPr>
        <w:suppressAutoHyphens w:val="0"/>
        <w:jc w:val="both"/>
        <w:rPr>
          <w:sz w:val="26"/>
          <w:szCs w:val="26"/>
          <w:lang w:eastAsia="en-US"/>
        </w:rPr>
      </w:pPr>
      <w:r w:rsidRPr="0046277D">
        <w:rPr>
          <w:sz w:val="26"/>
          <w:szCs w:val="26"/>
          <w:lang w:eastAsia="en-US"/>
        </w:rPr>
        <w:tab/>
        <w:t xml:space="preserve">для работников муниципальных учреждений, за исключением педагогических работников общеобразовательных учреждений и учреждений дополнительного </w:t>
      </w:r>
      <w:r w:rsidRPr="0046277D">
        <w:rPr>
          <w:sz w:val="26"/>
          <w:szCs w:val="26"/>
          <w:lang w:eastAsia="en-US"/>
        </w:rPr>
        <w:lastRenderedPageBreak/>
        <w:t>образования детей, библиотекарей, помощников воспитателей, младших воспитателей и лаборантов общеобразовательных организаций – 1,16;</w:t>
      </w:r>
    </w:p>
    <w:p w:rsidR="00406DF9" w:rsidRPr="0046277D" w:rsidRDefault="00406DF9" w:rsidP="00406DF9">
      <w:pPr>
        <w:suppressAutoHyphens w:val="0"/>
        <w:jc w:val="both"/>
        <w:rPr>
          <w:sz w:val="26"/>
          <w:szCs w:val="26"/>
          <w:lang w:eastAsia="en-US"/>
        </w:rPr>
      </w:pPr>
      <w:r w:rsidRPr="0046277D">
        <w:rPr>
          <w:sz w:val="26"/>
          <w:szCs w:val="26"/>
          <w:lang w:eastAsia="en-US"/>
        </w:rPr>
        <w:tab/>
        <w:t>для педагогических работников общеобразовательных, дошкольных и учреждений дополнительного образования детей – 1,9;</w:t>
      </w:r>
    </w:p>
    <w:p w:rsidR="00406DF9" w:rsidRDefault="00406DF9" w:rsidP="00406DF9">
      <w:pPr>
        <w:pStyle w:val="a6"/>
        <w:ind w:left="0"/>
        <w:jc w:val="both"/>
        <w:rPr>
          <w:sz w:val="26"/>
          <w:szCs w:val="26"/>
          <w:lang w:eastAsia="en-US"/>
        </w:rPr>
      </w:pPr>
      <w:r>
        <w:rPr>
          <w:sz w:val="26"/>
          <w:szCs w:val="26"/>
          <w:lang w:eastAsia="en-US"/>
        </w:rPr>
        <w:t xml:space="preserve">          </w:t>
      </w:r>
      <w:r w:rsidRPr="0046277D">
        <w:rPr>
          <w:sz w:val="26"/>
          <w:szCs w:val="26"/>
          <w:lang w:eastAsia="en-US"/>
        </w:rPr>
        <w:t>для библиотекарей и лаборантов, помощников воспитателей общеобразовательных учреждений, младших воспитателей дошкольных учреждений – 1,34»</w:t>
      </w:r>
      <w:r w:rsidR="00C85753">
        <w:rPr>
          <w:sz w:val="26"/>
          <w:szCs w:val="26"/>
          <w:lang w:eastAsia="en-US"/>
        </w:rPr>
        <w:t>.</w:t>
      </w:r>
    </w:p>
    <w:p w:rsidR="00406DF9" w:rsidRPr="00920025" w:rsidRDefault="00406DF9" w:rsidP="00406DF9">
      <w:pPr>
        <w:pStyle w:val="a6"/>
        <w:ind w:left="0" w:firstLine="709"/>
        <w:jc w:val="both"/>
        <w:rPr>
          <w:sz w:val="26"/>
          <w:szCs w:val="26"/>
        </w:rPr>
      </w:pPr>
      <w:r w:rsidRPr="00920025">
        <w:rPr>
          <w:sz w:val="26"/>
          <w:szCs w:val="26"/>
        </w:rPr>
        <w:t>2.4. Размеры коэффициентов квалификационного уровня:</w:t>
      </w:r>
    </w:p>
    <w:tbl>
      <w:tblPr>
        <w:tblW w:w="9628" w:type="dxa"/>
        <w:tblInd w:w="119" w:type="dxa"/>
        <w:tblLayout w:type="fixed"/>
        <w:tblLook w:val="0000"/>
      </w:tblPr>
      <w:tblGrid>
        <w:gridCol w:w="7710"/>
        <w:gridCol w:w="1918"/>
      </w:tblGrid>
      <w:tr w:rsidR="00406DF9" w:rsidRPr="00920025" w:rsidTr="002661B0">
        <w:trPr>
          <w:trHeight w:val="934"/>
        </w:trPr>
        <w:tc>
          <w:tcPr>
            <w:tcW w:w="771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ind w:firstLine="180"/>
              <w:jc w:val="center"/>
              <w:rPr>
                <w:bCs/>
                <w:sz w:val="26"/>
                <w:szCs w:val="26"/>
              </w:rPr>
            </w:pPr>
          </w:p>
          <w:p w:rsidR="00406DF9" w:rsidRPr="00920025" w:rsidRDefault="00406DF9" w:rsidP="002661B0">
            <w:pPr>
              <w:ind w:firstLine="180"/>
              <w:jc w:val="center"/>
              <w:rPr>
                <w:bCs/>
                <w:sz w:val="26"/>
                <w:szCs w:val="26"/>
              </w:rPr>
            </w:pPr>
            <w:r w:rsidRPr="00920025">
              <w:rPr>
                <w:bCs/>
                <w:sz w:val="26"/>
                <w:szCs w:val="26"/>
              </w:rPr>
              <w:t>Профессиональная квалификационная группа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snapToGrid w:val="0"/>
              <w:jc w:val="center"/>
              <w:rPr>
                <w:bCs/>
                <w:sz w:val="26"/>
                <w:szCs w:val="26"/>
              </w:rPr>
            </w:pPr>
            <w:r w:rsidRPr="00920025">
              <w:rPr>
                <w:bCs/>
                <w:sz w:val="26"/>
                <w:szCs w:val="26"/>
              </w:rPr>
              <w:t>Размеры коэффициентов квалификационного уровня</w:t>
            </w:r>
          </w:p>
        </w:tc>
      </w:tr>
      <w:tr w:rsidR="00406DF9" w:rsidRPr="00920025" w:rsidTr="002661B0">
        <w:trPr>
          <w:trHeight w:val="144"/>
        </w:trPr>
        <w:tc>
          <w:tcPr>
            <w:tcW w:w="771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rPr>
                <w:sz w:val="26"/>
                <w:szCs w:val="26"/>
              </w:rPr>
            </w:pPr>
            <w:r w:rsidRPr="00920025">
              <w:rPr>
                <w:sz w:val="26"/>
                <w:szCs w:val="26"/>
              </w:rPr>
              <w:t>-профессии первого уровня</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1-1,14</w:t>
            </w:r>
          </w:p>
        </w:tc>
      </w:tr>
      <w:tr w:rsidR="00406DF9" w:rsidRPr="00920025" w:rsidTr="002661B0">
        <w:tc>
          <w:tcPr>
            <w:tcW w:w="771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-должности первого уровня</w:t>
            </w:r>
          </w:p>
          <w:p w:rsidR="00406DF9" w:rsidRPr="00920025" w:rsidRDefault="00406DF9" w:rsidP="002661B0">
            <w:pPr>
              <w:jc w:val="both"/>
              <w:rPr>
                <w:sz w:val="26"/>
                <w:szCs w:val="26"/>
              </w:rPr>
            </w:pPr>
            <w:r w:rsidRPr="00920025">
              <w:rPr>
                <w:sz w:val="26"/>
                <w:szCs w:val="26"/>
              </w:rPr>
              <w:t>-должности работников административно-хозяйственного и учебно-вспомогательного персонала (дополнительное профессиональное образование)</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1-1,30</w:t>
            </w:r>
          </w:p>
        </w:tc>
      </w:tr>
      <w:tr w:rsidR="00406DF9" w:rsidRPr="00920025" w:rsidTr="002661B0">
        <w:tc>
          <w:tcPr>
            <w:tcW w:w="771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-должности и профессии второго уровня</w:t>
            </w:r>
          </w:p>
          <w:p w:rsidR="00406DF9" w:rsidRPr="00920025" w:rsidRDefault="00406DF9" w:rsidP="002661B0">
            <w:pPr>
              <w:jc w:val="both"/>
              <w:rPr>
                <w:sz w:val="26"/>
                <w:szCs w:val="26"/>
              </w:rPr>
            </w:pPr>
            <w:r w:rsidRPr="00920025">
              <w:rPr>
                <w:sz w:val="26"/>
                <w:szCs w:val="26"/>
              </w:rPr>
              <w:t>-должности среднего медицинского и фармацевтического персонала;</w:t>
            </w:r>
          </w:p>
          <w:p w:rsidR="00406DF9" w:rsidRPr="00920025" w:rsidRDefault="00406DF9" w:rsidP="002661B0">
            <w:pPr>
              <w:jc w:val="both"/>
              <w:rPr>
                <w:sz w:val="26"/>
                <w:szCs w:val="26"/>
              </w:rPr>
            </w:pPr>
            <w:r w:rsidRPr="00920025">
              <w:rPr>
                <w:sz w:val="26"/>
                <w:szCs w:val="26"/>
              </w:rPr>
              <w:t>-должности работников культуры, искусства и кинематографии среднего звена</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1-1,75</w:t>
            </w:r>
          </w:p>
        </w:tc>
      </w:tr>
      <w:tr w:rsidR="00406DF9" w:rsidRPr="00920025" w:rsidTr="002661B0">
        <w:trPr>
          <w:trHeight w:val="79"/>
        </w:trPr>
        <w:tc>
          <w:tcPr>
            <w:tcW w:w="771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-должности третьего уровня</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1-1,30</w:t>
            </w:r>
          </w:p>
        </w:tc>
      </w:tr>
      <w:tr w:rsidR="00406DF9" w:rsidRPr="00920025" w:rsidTr="002661B0">
        <w:tc>
          <w:tcPr>
            <w:tcW w:w="771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-должности четвертого уровня</w:t>
            </w:r>
          </w:p>
          <w:p w:rsidR="00406DF9" w:rsidRPr="00920025" w:rsidRDefault="00406DF9" w:rsidP="002661B0">
            <w:pPr>
              <w:jc w:val="both"/>
              <w:rPr>
                <w:sz w:val="26"/>
                <w:szCs w:val="26"/>
              </w:rPr>
            </w:pPr>
            <w:r w:rsidRPr="00920025">
              <w:rPr>
                <w:sz w:val="26"/>
                <w:szCs w:val="26"/>
              </w:rPr>
              <w:t>-должности научных работников и руководителей структурных подразделений сферы научных исследований и разработок;</w:t>
            </w:r>
          </w:p>
          <w:p w:rsidR="00406DF9" w:rsidRPr="00920025" w:rsidRDefault="00406DF9" w:rsidP="002661B0">
            <w:pPr>
              <w:jc w:val="both"/>
              <w:rPr>
                <w:sz w:val="26"/>
                <w:szCs w:val="26"/>
              </w:rPr>
            </w:pPr>
            <w:r w:rsidRPr="00920025">
              <w:rPr>
                <w:sz w:val="26"/>
                <w:szCs w:val="26"/>
              </w:rPr>
              <w:t>-должности руководителей структурных подразделений образования;</w:t>
            </w:r>
          </w:p>
          <w:p w:rsidR="00406DF9" w:rsidRPr="00920025" w:rsidRDefault="00406DF9" w:rsidP="002661B0">
            <w:pPr>
              <w:jc w:val="both"/>
              <w:rPr>
                <w:sz w:val="26"/>
                <w:szCs w:val="26"/>
              </w:rPr>
            </w:pPr>
            <w:r w:rsidRPr="00920025">
              <w:rPr>
                <w:sz w:val="26"/>
                <w:szCs w:val="26"/>
              </w:rPr>
              <w:t>-должности руководящего состава учреждений культуры, искусства и кинематографии</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1,15-1,9</w:t>
            </w:r>
          </w:p>
        </w:tc>
      </w:tr>
    </w:tbl>
    <w:p w:rsidR="00406DF9" w:rsidRPr="00920025" w:rsidRDefault="00406DF9" w:rsidP="00406DF9">
      <w:pPr>
        <w:pStyle w:val="210"/>
        <w:ind w:firstLine="902"/>
        <w:rPr>
          <w:sz w:val="26"/>
          <w:szCs w:val="26"/>
        </w:rPr>
      </w:pPr>
      <w:r w:rsidRPr="00920025">
        <w:rPr>
          <w:sz w:val="26"/>
          <w:szCs w:val="26"/>
        </w:rPr>
        <w:t>Размеры коэффициентов квалификационных уровней устанавливаются работникам руководителями учреждений в зависимости от отнесения должности или профессии к соответствующей профессиональной квалификационной группе,                             от сложности выполняемой работы, требований к уровню квалификации, профессиональной подготовки.</w:t>
      </w:r>
    </w:p>
    <w:p w:rsidR="00406DF9" w:rsidRPr="00920025" w:rsidRDefault="00406DF9" w:rsidP="00406DF9">
      <w:pPr>
        <w:tabs>
          <w:tab w:val="left" w:pos="7065"/>
        </w:tabs>
        <w:ind w:firstLine="900"/>
        <w:rPr>
          <w:sz w:val="26"/>
          <w:szCs w:val="26"/>
        </w:rPr>
      </w:pPr>
      <w:r w:rsidRPr="00920025">
        <w:rPr>
          <w:sz w:val="26"/>
          <w:szCs w:val="26"/>
        </w:rPr>
        <w:t>2.5. Размеры коэффициентов уровня образования:</w:t>
      </w:r>
    </w:p>
    <w:tbl>
      <w:tblPr>
        <w:tblW w:w="9643" w:type="dxa"/>
        <w:tblInd w:w="104" w:type="dxa"/>
        <w:tblLayout w:type="fixed"/>
        <w:tblLook w:val="0000"/>
      </w:tblPr>
      <w:tblGrid>
        <w:gridCol w:w="7365"/>
        <w:gridCol w:w="2278"/>
      </w:tblGrid>
      <w:tr w:rsidR="00406DF9" w:rsidRPr="00920025" w:rsidTr="002661B0">
        <w:trPr>
          <w:cantSplit/>
          <w:trHeight w:val="285"/>
          <w:tblHeader/>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Уровень образования</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Размер коэффициента</w:t>
            </w:r>
          </w:p>
        </w:tc>
      </w:tr>
      <w:tr w:rsidR="00406DF9" w:rsidRPr="00920025" w:rsidTr="002661B0">
        <w:trPr>
          <w:cantSplit/>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Высшее профессиональное образование с присвоением лицу квалификации «магистр» или «специалист»</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1,25</w:t>
            </w:r>
          </w:p>
        </w:tc>
      </w:tr>
      <w:tr w:rsidR="00406DF9" w:rsidRPr="00920025" w:rsidTr="002661B0">
        <w:trPr>
          <w:cantSplit/>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Высшее профессиональное образование с присвоением лицу квалификации «бакалавр»</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1,20</w:t>
            </w:r>
          </w:p>
        </w:tc>
      </w:tr>
      <w:tr w:rsidR="00406DF9" w:rsidRPr="00920025" w:rsidTr="002661B0">
        <w:trPr>
          <w:cantSplit/>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Неполное высшее образование, среднее профессиональное образование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1,15</w:t>
            </w:r>
          </w:p>
        </w:tc>
      </w:tr>
      <w:tr w:rsidR="00406DF9" w:rsidRPr="00920025" w:rsidTr="002661B0">
        <w:trPr>
          <w:cantSplit/>
          <w:trHeight w:val="329"/>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Начальное профессиональное образование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1,10</w:t>
            </w:r>
          </w:p>
        </w:tc>
      </w:tr>
      <w:tr w:rsidR="00406DF9" w:rsidRPr="00920025" w:rsidTr="002661B0">
        <w:trPr>
          <w:cantSplit/>
          <w:trHeight w:val="354"/>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Среднее (полное) общее образование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1,05</w:t>
            </w:r>
          </w:p>
        </w:tc>
      </w:tr>
      <w:tr w:rsidR="00406DF9" w:rsidRPr="00920025" w:rsidTr="002661B0">
        <w:trPr>
          <w:cantSplit/>
          <w:trHeight w:val="349"/>
        </w:trPr>
        <w:tc>
          <w:tcPr>
            <w:tcW w:w="7365"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Основное общее образование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1,0</w:t>
            </w:r>
          </w:p>
        </w:tc>
      </w:tr>
    </w:tbl>
    <w:p w:rsidR="00406DF9" w:rsidRDefault="00406DF9" w:rsidP="00406DF9">
      <w:pPr>
        <w:ind w:firstLine="902"/>
        <w:jc w:val="both"/>
        <w:rPr>
          <w:sz w:val="26"/>
          <w:szCs w:val="26"/>
        </w:rPr>
      </w:pPr>
    </w:p>
    <w:p w:rsidR="00406DF9" w:rsidRPr="00920025" w:rsidRDefault="00406DF9" w:rsidP="00406DF9">
      <w:pPr>
        <w:ind w:firstLine="902"/>
        <w:jc w:val="both"/>
        <w:rPr>
          <w:sz w:val="26"/>
          <w:szCs w:val="26"/>
        </w:rPr>
      </w:pPr>
      <w:r w:rsidRPr="00920025">
        <w:rPr>
          <w:sz w:val="26"/>
          <w:szCs w:val="26"/>
        </w:rPr>
        <w:t>Коэффициент уровня образования устанавливается работникам учреждений, занимающим должности, отнесенные к следующим профессиональным квалификационным группам:</w:t>
      </w:r>
    </w:p>
    <w:p w:rsidR="00406DF9" w:rsidRPr="00920025" w:rsidRDefault="00406DF9" w:rsidP="00406DF9">
      <w:pPr>
        <w:ind w:firstLine="900"/>
        <w:jc w:val="both"/>
        <w:rPr>
          <w:sz w:val="26"/>
          <w:szCs w:val="26"/>
        </w:rPr>
      </w:pPr>
      <w:r>
        <w:rPr>
          <w:sz w:val="26"/>
          <w:szCs w:val="26"/>
        </w:rPr>
        <w:t>-</w:t>
      </w:r>
      <w:r w:rsidRPr="00920025">
        <w:rPr>
          <w:sz w:val="26"/>
          <w:szCs w:val="26"/>
        </w:rPr>
        <w:t>должности педагогических работников;</w:t>
      </w:r>
    </w:p>
    <w:p w:rsidR="00406DF9" w:rsidRPr="00920025" w:rsidRDefault="00406DF9" w:rsidP="00406DF9">
      <w:pPr>
        <w:pStyle w:val="ConsNormal"/>
        <w:widowControl/>
        <w:tabs>
          <w:tab w:val="left" w:pos="7365"/>
        </w:tabs>
        <w:ind w:firstLine="0"/>
        <w:jc w:val="both"/>
        <w:rPr>
          <w:rFonts w:ascii="Times New Roman" w:hAnsi="Times New Roman"/>
          <w:sz w:val="26"/>
          <w:szCs w:val="26"/>
        </w:rPr>
      </w:pPr>
      <w:r w:rsidRPr="00920025">
        <w:rPr>
          <w:rFonts w:ascii="Times New Roman" w:hAnsi="Times New Roman"/>
          <w:sz w:val="26"/>
          <w:szCs w:val="26"/>
        </w:rPr>
        <w:t xml:space="preserve">             </w:t>
      </w:r>
      <w:r>
        <w:rPr>
          <w:rFonts w:ascii="Times New Roman" w:hAnsi="Times New Roman"/>
          <w:sz w:val="26"/>
          <w:szCs w:val="26"/>
        </w:rPr>
        <w:t>-должности</w:t>
      </w:r>
      <w:r w:rsidRPr="00920025">
        <w:rPr>
          <w:rFonts w:ascii="Times New Roman" w:hAnsi="Times New Roman"/>
          <w:sz w:val="26"/>
          <w:szCs w:val="26"/>
        </w:rPr>
        <w:t xml:space="preserve"> профессорско-преподавательского     состава      и      руководителей структурных подразделений (дополнительное профессиональное образование);</w:t>
      </w:r>
    </w:p>
    <w:p w:rsidR="00406DF9" w:rsidRPr="00920025" w:rsidRDefault="00406DF9" w:rsidP="00406DF9">
      <w:pPr>
        <w:ind w:firstLine="900"/>
        <w:rPr>
          <w:sz w:val="26"/>
          <w:szCs w:val="26"/>
        </w:rPr>
      </w:pPr>
      <w:r>
        <w:rPr>
          <w:sz w:val="26"/>
          <w:szCs w:val="26"/>
        </w:rPr>
        <w:t>-</w:t>
      </w:r>
      <w:r w:rsidRPr="00920025">
        <w:rPr>
          <w:sz w:val="26"/>
          <w:szCs w:val="26"/>
        </w:rPr>
        <w:t>должности четвертого уровня;</w:t>
      </w:r>
    </w:p>
    <w:p w:rsidR="00406DF9" w:rsidRPr="00920025" w:rsidRDefault="00406DF9" w:rsidP="00406DF9">
      <w:pPr>
        <w:pStyle w:val="210"/>
        <w:autoSpaceDE/>
        <w:ind w:firstLine="900"/>
        <w:rPr>
          <w:sz w:val="26"/>
          <w:szCs w:val="26"/>
        </w:rPr>
      </w:pPr>
      <w:r>
        <w:rPr>
          <w:sz w:val="26"/>
          <w:szCs w:val="26"/>
        </w:rPr>
        <w:t>-</w:t>
      </w:r>
      <w:r w:rsidRPr="00920025">
        <w:rPr>
          <w:sz w:val="26"/>
          <w:szCs w:val="26"/>
        </w:rPr>
        <w:t>должности научных работников и руководителей структурных подразделений сферы научных исследований и разработок;</w:t>
      </w:r>
    </w:p>
    <w:p w:rsidR="00406DF9" w:rsidRDefault="00406DF9" w:rsidP="00406DF9">
      <w:pPr>
        <w:ind w:firstLine="900"/>
        <w:jc w:val="both"/>
        <w:rPr>
          <w:sz w:val="26"/>
          <w:szCs w:val="26"/>
        </w:rPr>
      </w:pPr>
      <w:r>
        <w:rPr>
          <w:sz w:val="26"/>
          <w:szCs w:val="26"/>
        </w:rPr>
        <w:t>-</w:t>
      </w:r>
      <w:r w:rsidRPr="00920025">
        <w:rPr>
          <w:sz w:val="26"/>
          <w:szCs w:val="26"/>
        </w:rPr>
        <w:t>должности руководителей структурных подразделений образования.</w:t>
      </w:r>
    </w:p>
    <w:p w:rsidR="00406DF9" w:rsidRDefault="00406DF9" w:rsidP="00406DF9">
      <w:pPr>
        <w:ind w:firstLine="900"/>
        <w:jc w:val="both"/>
        <w:rPr>
          <w:sz w:val="26"/>
          <w:szCs w:val="26"/>
        </w:rPr>
      </w:pPr>
      <w:r>
        <w:rPr>
          <w:sz w:val="26"/>
          <w:szCs w:val="26"/>
        </w:rPr>
        <w:t xml:space="preserve">2.6. </w:t>
      </w:r>
      <w:r w:rsidRPr="00920025">
        <w:rPr>
          <w:sz w:val="26"/>
          <w:szCs w:val="26"/>
        </w:rPr>
        <w:t>Размеры коэффициентов за квалификационную категорию устанавливаются в следующих размерах:</w:t>
      </w:r>
    </w:p>
    <w:p w:rsidR="00406DF9" w:rsidRDefault="00406DF9" w:rsidP="00406DF9">
      <w:pPr>
        <w:ind w:firstLine="900"/>
        <w:jc w:val="both"/>
        <w:rPr>
          <w:sz w:val="26"/>
          <w:szCs w:val="26"/>
        </w:rPr>
      </w:pPr>
      <w:r>
        <w:rPr>
          <w:sz w:val="26"/>
          <w:szCs w:val="26"/>
        </w:rPr>
        <w:t>2.6. Размеры коэффициентов за квалификационную категорию (присвоенную до 1 января 2011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6"/>
        <w:gridCol w:w="3238"/>
        <w:gridCol w:w="3238"/>
      </w:tblGrid>
      <w:tr w:rsidR="00406DF9" w:rsidTr="002661B0">
        <w:tc>
          <w:tcPr>
            <w:tcW w:w="3237" w:type="dxa"/>
            <w:shd w:val="clear" w:color="auto" w:fill="auto"/>
          </w:tcPr>
          <w:p w:rsidR="00406DF9" w:rsidRPr="00943B45" w:rsidRDefault="00406DF9" w:rsidP="002661B0">
            <w:pPr>
              <w:jc w:val="center"/>
              <w:rPr>
                <w:sz w:val="26"/>
                <w:szCs w:val="26"/>
              </w:rPr>
            </w:pPr>
            <w:r w:rsidRPr="00943B45">
              <w:rPr>
                <w:sz w:val="26"/>
                <w:szCs w:val="26"/>
              </w:rPr>
              <w:t>Квалификационная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Размеры коэффициентов (за исключением коэффициентов для должностей педагогических работников учреждений общего образования, дошкольного образования)</w:t>
            </w:r>
          </w:p>
        </w:tc>
        <w:tc>
          <w:tcPr>
            <w:tcW w:w="3238" w:type="dxa"/>
            <w:shd w:val="clear" w:color="auto" w:fill="auto"/>
          </w:tcPr>
          <w:p w:rsidR="00406DF9" w:rsidRPr="00943B45" w:rsidRDefault="00406DF9" w:rsidP="002661B0">
            <w:pPr>
              <w:jc w:val="center"/>
              <w:rPr>
                <w:sz w:val="26"/>
                <w:szCs w:val="26"/>
              </w:rPr>
            </w:pPr>
            <w:r w:rsidRPr="00943B45">
              <w:rPr>
                <w:sz w:val="26"/>
                <w:szCs w:val="26"/>
              </w:rPr>
              <w:t>Размеры коэффициентов для должностей педагогических работников учреждений общего образования, дошкольного образования</w:t>
            </w:r>
          </w:p>
        </w:tc>
      </w:tr>
      <w:tr w:rsidR="00406DF9" w:rsidTr="002661B0">
        <w:tc>
          <w:tcPr>
            <w:tcW w:w="3237" w:type="dxa"/>
            <w:shd w:val="clear" w:color="auto" w:fill="auto"/>
          </w:tcPr>
          <w:p w:rsidR="00406DF9" w:rsidRPr="00943B45" w:rsidRDefault="00406DF9" w:rsidP="002661B0">
            <w:pPr>
              <w:jc w:val="both"/>
              <w:rPr>
                <w:sz w:val="26"/>
                <w:szCs w:val="26"/>
              </w:rPr>
            </w:pPr>
            <w:r w:rsidRPr="00943B45">
              <w:rPr>
                <w:sz w:val="26"/>
                <w:szCs w:val="26"/>
              </w:rPr>
              <w:t>Высшая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1,4</w:t>
            </w:r>
          </w:p>
        </w:tc>
        <w:tc>
          <w:tcPr>
            <w:tcW w:w="3238" w:type="dxa"/>
            <w:shd w:val="clear" w:color="auto" w:fill="auto"/>
          </w:tcPr>
          <w:p w:rsidR="00406DF9" w:rsidRPr="00943B45" w:rsidRDefault="00406DF9" w:rsidP="002661B0">
            <w:pPr>
              <w:jc w:val="center"/>
              <w:rPr>
                <w:sz w:val="26"/>
                <w:szCs w:val="26"/>
              </w:rPr>
            </w:pPr>
            <w:r w:rsidRPr="00943B45">
              <w:rPr>
                <w:sz w:val="26"/>
                <w:szCs w:val="26"/>
              </w:rPr>
              <w:t>1,6</w:t>
            </w:r>
          </w:p>
        </w:tc>
      </w:tr>
      <w:tr w:rsidR="00406DF9" w:rsidTr="002661B0">
        <w:tc>
          <w:tcPr>
            <w:tcW w:w="3237" w:type="dxa"/>
            <w:shd w:val="clear" w:color="auto" w:fill="auto"/>
          </w:tcPr>
          <w:p w:rsidR="00406DF9" w:rsidRPr="00943B45" w:rsidRDefault="00406DF9" w:rsidP="002661B0">
            <w:pPr>
              <w:jc w:val="both"/>
              <w:rPr>
                <w:sz w:val="26"/>
                <w:szCs w:val="26"/>
              </w:rPr>
            </w:pPr>
            <w:r w:rsidRPr="00943B45">
              <w:rPr>
                <w:sz w:val="26"/>
                <w:szCs w:val="26"/>
              </w:rPr>
              <w:t>Первая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1,25</w:t>
            </w:r>
          </w:p>
        </w:tc>
        <w:tc>
          <w:tcPr>
            <w:tcW w:w="3238" w:type="dxa"/>
            <w:shd w:val="clear" w:color="auto" w:fill="auto"/>
          </w:tcPr>
          <w:p w:rsidR="00406DF9" w:rsidRPr="00943B45" w:rsidRDefault="00406DF9" w:rsidP="002661B0">
            <w:pPr>
              <w:jc w:val="center"/>
              <w:rPr>
                <w:sz w:val="26"/>
                <w:szCs w:val="26"/>
              </w:rPr>
            </w:pPr>
            <w:r w:rsidRPr="00943B45">
              <w:rPr>
                <w:sz w:val="26"/>
                <w:szCs w:val="26"/>
              </w:rPr>
              <w:t>1,3</w:t>
            </w:r>
          </w:p>
        </w:tc>
      </w:tr>
      <w:tr w:rsidR="00406DF9" w:rsidTr="002661B0">
        <w:tc>
          <w:tcPr>
            <w:tcW w:w="3237" w:type="dxa"/>
            <w:shd w:val="clear" w:color="auto" w:fill="auto"/>
          </w:tcPr>
          <w:p w:rsidR="00406DF9" w:rsidRPr="00943B45" w:rsidRDefault="00406DF9" w:rsidP="002661B0">
            <w:pPr>
              <w:jc w:val="both"/>
              <w:rPr>
                <w:sz w:val="26"/>
                <w:szCs w:val="26"/>
              </w:rPr>
            </w:pPr>
            <w:r w:rsidRPr="00943B45">
              <w:rPr>
                <w:sz w:val="26"/>
                <w:szCs w:val="26"/>
              </w:rPr>
              <w:t>Вторая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1,15</w:t>
            </w:r>
          </w:p>
        </w:tc>
        <w:tc>
          <w:tcPr>
            <w:tcW w:w="3238" w:type="dxa"/>
            <w:shd w:val="clear" w:color="auto" w:fill="auto"/>
          </w:tcPr>
          <w:p w:rsidR="00406DF9" w:rsidRPr="00943B45" w:rsidRDefault="00406DF9" w:rsidP="002661B0">
            <w:pPr>
              <w:jc w:val="center"/>
              <w:rPr>
                <w:sz w:val="26"/>
                <w:szCs w:val="26"/>
              </w:rPr>
            </w:pPr>
            <w:r w:rsidRPr="00943B45">
              <w:rPr>
                <w:sz w:val="26"/>
                <w:szCs w:val="26"/>
              </w:rPr>
              <w:t>1,15</w:t>
            </w:r>
          </w:p>
        </w:tc>
      </w:tr>
    </w:tbl>
    <w:p w:rsidR="00406DF9" w:rsidRPr="00F77738" w:rsidRDefault="00406DF9" w:rsidP="00406DF9">
      <w:pPr>
        <w:jc w:val="both"/>
        <w:rPr>
          <w:sz w:val="26"/>
          <w:szCs w:val="26"/>
        </w:rPr>
      </w:pPr>
    </w:p>
    <w:p w:rsidR="00406DF9" w:rsidRDefault="00406DF9" w:rsidP="00406DF9">
      <w:pPr>
        <w:jc w:val="both"/>
        <w:rPr>
          <w:sz w:val="26"/>
          <w:szCs w:val="26"/>
        </w:rPr>
      </w:pPr>
      <w:r>
        <w:rPr>
          <w:b/>
          <w:sz w:val="26"/>
          <w:szCs w:val="26"/>
        </w:rPr>
        <w:tab/>
      </w:r>
      <w:r>
        <w:rPr>
          <w:sz w:val="26"/>
          <w:szCs w:val="26"/>
        </w:rPr>
        <w:t>2.6.2. Размеры коэффициентов за квалификационную категорию (установленную после 1 января 2011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6"/>
        <w:gridCol w:w="3238"/>
        <w:gridCol w:w="3238"/>
      </w:tblGrid>
      <w:tr w:rsidR="00406DF9" w:rsidTr="002661B0">
        <w:tc>
          <w:tcPr>
            <w:tcW w:w="3236" w:type="dxa"/>
            <w:shd w:val="clear" w:color="auto" w:fill="auto"/>
          </w:tcPr>
          <w:p w:rsidR="00406DF9" w:rsidRPr="00943B45" w:rsidRDefault="00406DF9" w:rsidP="002661B0">
            <w:pPr>
              <w:jc w:val="center"/>
              <w:rPr>
                <w:sz w:val="26"/>
                <w:szCs w:val="26"/>
              </w:rPr>
            </w:pPr>
            <w:r w:rsidRPr="00943B45">
              <w:rPr>
                <w:sz w:val="26"/>
                <w:szCs w:val="26"/>
              </w:rPr>
              <w:t>Квалификационная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Размеры коэффициентов (за исключением коэффициентов для должностей педагогических работников учреждений общего образования, дошкольного образования)</w:t>
            </w:r>
          </w:p>
        </w:tc>
        <w:tc>
          <w:tcPr>
            <w:tcW w:w="3238" w:type="dxa"/>
            <w:shd w:val="clear" w:color="auto" w:fill="auto"/>
          </w:tcPr>
          <w:p w:rsidR="00406DF9" w:rsidRPr="00943B45" w:rsidRDefault="00406DF9" w:rsidP="002661B0">
            <w:pPr>
              <w:jc w:val="center"/>
              <w:rPr>
                <w:sz w:val="26"/>
                <w:szCs w:val="26"/>
              </w:rPr>
            </w:pPr>
            <w:r w:rsidRPr="00943B45">
              <w:rPr>
                <w:sz w:val="26"/>
                <w:szCs w:val="26"/>
              </w:rPr>
              <w:t>Размеры коэффициентов для должностей педагогических работников учреждений общего образования, дошкольного образования</w:t>
            </w:r>
          </w:p>
        </w:tc>
      </w:tr>
      <w:tr w:rsidR="00406DF9" w:rsidTr="002661B0">
        <w:tc>
          <w:tcPr>
            <w:tcW w:w="3236" w:type="dxa"/>
            <w:shd w:val="clear" w:color="auto" w:fill="auto"/>
          </w:tcPr>
          <w:p w:rsidR="00406DF9" w:rsidRPr="00943B45" w:rsidRDefault="00406DF9" w:rsidP="002661B0">
            <w:pPr>
              <w:jc w:val="both"/>
              <w:rPr>
                <w:sz w:val="26"/>
                <w:szCs w:val="26"/>
              </w:rPr>
            </w:pPr>
            <w:r w:rsidRPr="00943B45">
              <w:rPr>
                <w:sz w:val="26"/>
                <w:szCs w:val="26"/>
              </w:rPr>
              <w:t>Высшая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1,4</w:t>
            </w:r>
          </w:p>
        </w:tc>
        <w:tc>
          <w:tcPr>
            <w:tcW w:w="3238" w:type="dxa"/>
            <w:shd w:val="clear" w:color="auto" w:fill="auto"/>
          </w:tcPr>
          <w:p w:rsidR="00406DF9" w:rsidRPr="00943B45" w:rsidRDefault="00406DF9" w:rsidP="002661B0">
            <w:pPr>
              <w:jc w:val="center"/>
              <w:rPr>
                <w:sz w:val="26"/>
                <w:szCs w:val="26"/>
              </w:rPr>
            </w:pPr>
            <w:r w:rsidRPr="00943B45">
              <w:rPr>
                <w:sz w:val="26"/>
                <w:szCs w:val="26"/>
              </w:rPr>
              <w:t>1,6</w:t>
            </w:r>
          </w:p>
        </w:tc>
      </w:tr>
      <w:tr w:rsidR="00406DF9" w:rsidTr="002661B0">
        <w:tc>
          <w:tcPr>
            <w:tcW w:w="3236" w:type="dxa"/>
            <w:shd w:val="clear" w:color="auto" w:fill="auto"/>
          </w:tcPr>
          <w:p w:rsidR="00406DF9" w:rsidRPr="00943B45" w:rsidRDefault="00406DF9" w:rsidP="002661B0">
            <w:pPr>
              <w:jc w:val="both"/>
              <w:rPr>
                <w:sz w:val="26"/>
                <w:szCs w:val="26"/>
              </w:rPr>
            </w:pPr>
            <w:r w:rsidRPr="00943B45">
              <w:rPr>
                <w:sz w:val="26"/>
                <w:szCs w:val="26"/>
              </w:rPr>
              <w:t>Первая категория</w:t>
            </w:r>
          </w:p>
        </w:tc>
        <w:tc>
          <w:tcPr>
            <w:tcW w:w="3238" w:type="dxa"/>
            <w:shd w:val="clear" w:color="auto" w:fill="auto"/>
          </w:tcPr>
          <w:p w:rsidR="00406DF9" w:rsidRPr="00943B45" w:rsidRDefault="00406DF9" w:rsidP="002661B0">
            <w:pPr>
              <w:jc w:val="center"/>
              <w:rPr>
                <w:sz w:val="26"/>
                <w:szCs w:val="26"/>
              </w:rPr>
            </w:pPr>
            <w:r w:rsidRPr="00943B45">
              <w:rPr>
                <w:sz w:val="26"/>
                <w:szCs w:val="26"/>
              </w:rPr>
              <w:t>1,25</w:t>
            </w:r>
          </w:p>
        </w:tc>
        <w:tc>
          <w:tcPr>
            <w:tcW w:w="3238" w:type="dxa"/>
            <w:shd w:val="clear" w:color="auto" w:fill="auto"/>
          </w:tcPr>
          <w:p w:rsidR="00406DF9" w:rsidRPr="00943B45" w:rsidRDefault="00406DF9" w:rsidP="002661B0">
            <w:pPr>
              <w:jc w:val="center"/>
              <w:rPr>
                <w:sz w:val="26"/>
                <w:szCs w:val="26"/>
              </w:rPr>
            </w:pPr>
            <w:r w:rsidRPr="00943B45">
              <w:rPr>
                <w:sz w:val="26"/>
                <w:szCs w:val="26"/>
              </w:rPr>
              <w:t>1,3</w:t>
            </w:r>
          </w:p>
        </w:tc>
      </w:tr>
    </w:tbl>
    <w:p w:rsidR="00406DF9" w:rsidRPr="00920025" w:rsidRDefault="00406DF9" w:rsidP="00406DF9">
      <w:pPr>
        <w:tabs>
          <w:tab w:val="left" w:pos="7065"/>
        </w:tabs>
        <w:ind w:firstLine="709"/>
        <w:jc w:val="both"/>
        <w:rPr>
          <w:color w:val="000000"/>
          <w:spacing w:val="-3"/>
          <w:sz w:val="26"/>
          <w:szCs w:val="26"/>
        </w:rPr>
      </w:pPr>
      <w:r w:rsidRPr="00920025">
        <w:rPr>
          <w:color w:val="000000"/>
          <w:spacing w:val="-3"/>
          <w:sz w:val="26"/>
          <w:szCs w:val="26"/>
        </w:rPr>
        <w:t xml:space="preserve">2.7.  Коэффициент наполняемости учреждения, класса (группы). </w:t>
      </w:r>
    </w:p>
    <w:p w:rsidR="00406DF9" w:rsidRPr="00920025" w:rsidRDefault="00406DF9" w:rsidP="00406DF9">
      <w:pPr>
        <w:pStyle w:val="21"/>
        <w:ind w:right="0" w:firstLine="900"/>
        <w:jc w:val="both"/>
        <w:rPr>
          <w:bCs/>
          <w:sz w:val="26"/>
          <w:szCs w:val="26"/>
        </w:rPr>
      </w:pPr>
      <w:r w:rsidRPr="00920025">
        <w:rPr>
          <w:bCs/>
          <w:sz w:val="26"/>
          <w:szCs w:val="26"/>
        </w:rPr>
        <w:t>2.7.1. Коэффициент наполняемости учреждений, класса (группы)</w:t>
      </w:r>
      <w:r>
        <w:rPr>
          <w:bCs/>
          <w:sz w:val="26"/>
          <w:szCs w:val="26"/>
        </w:rPr>
        <w:t xml:space="preserve"> </w:t>
      </w:r>
      <w:r w:rsidRPr="00920025">
        <w:rPr>
          <w:bCs/>
          <w:sz w:val="26"/>
          <w:szCs w:val="26"/>
        </w:rPr>
        <w:t>рассчитывается по формуле:</w:t>
      </w:r>
    </w:p>
    <w:p w:rsidR="00406DF9" w:rsidRPr="00920025" w:rsidRDefault="00406DF9" w:rsidP="00406DF9">
      <w:pPr>
        <w:pStyle w:val="21"/>
        <w:ind w:right="0" w:firstLine="900"/>
        <w:jc w:val="center"/>
        <w:rPr>
          <w:bCs/>
          <w:sz w:val="26"/>
          <w:szCs w:val="26"/>
        </w:rPr>
      </w:pPr>
      <w:r w:rsidRPr="00920025">
        <w:rPr>
          <w:bCs/>
          <w:sz w:val="26"/>
          <w:szCs w:val="26"/>
        </w:rPr>
        <w:t>К</w:t>
      </w:r>
      <w:r w:rsidRPr="00920025">
        <w:rPr>
          <w:bCs/>
          <w:sz w:val="26"/>
          <w:szCs w:val="26"/>
          <w:vertAlign w:val="subscript"/>
        </w:rPr>
        <w:t>н</w:t>
      </w:r>
      <w:r w:rsidRPr="00920025">
        <w:rPr>
          <w:bCs/>
          <w:sz w:val="26"/>
          <w:szCs w:val="26"/>
        </w:rPr>
        <w:t>=0,5*(1+ Ф /</w:t>
      </w:r>
      <w:r w:rsidRPr="00920025">
        <w:rPr>
          <w:bCs/>
          <w:sz w:val="26"/>
          <w:szCs w:val="26"/>
          <w:lang w:val="en-US"/>
        </w:rPr>
        <w:t>N</w:t>
      </w:r>
      <w:r w:rsidRPr="00920025">
        <w:rPr>
          <w:bCs/>
          <w:sz w:val="26"/>
          <w:szCs w:val="26"/>
        </w:rPr>
        <w:t>),</w:t>
      </w:r>
    </w:p>
    <w:p w:rsidR="00406DF9" w:rsidRPr="00920025" w:rsidRDefault="00406DF9" w:rsidP="00406DF9">
      <w:pPr>
        <w:pStyle w:val="21"/>
        <w:ind w:right="0" w:firstLine="900"/>
        <w:jc w:val="both"/>
        <w:rPr>
          <w:bCs/>
          <w:sz w:val="26"/>
          <w:szCs w:val="26"/>
        </w:rPr>
      </w:pPr>
      <w:r w:rsidRPr="00920025">
        <w:rPr>
          <w:bCs/>
          <w:sz w:val="26"/>
          <w:szCs w:val="26"/>
        </w:rPr>
        <w:t>где:</w:t>
      </w:r>
    </w:p>
    <w:p w:rsidR="00406DF9" w:rsidRPr="00920025" w:rsidRDefault="00406DF9" w:rsidP="00406DF9">
      <w:pPr>
        <w:pStyle w:val="21"/>
        <w:ind w:right="0" w:firstLine="900"/>
        <w:jc w:val="both"/>
        <w:rPr>
          <w:bCs/>
          <w:sz w:val="26"/>
          <w:szCs w:val="26"/>
        </w:rPr>
      </w:pPr>
      <w:r w:rsidRPr="00920025">
        <w:rPr>
          <w:bCs/>
          <w:sz w:val="26"/>
          <w:szCs w:val="26"/>
        </w:rPr>
        <w:t>Ф – фактическое количество учащихся (воспитанников) в учреждении                          (по списочному составу);</w:t>
      </w:r>
    </w:p>
    <w:p w:rsidR="00406DF9" w:rsidRPr="00920025" w:rsidRDefault="00406DF9" w:rsidP="00406DF9">
      <w:pPr>
        <w:pStyle w:val="21"/>
        <w:ind w:right="0" w:firstLine="900"/>
        <w:jc w:val="both"/>
        <w:rPr>
          <w:bCs/>
          <w:sz w:val="26"/>
          <w:szCs w:val="26"/>
        </w:rPr>
      </w:pPr>
      <w:r w:rsidRPr="00920025">
        <w:rPr>
          <w:bCs/>
          <w:sz w:val="26"/>
          <w:szCs w:val="26"/>
          <w:lang w:val="en-US"/>
        </w:rPr>
        <w:t>N</w:t>
      </w:r>
      <w:r w:rsidRPr="00920025">
        <w:rPr>
          <w:bCs/>
          <w:sz w:val="26"/>
          <w:szCs w:val="26"/>
        </w:rPr>
        <w:t xml:space="preserve"> – </w:t>
      </w:r>
      <w:proofErr w:type="gramStart"/>
      <w:r w:rsidRPr="00920025">
        <w:rPr>
          <w:bCs/>
          <w:sz w:val="26"/>
          <w:szCs w:val="26"/>
        </w:rPr>
        <w:t>нормативная</w:t>
      </w:r>
      <w:proofErr w:type="gramEnd"/>
      <w:r w:rsidRPr="00920025">
        <w:rPr>
          <w:bCs/>
          <w:sz w:val="26"/>
          <w:szCs w:val="26"/>
        </w:rPr>
        <w:t xml:space="preserve"> наполняемость учреждений, </w:t>
      </w:r>
    </w:p>
    <w:p w:rsidR="00406DF9" w:rsidRPr="00920025" w:rsidRDefault="00406DF9" w:rsidP="00406DF9">
      <w:pPr>
        <w:pStyle w:val="21"/>
        <w:ind w:right="0" w:firstLine="900"/>
        <w:jc w:val="center"/>
        <w:rPr>
          <w:bCs/>
          <w:sz w:val="26"/>
          <w:szCs w:val="26"/>
        </w:rPr>
      </w:pPr>
      <w:r w:rsidRPr="00920025">
        <w:rPr>
          <w:bCs/>
          <w:sz w:val="26"/>
          <w:szCs w:val="26"/>
          <w:lang w:val="en-US"/>
        </w:rPr>
        <w:lastRenderedPageBreak/>
        <w:t>N</w:t>
      </w:r>
      <w:proofErr w:type="spellStart"/>
      <w:r w:rsidRPr="00920025">
        <w:rPr>
          <w:bCs/>
          <w:sz w:val="26"/>
          <w:szCs w:val="26"/>
          <w:vertAlign w:val="subscript"/>
        </w:rPr>
        <w:t>ш</w:t>
      </w:r>
      <w:r w:rsidRPr="00920025">
        <w:rPr>
          <w:bCs/>
          <w:sz w:val="26"/>
          <w:szCs w:val="26"/>
        </w:rPr>
        <w:t>=</w:t>
      </w:r>
      <w:proofErr w:type="spellEnd"/>
      <w:r w:rsidRPr="00920025">
        <w:rPr>
          <w:position w:val="-21"/>
          <w:sz w:val="26"/>
          <w:szCs w:val="26"/>
        </w:rPr>
        <w:object w:dxaOrig="459" w:dyaOrig="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33.8pt" o:ole="" filled="t">
            <v:fill color2="black"/>
            <v:imagedata r:id="rId8" o:title=""/>
          </v:shape>
          <o:OLEObject Type="Embed" ProgID="Equation.3" ShapeID="_x0000_i1025" DrawAspect="Content" ObjectID="_1736918867" r:id="rId9"/>
        </w:object>
      </w:r>
      <w:r w:rsidRPr="00920025">
        <w:rPr>
          <w:bCs/>
          <w:sz w:val="26"/>
          <w:szCs w:val="26"/>
          <w:lang w:val="en-US"/>
        </w:rPr>
        <w:t>N</w:t>
      </w:r>
      <w:r w:rsidRPr="00920025">
        <w:rPr>
          <w:bCs/>
          <w:sz w:val="26"/>
          <w:szCs w:val="26"/>
          <w:vertAlign w:val="subscript"/>
        </w:rPr>
        <w:t>к</w:t>
      </w:r>
      <w:proofErr w:type="spellStart"/>
      <w:r w:rsidRPr="00920025">
        <w:rPr>
          <w:bCs/>
          <w:sz w:val="26"/>
          <w:szCs w:val="26"/>
          <w:vertAlign w:val="subscript"/>
          <w:lang w:val="en-US"/>
        </w:rPr>
        <w:t>i</w:t>
      </w:r>
      <w:proofErr w:type="spellEnd"/>
      <w:r w:rsidRPr="00920025">
        <w:rPr>
          <w:bCs/>
          <w:sz w:val="26"/>
          <w:szCs w:val="26"/>
        </w:rPr>
        <w:t>*</w:t>
      </w:r>
      <w:proofErr w:type="spellStart"/>
      <w:r w:rsidRPr="00920025">
        <w:rPr>
          <w:bCs/>
          <w:sz w:val="26"/>
          <w:szCs w:val="26"/>
        </w:rPr>
        <w:t>р</w:t>
      </w:r>
      <w:r w:rsidRPr="00920025">
        <w:rPr>
          <w:bCs/>
          <w:sz w:val="26"/>
          <w:szCs w:val="26"/>
          <w:vertAlign w:val="subscript"/>
          <w:lang w:val="en-US"/>
        </w:rPr>
        <w:t>i</w:t>
      </w:r>
      <w:proofErr w:type="spellEnd"/>
      <w:r w:rsidRPr="00920025">
        <w:rPr>
          <w:bCs/>
          <w:sz w:val="26"/>
          <w:szCs w:val="26"/>
        </w:rPr>
        <w:t>,</w:t>
      </w:r>
    </w:p>
    <w:p w:rsidR="00406DF9" w:rsidRPr="00920025" w:rsidRDefault="00406DF9" w:rsidP="00406DF9">
      <w:pPr>
        <w:pStyle w:val="21"/>
        <w:ind w:right="0"/>
        <w:jc w:val="both"/>
        <w:rPr>
          <w:bCs/>
          <w:sz w:val="26"/>
          <w:szCs w:val="26"/>
        </w:rPr>
      </w:pPr>
      <w:r w:rsidRPr="00920025">
        <w:rPr>
          <w:bCs/>
          <w:sz w:val="26"/>
          <w:szCs w:val="26"/>
        </w:rPr>
        <w:t xml:space="preserve">              где:</w:t>
      </w:r>
    </w:p>
    <w:p w:rsidR="00406DF9" w:rsidRPr="00920025" w:rsidRDefault="00406DF9" w:rsidP="00406DF9">
      <w:pPr>
        <w:pStyle w:val="21"/>
        <w:ind w:right="0" w:firstLine="900"/>
        <w:jc w:val="both"/>
        <w:rPr>
          <w:bCs/>
          <w:sz w:val="26"/>
          <w:szCs w:val="26"/>
        </w:rPr>
      </w:pPr>
      <w:r w:rsidRPr="00920025">
        <w:rPr>
          <w:bCs/>
          <w:sz w:val="26"/>
          <w:szCs w:val="26"/>
          <w:lang w:val="en-US"/>
        </w:rPr>
        <w:t>N</w:t>
      </w:r>
      <w:r w:rsidRPr="00920025">
        <w:rPr>
          <w:bCs/>
          <w:sz w:val="26"/>
          <w:szCs w:val="26"/>
          <w:vertAlign w:val="subscript"/>
        </w:rPr>
        <w:t>к</w:t>
      </w:r>
      <w:proofErr w:type="spellStart"/>
      <w:r w:rsidRPr="00920025">
        <w:rPr>
          <w:bCs/>
          <w:sz w:val="26"/>
          <w:szCs w:val="26"/>
          <w:vertAlign w:val="subscript"/>
          <w:lang w:val="en-US"/>
        </w:rPr>
        <w:t>i</w:t>
      </w:r>
      <w:proofErr w:type="spellEnd"/>
      <w:r w:rsidRPr="00920025">
        <w:rPr>
          <w:bCs/>
          <w:sz w:val="26"/>
          <w:szCs w:val="26"/>
        </w:rPr>
        <w:t xml:space="preserve"> – норматив наполняемости </w:t>
      </w:r>
      <w:proofErr w:type="spellStart"/>
      <w:r w:rsidRPr="00920025">
        <w:rPr>
          <w:bCs/>
          <w:sz w:val="26"/>
          <w:szCs w:val="26"/>
          <w:lang w:val="en-US"/>
        </w:rPr>
        <w:t>i</w:t>
      </w:r>
      <w:proofErr w:type="spellEnd"/>
      <w:r w:rsidRPr="00920025">
        <w:rPr>
          <w:bCs/>
          <w:sz w:val="26"/>
          <w:szCs w:val="26"/>
        </w:rPr>
        <w:t>-го класса (группы);</w:t>
      </w:r>
    </w:p>
    <w:p w:rsidR="00406DF9" w:rsidRPr="00920025" w:rsidRDefault="00406DF9" w:rsidP="00406DF9">
      <w:pPr>
        <w:ind w:firstLine="900"/>
        <w:jc w:val="both"/>
        <w:rPr>
          <w:bCs/>
          <w:sz w:val="26"/>
          <w:szCs w:val="26"/>
        </w:rPr>
      </w:pPr>
      <w:proofErr w:type="spellStart"/>
      <w:r w:rsidRPr="00920025">
        <w:rPr>
          <w:bCs/>
          <w:sz w:val="26"/>
          <w:szCs w:val="26"/>
        </w:rPr>
        <w:t>р</w:t>
      </w:r>
      <w:proofErr w:type="gramStart"/>
      <w:r w:rsidRPr="00920025">
        <w:rPr>
          <w:bCs/>
          <w:sz w:val="26"/>
          <w:szCs w:val="26"/>
          <w:lang w:val="en-US"/>
        </w:rPr>
        <w:t>i</w:t>
      </w:r>
      <w:proofErr w:type="spellEnd"/>
      <w:proofErr w:type="gramEnd"/>
      <w:r w:rsidRPr="00920025">
        <w:rPr>
          <w:bCs/>
          <w:sz w:val="26"/>
          <w:szCs w:val="26"/>
        </w:rPr>
        <w:t xml:space="preserve"> – количество </w:t>
      </w:r>
      <w:proofErr w:type="spellStart"/>
      <w:r w:rsidRPr="00920025">
        <w:rPr>
          <w:bCs/>
          <w:sz w:val="26"/>
          <w:szCs w:val="26"/>
          <w:lang w:val="en-US"/>
        </w:rPr>
        <w:t>i</w:t>
      </w:r>
      <w:proofErr w:type="spellEnd"/>
      <w:r w:rsidRPr="00920025">
        <w:rPr>
          <w:bCs/>
          <w:sz w:val="26"/>
          <w:szCs w:val="26"/>
        </w:rPr>
        <w:t>-</w:t>
      </w:r>
      <w:proofErr w:type="spellStart"/>
      <w:r w:rsidRPr="00920025">
        <w:rPr>
          <w:bCs/>
          <w:sz w:val="26"/>
          <w:szCs w:val="26"/>
        </w:rPr>
        <w:t>х</w:t>
      </w:r>
      <w:proofErr w:type="spellEnd"/>
      <w:r w:rsidRPr="00920025">
        <w:rPr>
          <w:bCs/>
          <w:sz w:val="26"/>
          <w:szCs w:val="26"/>
        </w:rPr>
        <w:t xml:space="preserve"> классов (групп) в параллели.</w:t>
      </w:r>
    </w:p>
    <w:p w:rsidR="00406DF9" w:rsidRPr="00920025" w:rsidRDefault="00406DF9" w:rsidP="00406DF9">
      <w:pPr>
        <w:ind w:firstLine="900"/>
        <w:jc w:val="both"/>
        <w:rPr>
          <w:sz w:val="26"/>
          <w:szCs w:val="26"/>
        </w:rPr>
      </w:pPr>
      <w:r w:rsidRPr="00920025">
        <w:rPr>
          <w:sz w:val="26"/>
          <w:szCs w:val="26"/>
        </w:rPr>
        <w:t>Показатель наполняемости учреждения, класса (группы) определяется                             в соответствии с нормативной наполняемостью классов (групп) образовательных учреждений, применяемой для расчета коэффициента наполняемости учреждений, установленной согласно приложению 2 к настоящему Положению.</w:t>
      </w:r>
    </w:p>
    <w:p w:rsidR="00406DF9" w:rsidRPr="00920025" w:rsidRDefault="00406DF9" w:rsidP="00406DF9">
      <w:pPr>
        <w:ind w:firstLine="902"/>
        <w:jc w:val="both"/>
        <w:rPr>
          <w:sz w:val="26"/>
          <w:szCs w:val="26"/>
        </w:rPr>
      </w:pPr>
      <w:r w:rsidRPr="00920025">
        <w:rPr>
          <w:sz w:val="26"/>
          <w:szCs w:val="26"/>
        </w:rPr>
        <w:t xml:space="preserve">2.7.2. Коэффициенты наполняемости учреждений определяются по состоянию   на 1 октября предшествующего года. </w:t>
      </w:r>
    </w:p>
    <w:p w:rsidR="00406DF9" w:rsidRPr="00920025" w:rsidRDefault="00406DF9" w:rsidP="00406DF9">
      <w:pPr>
        <w:pStyle w:val="21"/>
        <w:ind w:right="-55" w:firstLine="900"/>
        <w:jc w:val="both"/>
        <w:rPr>
          <w:bCs/>
          <w:color w:val="000000"/>
          <w:sz w:val="26"/>
          <w:szCs w:val="26"/>
        </w:rPr>
      </w:pPr>
      <w:r w:rsidRPr="00920025">
        <w:rPr>
          <w:bCs/>
          <w:color w:val="000000"/>
          <w:sz w:val="26"/>
          <w:szCs w:val="26"/>
        </w:rPr>
        <w:t>2.7.3. Коэффициенты наполняемости учреждений определяются с точностью                  до двух десятичных знаков после запятой.</w:t>
      </w:r>
    </w:p>
    <w:p w:rsidR="00406DF9" w:rsidRDefault="00406DF9" w:rsidP="00406DF9">
      <w:pPr>
        <w:pStyle w:val="Web"/>
        <w:tabs>
          <w:tab w:val="left" w:pos="7065"/>
        </w:tabs>
        <w:spacing w:before="0" w:after="0"/>
        <w:ind w:firstLine="902"/>
        <w:jc w:val="both"/>
        <w:rPr>
          <w:color w:val="000000"/>
          <w:spacing w:val="-3"/>
          <w:sz w:val="26"/>
          <w:szCs w:val="26"/>
        </w:rPr>
      </w:pPr>
      <w:r w:rsidRPr="00920025">
        <w:rPr>
          <w:color w:val="000000"/>
          <w:spacing w:val="-3"/>
          <w:sz w:val="26"/>
          <w:szCs w:val="26"/>
        </w:rPr>
        <w:t>2.7.4. Коэффициент наполняемости учреждений не может превышать 1.</w:t>
      </w:r>
    </w:p>
    <w:p w:rsidR="00406DF9" w:rsidRPr="007E4609" w:rsidRDefault="00406DF9" w:rsidP="00406DF9">
      <w:pPr>
        <w:pStyle w:val="Web"/>
        <w:tabs>
          <w:tab w:val="left" w:pos="7065"/>
        </w:tabs>
        <w:spacing w:before="0" w:after="0"/>
        <w:ind w:firstLine="902"/>
        <w:jc w:val="both"/>
        <w:rPr>
          <w:color w:val="000000"/>
          <w:spacing w:val="-3"/>
          <w:sz w:val="26"/>
          <w:szCs w:val="26"/>
        </w:rPr>
      </w:pPr>
      <w:r>
        <w:rPr>
          <w:sz w:val="26"/>
          <w:szCs w:val="26"/>
        </w:rPr>
        <w:t>2.8. Размер ежемесячной денежной компенсации составляет 100 рублей.</w:t>
      </w:r>
    </w:p>
    <w:p w:rsidR="00406DF9" w:rsidRDefault="00406DF9" w:rsidP="00406DF9">
      <w:pPr>
        <w:pStyle w:val="Web"/>
        <w:tabs>
          <w:tab w:val="left" w:pos="7065"/>
        </w:tabs>
        <w:spacing w:before="0" w:after="0"/>
        <w:ind w:firstLine="902"/>
        <w:jc w:val="both"/>
        <w:rPr>
          <w:color w:val="000000"/>
          <w:spacing w:val="-3"/>
          <w:sz w:val="26"/>
          <w:szCs w:val="26"/>
        </w:rPr>
      </w:pPr>
    </w:p>
    <w:p w:rsidR="00406DF9" w:rsidRPr="00920025" w:rsidRDefault="00406DF9" w:rsidP="00406DF9">
      <w:pPr>
        <w:tabs>
          <w:tab w:val="left" w:pos="7065"/>
        </w:tabs>
        <w:ind w:firstLine="902"/>
        <w:jc w:val="center"/>
        <w:rPr>
          <w:b/>
          <w:color w:val="000000"/>
          <w:spacing w:val="-5"/>
          <w:sz w:val="26"/>
          <w:szCs w:val="26"/>
        </w:rPr>
      </w:pPr>
      <w:r w:rsidRPr="00920025">
        <w:rPr>
          <w:b/>
          <w:color w:val="000000"/>
          <w:spacing w:val="-3"/>
          <w:sz w:val="26"/>
          <w:szCs w:val="26"/>
        </w:rPr>
        <w:t>3. Выплаты компенсационного характера, порядок, размеры и усло</w:t>
      </w:r>
      <w:r w:rsidRPr="00920025">
        <w:rPr>
          <w:b/>
          <w:color w:val="000000"/>
          <w:spacing w:val="-5"/>
          <w:sz w:val="26"/>
          <w:szCs w:val="26"/>
        </w:rPr>
        <w:t>вия                их применения</w:t>
      </w:r>
    </w:p>
    <w:p w:rsidR="00406DF9" w:rsidRPr="00920025" w:rsidRDefault="00406DF9" w:rsidP="00406DF9">
      <w:pPr>
        <w:shd w:val="clear" w:color="auto" w:fill="FFFFFF"/>
        <w:ind w:left="72" w:right="182" w:firstLine="900"/>
        <w:jc w:val="both"/>
        <w:rPr>
          <w:color w:val="000000"/>
          <w:spacing w:val="-5"/>
          <w:sz w:val="26"/>
          <w:szCs w:val="26"/>
        </w:rPr>
      </w:pPr>
      <w:r w:rsidRPr="00920025">
        <w:rPr>
          <w:color w:val="000000"/>
          <w:spacing w:val="-5"/>
          <w:sz w:val="26"/>
          <w:szCs w:val="26"/>
        </w:rPr>
        <w:t>Работникам учреждений, в том числе работающим по совместительству, устанавливаются выплаты компенсационного характера.</w:t>
      </w:r>
    </w:p>
    <w:p w:rsidR="00406DF9" w:rsidRPr="00920025" w:rsidRDefault="00406DF9" w:rsidP="00406DF9">
      <w:pPr>
        <w:autoSpaceDE w:val="0"/>
        <w:ind w:firstLine="900"/>
        <w:jc w:val="both"/>
        <w:rPr>
          <w:sz w:val="26"/>
          <w:szCs w:val="26"/>
        </w:rPr>
      </w:pPr>
      <w:r w:rsidRPr="00920025">
        <w:rPr>
          <w:sz w:val="26"/>
          <w:szCs w:val="26"/>
        </w:rPr>
        <w:t>3.1. Выплаты работникам, занятым на тяжелых работах, работах с вредными и (или) опасными и иными особыми условиями труда:</w:t>
      </w:r>
    </w:p>
    <w:p w:rsidR="00406DF9" w:rsidRPr="00920025" w:rsidRDefault="00406DF9" w:rsidP="00406DF9">
      <w:pPr>
        <w:autoSpaceDE w:val="0"/>
        <w:ind w:firstLine="900"/>
        <w:jc w:val="both"/>
        <w:rPr>
          <w:sz w:val="26"/>
          <w:szCs w:val="26"/>
        </w:rPr>
      </w:pPr>
      <w:r w:rsidRPr="00920025">
        <w:rPr>
          <w:sz w:val="26"/>
          <w:szCs w:val="26"/>
        </w:rPr>
        <w:t xml:space="preserve">3.1.1. </w:t>
      </w:r>
      <w:proofErr w:type="gramStart"/>
      <w:r w:rsidRPr="00920025">
        <w:rPr>
          <w:sz w:val="26"/>
          <w:szCs w:val="26"/>
        </w:rPr>
        <w:t xml:space="preserve">Доплата работникам, занятым на работах с вредными и опасными условиями труда устанавливается в размере до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w:t>
      </w:r>
      <w:proofErr w:type="spellStart"/>
      <w:r w:rsidRPr="00920025">
        <w:rPr>
          <w:sz w:val="26"/>
          <w:szCs w:val="26"/>
        </w:rPr>
        <w:t>Гособразования</w:t>
      </w:r>
      <w:proofErr w:type="spellEnd"/>
      <w:r w:rsidRPr="00920025">
        <w:rPr>
          <w:sz w:val="26"/>
          <w:szCs w:val="26"/>
        </w:rPr>
        <w:t xml:space="preserve"> СССР от 20 августа 1990 года  № 57</w:t>
      </w:r>
      <w:r>
        <w:rPr>
          <w:sz w:val="26"/>
          <w:szCs w:val="26"/>
        </w:rPr>
        <w:t>9 (с изменениями и</w:t>
      </w:r>
      <w:proofErr w:type="gramEnd"/>
      <w:r>
        <w:rPr>
          <w:sz w:val="26"/>
          <w:szCs w:val="26"/>
        </w:rPr>
        <w:t xml:space="preserve"> </w:t>
      </w:r>
      <w:proofErr w:type="gramStart"/>
      <w:r>
        <w:rPr>
          <w:sz w:val="26"/>
          <w:szCs w:val="26"/>
        </w:rPr>
        <w:t>дополнениями)</w:t>
      </w:r>
      <w:r w:rsidRPr="00920025">
        <w:rPr>
          <w:sz w:val="26"/>
          <w:szCs w:val="26"/>
        </w:rPr>
        <w:t>).</w:t>
      </w:r>
      <w:proofErr w:type="gramEnd"/>
    </w:p>
    <w:p w:rsidR="00406DF9" w:rsidRPr="00920025" w:rsidRDefault="00406DF9" w:rsidP="00406DF9">
      <w:pPr>
        <w:ind w:firstLine="900"/>
        <w:jc w:val="both"/>
        <w:rPr>
          <w:sz w:val="26"/>
          <w:szCs w:val="26"/>
        </w:rPr>
      </w:pPr>
      <w:r w:rsidRPr="00920025">
        <w:rPr>
          <w:sz w:val="26"/>
          <w:szCs w:val="26"/>
        </w:rPr>
        <w:t>Доплата устанавливается руководителями учреждений по согласованию                           с профсоюзным комитетом (с учетом мнения иного представительного органа работников).</w:t>
      </w:r>
    </w:p>
    <w:p w:rsidR="00406DF9" w:rsidRPr="00920025" w:rsidRDefault="00406DF9" w:rsidP="00406DF9">
      <w:pPr>
        <w:ind w:firstLine="900"/>
        <w:jc w:val="both"/>
        <w:rPr>
          <w:color w:val="000000"/>
          <w:sz w:val="26"/>
          <w:szCs w:val="26"/>
        </w:rPr>
      </w:pPr>
      <w:r w:rsidRPr="00920025">
        <w:rPr>
          <w:sz w:val="26"/>
          <w:szCs w:val="26"/>
        </w:rPr>
        <w:t xml:space="preserve">3.1.2. Доплата </w:t>
      </w:r>
      <w:r w:rsidRPr="00920025">
        <w:rPr>
          <w:color w:val="000000"/>
          <w:sz w:val="26"/>
          <w:szCs w:val="26"/>
        </w:rPr>
        <w:t>за работу в специальных (коррекцион</w:t>
      </w:r>
      <w:r>
        <w:rPr>
          <w:color w:val="000000"/>
          <w:sz w:val="26"/>
          <w:szCs w:val="26"/>
        </w:rPr>
        <w:t>ных) образовательных классах</w:t>
      </w:r>
      <w:r w:rsidRPr="00920025">
        <w:rPr>
          <w:color w:val="000000"/>
          <w:sz w:val="26"/>
          <w:szCs w:val="26"/>
        </w:rPr>
        <w:t xml:space="preserve"> (отделениях,  группах) для обучающихся, воспитанников    с ограниченными возможностями здоровья.</w:t>
      </w:r>
    </w:p>
    <w:p w:rsidR="00406DF9" w:rsidRPr="00920025" w:rsidRDefault="00406DF9" w:rsidP="00406DF9">
      <w:pPr>
        <w:ind w:firstLine="900"/>
        <w:jc w:val="both"/>
        <w:rPr>
          <w:color w:val="000000"/>
          <w:sz w:val="26"/>
          <w:szCs w:val="26"/>
        </w:rPr>
      </w:pPr>
      <w:r w:rsidRPr="00920025">
        <w:rPr>
          <w:color w:val="000000"/>
          <w:sz w:val="26"/>
          <w:szCs w:val="26"/>
        </w:rPr>
        <w:t xml:space="preserve">Работникам специальных (коррекционных) образовательных </w:t>
      </w:r>
      <w:r>
        <w:rPr>
          <w:color w:val="000000"/>
          <w:sz w:val="26"/>
          <w:szCs w:val="26"/>
        </w:rPr>
        <w:t xml:space="preserve">классов (отделений, групп) </w:t>
      </w:r>
      <w:r w:rsidRPr="00920025">
        <w:rPr>
          <w:color w:val="000000"/>
          <w:sz w:val="26"/>
          <w:szCs w:val="26"/>
        </w:rPr>
        <w:t>для обучающихся, воспитанников с ограниченными возможностями здоровья устанавливается доплата в размере от 15 до 20 процентов должностного оклада.</w:t>
      </w:r>
    </w:p>
    <w:p w:rsidR="00406DF9" w:rsidRPr="00920025" w:rsidRDefault="00406DF9" w:rsidP="00406DF9">
      <w:pPr>
        <w:tabs>
          <w:tab w:val="left" w:pos="900"/>
        </w:tabs>
        <w:ind w:firstLine="900"/>
        <w:jc w:val="both"/>
        <w:rPr>
          <w:sz w:val="26"/>
          <w:szCs w:val="26"/>
        </w:rPr>
      </w:pPr>
      <w:proofErr w:type="gramStart"/>
      <w:r w:rsidRPr="00920025">
        <w:rPr>
          <w:sz w:val="26"/>
          <w:szCs w:val="26"/>
        </w:rPr>
        <w:t>В образовательных учреждениях, имеющих специальные (коррекционные) классы (</w:t>
      </w:r>
      <w:r>
        <w:rPr>
          <w:sz w:val="26"/>
          <w:szCs w:val="26"/>
        </w:rPr>
        <w:t xml:space="preserve">отделения, </w:t>
      </w:r>
      <w:r w:rsidRPr="00920025">
        <w:rPr>
          <w:sz w:val="26"/>
          <w:szCs w:val="26"/>
        </w:rPr>
        <w:t>группы) для обучающихся</w:t>
      </w:r>
      <w:r w:rsidRPr="00920025">
        <w:rPr>
          <w:b/>
          <w:sz w:val="26"/>
          <w:szCs w:val="26"/>
        </w:rPr>
        <w:t xml:space="preserve"> </w:t>
      </w:r>
      <w:r w:rsidRPr="00920025">
        <w:rPr>
          <w:sz w:val="26"/>
          <w:szCs w:val="26"/>
        </w:rPr>
        <w:t>(воспитанников) с ограниченными возможностями здоровья, доплата устанавливается педагогическим работникам, непосредственно занятым в данных классах (группах), в размере 20 процентов должностного оклада.</w:t>
      </w:r>
      <w:proofErr w:type="gramEnd"/>
    </w:p>
    <w:p w:rsidR="00406DF9" w:rsidRPr="00920025" w:rsidRDefault="00406DF9" w:rsidP="00406DF9">
      <w:pPr>
        <w:tabs>
          <w:tab w:val="left" w:pos="900"/>
        </w:tabs>
        <w:ind w:firstLine="900"/>
        <w:jc w:val="both"/>
        <w:rPr>
          <w:sz w:val="26"/>
          <w:szCs w:val="26"/>
        </w:rPr>
      </w:pPr>
      <w:r w:rsidRPr="00920025">
        <w:rPr>
          <w:sz w:val="26"/>
          <w:szCs w:val="26"/>
        </w:rPr>
        <w:t xml:space="preserve">3.1.3. </w:t>
      </w:r>
      <w:r w:rsidRPr="00920025">
        <w:rPr>
          <w:color w:val="000000"/>
          <w:sz w:val="26"/>
          <w:szCs w:val="26"/>
        </w:rPr>
        <w:t>Доплата</w:t>
      </w:r>
      <w:r w:rsidRPr="00920025">
        <w:rPr>
          <w:sz w:val="26"/>
          <w:szCs w:val="26"/>
        </w:rPr>
        <w:t xml:space="preserve"> за целостность и многокомпонентность обучения и воспитания детей младшего школьного возраста.</w:t>
      </w:r>
    </w:p>
    <w:p w:rsidR="00406DF9" w:rsidRPr="00920025" w:rsidRDefault="00406DF9" w:rsidP="00406DF9">
      <w:pPr>
        <w:tabs>
          <w:tab w:val="left" w:pos="900"/>
        </w:tabs>
        <w:ind w:firstLine="900"/>
        <w:jc w:val="both"/>
        <w:rPr>
          <w:sz w:val="26"/>
          <w:szCs w:val="26"/>
        </w:rPr>
      </w:pPr>
      <w:r w:rsidRPr="00920025">
        <w:rPr>
          <w:sz w:val="26"/>
          <w:szCs w:val="26"/>
        </w:rPr>
        <w:t xml:space="preserve">Учителям начальных классов общеобразовательных учреждений всех видов устанавливается доплата в размере 10 процентов должностного оклада. Основанием                </w:t>
      </w:r>
      <w:r w:rsidRPr="00920025">
        <w:rPr>
          <w:sz w:val="26"/>
          <w:szCs w:val="26"/>
        </w:rPr>
        <w:lastRenderedPageBreak/>
        <w:t>для установления доплаты является владение методиками обучения разновозрастных гру</w:t>
      </w:r>
      <w:proofErr w:type="gramStart"/>
      <w:r w:rsidRPr="00920025">
        <w:rPr>
          <w:sz w:val="26"/>
          <w:szCs w:val="26"/>
        </w:rPr>
        <w:t>пп в кл</w:t>
      </w:r>
      <w:proofErr w:type="gramEnd"/>
      <w:r w:rsidRPr="00920025">
        <w:rPr>
          <w:sz w:val="26"/>
          <w:szCs w:val="26"/>
        </w:rPr>
        <w:t>ассе-комплекте.</w:t>
      </w:r>
    </w:p>
    <w:p w:rsidR="00406DF9" w:rsidRPr="00920025" w:rsidRDefault="00406DF9" w:rsidP="00406DF9">
      <w:pPr>
        <w:ind w:firstLine="900"/>
        <w:jc w:val="both"/>
        <w:rPr>
          <w:sz w:val="26"/>
          <w:szCs w:val="26"/>
        </w:rPr>
      </w:pPr>
      <w:r w:rsidRPr="00920025">
        <w:rPr>
          <w:sz w:val="26"/>
          <w:szCs w:val="26"/>
        </w:rPr>
        <w:t xml:space="preserve">3.1.4. </w:t>
      </w:r>
      <w:r w:rsidRPr="00920025">
        <w:rPr>
          <w:color w:val="000000"/>
          <w:sz w:val="26"/>
          <w:szCs w:val="26"/>
        </w:rPr>
        <w:t>Доплата</w:t>
      </w:r>
      <w:r w:rsidRPr="00920025">
        <w:rPr>
          <w:sz w:val="26"/>
          <w:szCs w:val="26"/>
        </w:rPr>
        <w:t xml:space="preserve"> </w:t>
      </w:r>
      <w:r w:rsidRPr="00920025">
        <w:rPr>
          <w:color w:val="000000"/>
          <w:sz w:val="26"/>
          <w:szCs w:val="26"/>
        </w:rPr>
        <w:t>педагогическим работникам за индивидуальное обучение на дому больных</w:t>
      </w:r>
      <w:r w:rsidRPr="00920025">
        <w:rPr>
          <w:sz w:val="26"/>
          <w:szCs w:val="26"/>
        </w:rPr>
        <w:t xml:space="preserve"> детей при наличии соответствующего медицинского заключения устанавливается в размере 20 процентов должностного оклада.</w:t>
      </w:r>
    </w:p>
    <w:p w:rsidR="00406DF9" w:rsidRPr="00920025" w:rsidRDefault="00406DF9" w:rsidP="00406DF9">
      <w:pPr>
        <w:ind w:firstLine="900"/>
        <w:jc w:val="both"/>
        <w:rPr>
          <w:color w:val="000000"/>
          <w:sz w:val="26"/>
          <w:szCs w:val="26"/>
        </w:rPr>
      </w:pPr>
      <w:r w:rsidRPr="00920025">
        <w:rPr>
          <w:sz w:val="26"/>
          <w:szCs w:val="26"/>
        </w:rPr>
        <w:t xml:space="preserve">3.1.5. </w:t>
      </w:r>
      <w:r w:rsidRPr="00920025">
        <w:rPr>
          <w:color w:val="000000"/>
          <w:sz w:val="26"/>
          <w:szCs w:val="26"/>
        </w:rPr>
        <w:t>Доплата</w:t>
      </w:r>
      <w:r w:rsidRPr="00920025">
        <w:rPr>
          <w:sz w:val="26"/>
          <w:szCs w:val="26"/>
        </w:rPr>
        <w:t xml:space="preserve"> </w:t>
      </w:r>
      <w:r w:rsidRPr="00920025">
        <w:rPr>
          <w:color w:val="000000"/>
          <w:sz w:val="26"/>
          <w:szCs w:val="26"/>
        </w:rPr>
        <w:t xml:space="preserve">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w:t>
      </w:r>
      <w:r w:rsidRPr="00920025">
        <w:rPr>
          <w:sz w:val="26"/>
          <w:szCs w:val="26"/>
        </w:rPr>
        <w:t xml:space="preserve">устанавливается </w:t>
      </w:r>
      <w:r w:rsidRPr="00920025">
        <w:rPr>
          <w:color w:val="000000"/>
          <w:sz w:val="26"/>
          <w:szCs w:val="26"/>
        </w:rPr>
        <w:t>в размере 20 процентов должностного оклада.</w:t>
      </w:r>
    </w:p>
    <w:p w:rsidR="00406DF9" w:rsidRPr="00920025" w:rsidRDefault="00406DF9" w:rsidP="00406DF9">
      <w:pPr>
        <w:ind w:firstLine="900"/>
        <w:jc w:val="both"/>
        <w:rPr>
          <w:color w:val="000000"/>
          <w:sz w:val="26"/>
          <w:szCs w:val="26"/>
        </w:rPr>
      </w:pPr>
      <w:r w:rsidRPr="00920025">
        <w:rPr>
          <w:color w:val="000000"/>
          <w:sz w:val="26"/>
          <w:szCs w:val="26"/>
        </w:rPr>
        <w:t>3.1.6. Доплата за работу в образовательных учреждениях, расположенных                          в сельской местности.</w:t>
      </w:r>
    </w:p>
    <w:p w:rsidR="00406DF9" w:rsidRPr="00920025" w:rsidRDefault="00406DF9" w:rsidP="00406DF9">
      <w:pPr>
        <w:ind w:firstLine="900"/>
        <w:jc w:val="both"/>
        <w:rPr>
          <w:color w:val="000000"/>
          <w:sz w:val="26"/>
          <w:szCs w:val="26"/>
        </w:rPr>
      </w:pPr>
      <w:r w:rsidRPr="00920025">
        <w:rPr>
          <w:color w:val="000000"/>
          <w:sz w:val="26"/>
          <w:szCs w:val="26"/>
        </w:rPr>
        <w:t>Работникам, занимающим должности п</w:t>
      </w:r>
      <w:r w:rsidRPr="00920025">
        <w:rPr>
          <w:sz w:val="26"/>
          <w:szCs w:val="26"/>
        </w:rPr>
        <w:t xml:space="preserve">едагогических работников, руководителей структурных подразделений образования, должности, относящиеся к профессиональным квалификационным группам общеотраслевых должностей служащих третьего и четвертого уровней, </w:t>
      </w:r>
      <w:r w:rsidRPr="00920025">
        <w:rPr>
          <w:color w:val="000000"/>
          <w:sz w:val="26"/>
          <w:szCs w:val="26"/>
        </w:rPr>
        <w:t>устанавливается доплата в размере 25 процентов должностного оклада.</w:t>
      </w:r>
    </w:p>
    <w:p w:rsidR="00406DF9" w:rsidRPr="00920025" w:rsidRDefault="00406DF9" w:rsidP="00406DF9">
      <w:pPr>
        <w:ind w:firstLine="902"/>
        <w:jc w:val="both"/>
        <w:rPr>
          <w:sz w:val="26"/>
          <w:szCs w:val="26"/>
        </w:rPr>
      </w:pPr>
      <w:r w:rsidRPr="00920025">
        <w:rPr>
          <w:color w:val="000000"/>
          <w:sz w:val="26"/>
          <w:szCs w:val="26"/>
        </w:rPr>
        <w:t xml:space="preserve">3.2. Выплаты </w:t>
      </w:r>
      <w:r w:rsidRPr="00920025">
        <w:rPr>
          <w:sz w:val="26"/>
          <w:szCs w:val="26"/>
        </w:rPr>
        <w:t>за работу в местностях с особыми климатическими условиями.</w:t>
      </w:r>
    </w:p>
    <w:p w:rsidR="00406DF9" w:rsidRPr="00920025" w:rsidRDefault="00406DF9" w:rsidP="00406DF9">
      <w:pPr>
        <w:ind w:firstLine="900"/>
        <w:jc w:val="both"/>
        <w:rPr>
          <w:sz w:val="26"/>
          <w:szCs w:val="26"/>
        </w:rPr>
      </w:pPr>
      <w:r w:rsidRPr="00920025">
        <w:rPr>
          <w:sz w:val="26"/>
          <w:szCs w:val="26"/>
        </w:rPr>
        <w:t>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w:t>
      </w:r>
    </w:p>
    <w:p w:rsidR="00406DF9" w:rsidRPr="00920025" w:rsidRDefault="00406DF9" w:rsidP="00406DF9">
      <w:pPr>
        <w:shd w:val="clear" w:color="auto" w:fill="FFFFFF"/>
        <w:ind w:left="17" w:right="266" w:firstLine="902"/>
        <w:jc w:val="both"/>
        <w:rPr>
          <w:color w:val="000000"/>
          <w:spacing w:val="-2"/>
          <w:sz w:val="26"/>
          <w:szCs w:val="26"/>
        </w:rPr>
      </w:pPr>
      <w:r w:rsidRPr="00920025">
        <w:rPr>
          <w:sz w:val="26"/>
          <w:szCs w:val="26"/>
        </w:rPr>
        <w:t xml:space="preserve">3.3. </w:t>
      </w:r>
      <w:r w:rsidRPr="00920025">
        <w:rPr>
          <w:color w:val="000000"/>
          <w:spacing w:val="-2"/>
          <w:sz w:val="26"/>
          <w:szCs w:val="26"/>
        </w:rPr>
        <w:t xml:space="preserve">Выплаты за работу в условиях, отклоняющихся </w:t>
      </w:r>
      <w:proofErr w:type="gramStart"/>
      <w:r w:rsidRPr="00920025">
        <w:rPr>
          <w:color w:val="000000"/>
          <w:spacing w:val="-2"/>
          <w:sz w:val="26"/>
          <w:szCs w:val="26"/>
        </w:rPr>
        <w:t>от</w:t>
      </w:r>
      <w:proofErr w:type="gramEnd"/>
      <w:r w:rsidRPr="00920025">
        <w:rPr>
          <w:color w:val="000000"/>
          <w:spacing w:val="-2"/>
          <w:sz w:val="26"/>
          <w:szCs w:val="26"/>
        </w:rPr>
        <w:t xml:space="preserve"> нормальных.</w:t>
      </w:r>
    </w:p>
    <w:p w:rsidR="00406DF9" w:rsidRPr="00920025" w:rsidRDefault="00406DF9" w:rsidP="00406DF9">
      <w:pPr>
        <w:shd w:val="clear" w:color="auto" w:fill="FFFFFF"/>
        <w:tabs>
          <w:tab w:val="left" w:pos="0"/>
        </w:tabs>
        <w:ind w:firstLine="900"/>
        <w:jc w:val="both"/>
        <w:rPr>
          <w:color w:val="000000"/>
          <w:spacing w:val="4"/>
          <w:sz w:val="26"/>
          <w:szCs w:val="26"/>
        </w:rPr>
      </w:pPr>
      <w:r w:rsidRPr="00920025">
        <w:rPr>
          <w:color w:val="000000"/>
          <w:sz w:val="26"/>
          <w:szCs w:val="26"/>
        </w:rPr>
        <w:t xml:space="preserve">3.3.1. Доплаты за совмещение профессий (должностей), расширение </w:t>
      </w:r>
      <w:r w:rsidRPr="00920025">
        <w:rPr>
          <w:color w:val="000000"/>
          <w:spacing w:val="2"/>
          <w:sz w:val="26"/>
          <w:szCs w:val="26"/>
        </w:rPr>
        <w:t>зон обслуживания, увеличение объема работы, исполнение обязанностей временно отсутствующего работника без освобождения от работы, оп</w:t>
      </w:r>
      <w:r w:rsidRPr="00920025">
        <w:rPr>
          <w:color w:val="000000"/>
          <w:spacing w:val="4"/>
          <w:sz w:val="26"/>
          <w:szCs w:val="26"/>
        </w:rPr>
        <w:t>ределенной трудовым договором.</w:t>
      </w:r>
    </w:p>
    <w:p w:rsidR="00406DF9" w:rsidRPr="00920025" w:rsidRDefault="00406DF9" w:rsidP="00406DF9">
      <w:pPr>
        <w:shd w:val="clear" w:color="auto" w:fill="FFFFFF"/>
        <w:tabs>
          <w:tab w:val="left" w:pos="0"/>
        </w:tabs>
        <w:ind w:firstLine="900"/>
        <w:jc w:val="both"/>
        <w:rPr>
          <w:color w:val="000000"/>
          <w:spacing w:val="-2"/>
          <w:sz w:val="26"/>
          <w:szCs w:val="26"/>
        </w:rPr>
      </w:pPr>
      <w:r w:rsidRPr="00920025">
        <w:rPr>
          <w:color w:val="000000"/>
          <w:spacing w:val="4"/>
          <w:sz w:val="26"/>
          <w:szCs w:val="26"/>
        </w:rPr>
        <w:t xml:space="preserve">Работникам </w:t>
      </w:r>
      <w:r w:rsidRPr="00920025">
        <w:rPr>
          <w:color w:val="000000"/>
          <w:spacing w:val="-5"/>
          <w:sz w:val="26"/>
          <w:szCs w:val="26"/>
        </w:rPr>
        <w:t xml:space="preserve">учреждений </w:t>
      </w:r>
      <w:r w:rsidRPr="00920025">
        <w:rPr>
          <w:color w:val="000000"/>
          <w:spacing w:val="4"/>
          <w:sz w:val="26"/>
          <w:szCs w:val="26"/>
        </w:rPr>
        <w:t xml:space="preserve">при </w:t>
      </w:r>
      <w:r w:rsidRPr="00920025">
        <w:rPr>
          <w:color w:val="000000"/>
          <w:sz w:val="26"/>
          <w:szCs w:val="26"/>
        </w:rPr>
        <w:t xml:space="preserve">совмещении профессий (должностей), расширении </w:t>
      </w:r>
      <w:r w:rsidRPr="00920025">
        <w:rPr>
          <w:color w:val="000000"/>
          <w:spacing w:val="2"/>
          <w:sz w:val="26"/>
          <w:szCs w:val="26"/>
        </w:rPr>
        <w:t xml:space="preserve">зон обслуживания, увеличении объема работы, исполнении обязанностей временно отсутствующего работника </w:t>
      </w:r>
      <w:r w:rsidRPr="00920025">
        <w:rPr>
          <w:color w:val="000000"/>
          <w:spacing w:val="4"/>
          <w:sz w:val="26"/>
          <w:szCs w:val="26"/>
        </w:rPr>
        <w:t xml:space="preserve">устанавливаются доплаты </w:t>
      </w:r>
      <w:r w:rsidRPr="00920025">
        <w:rPr>
          <w:color w:val="000000"/>
          <w:spacing w:val="2"/>
          <w:sz w:val="26"/>
          <w:szCs w:val="26"/>
        </w:rPr>
        <w:t>по соглашению сторон трудового договора с учетом содержа</w:t>
      </w:r>
      <w:r w:rsidRPr="00920025">
        <w:rPr>
          <w:color w:val="000000"/>
          <w:spacing w:val="-2"/>
          <w:sz w:val="26"/>
          <w:szCs w:val="26"/>
        </w:rPr>
        <w:t>ния и (или) объема дополнительной работы.</w:t>
      </w:r>
    </w:p>
    <w:p w:rsidR="00406DF9" w:rsidRPr="00920025" w:rsidRDefault="00406DF9" w:rsidP="00406DF9">
      <w:pPr>
        <w:ind w:firstLine="900"/>
        <w:jc w:val="both"/>
        <w:rPr>
          <w:sz w:val="26"/>
          <w:szCs w:val="26"/>
        </w:rPr>
      </w:pPr>
      <w:r w:rsidRPr="00920025">
        <w:rPr>
          <w:sz w:val="26"/>
          <w:szCs w:val="26"/>
        </w:rPr>
        <w:t>3.3.2. Доплата работникам за разделение рабочей смены на части с перерывом более 2-х часов устанавливается в размере до 30 процентов должностного оклада.</w:t>
      </w:r>
    </w:p>
    <w:p w:rsidR="00406DF9" w:rsidRPr="00920025" w:rsidRDefault="00406DF9" w:rsidP="00406DF9">
      <w:pPr>
        <w:ind w:firstLine="900"/>
        <w:jc w:val="both"/>
        <w:rPr>
          <w:sz w:val="26"/>
          <w:szCs w:val="26"/>
        </w:rPr>
      </w:pPr>
      <w:r w:rsidRPr="00920025">
        <w:rPr>
          <w:sz w:val="26"/>
          <w:szCs w:val="26"/>
        </w:rPr>
        <w:t>3.3.3. Доплаты за работу в ночное время.</w:t>
      </w:r>
    </w:p>
    <w:p w:rsidR="00406DF9" w:rsidRPr="00920025" w:rsidRDefault="00406DF9" w:rsidP="00406DF9">
      <w:pPr>
        <w:ind w:firstLine="900"/>
        <w:jc w:val="both"/>
        <w:rPr>
          <w:sz w:val="26"/>
          <w:szCs w:val="26"/>
        </w:rPr>
      </w:pPr>
      <w:r w:rsidRPr="00920025">
        <w:rPr>
          <w:sz w:val="26"/>
          <w:szCs w:val="26"/>
        </w:rPr>
        <w:t xml:space="preserve">Работникам </w:t>
      </w:r>
      <w:r w:rsidRPr="00920025">
        <w:rPr>
          <w:color w:val="000000"/>
          <w:spacing w:val="-5"/>
          <w:sz w:val="26"/>
          <w:szCs w:val="26"/>
        </w:rPr>
        <w:t xml:space="preserve">учреждений </w:t>
      </w:r>
      <w:r w:rsidRPr="00920025">
        <w:rPr>
          <w:sz w:val="26"/>
          <w:szCs w:val="26"/>
        </w:rPr>
        <w:t>устанавливается доплата за каждый час работы в ночное время (с 22 до 6 часов) в размере 35 процентов части должностного оклада за час работы.</w:t>
      </w:r>
    </w:p>
    <w:p w:rsidR="00406DF9" w:rsidRDefault="00406DF9" w:rsidP="00406DF9">
      <w:pPr>
        <w:ind w:firstLine="705"/>
        <w:jc w:val="both"/>
        <w:rPr>
          <w:sz w:val="26"/>
          <w:szCs w:val="26"/>
        </w:rPr>
      </w:pPr>
      <w:r>
        <w:rPr>
          <w:sz w:val="26"/>
          <w:szCs w:val="26"/>
        </w:rPr>
        <w:t>3.3.4. Доплаты за выполнение работ, непосредственно связанных с образовательным процессом.</w:t>
      </w:r>
    </w:p>
    <w:p w:rsidR="00406DF9" w:rsidRDefault="00406DF9" w:rsidP="00406DF9">
      <w:pPr>
        <w:ind w:left="705"/>
        <w:jc w:val="both"/>
        <w:rPr>
          <w:sz w:val="26"/>
          <w:szCs w:val="26"/>
        </w:rPr>
      </w:pPr>
      <w:r>
        <w:rPr>
          <w:sz w:val="26"/>
          <w:szCs w:val="26"/>
        </w:rPr>
        <w:t>Работникам учреждений устанавливаются доплаты:</w:t>
      </w:r>
    </w:p>
    <w:p w:rsidR="00406DF9" w:rsidRDefault="00406DF9" w:rsidP="00406DF9">
      <w:pPr>
        <w:ind w:firstLine="705"/>
        <w:jc w:val="both"/>
        <w:rPr>
          <w:sz w:val="26"/>
          <w:szCs w:val="26"/>
        </w:rPr>
      </w:pPr>
      <w:r>
        <w:rPr>
          <w:sz w:val="26"/>
          <w:szCs w:val="26"/>
        </w:rPr>
        <w:tab/>
        <w:t>-за заведование учебным кабинетом (лабораторией, мастерской) в размере от 5-15 процентов должностного оклада;</w:t>
      </w:r>
    </w:p>
    <w:p w:rsidR="00406DF9" w:rsidRDefault="00406DF9" w:rsidP="00406DF9">
      <w:pPr>
        <w:ind w:firstLine="705"/>
        <w:jc w:val="both"/>
        <w:rPr>
          <w:sz w:val="26"/>
          <w:szCs w:val="26"/>
        </w:rPr>
      </w:pPr>
      <w:r>
        <w:rPr>
          <w:sz w:val="26"/>
          <w:szCs w:val="26"/>
        </w:rPr>
        <w:t>-за руководство методическими комиссиями, проблемными группами, объединениями, творческими лабораториями в размере от 5-15 процентов должностного оклада;</w:t>
      </w:r>
    </w:p>
    <w:p w:rsidR="00406DF9" w:rsidRDefault="00406DF9" w:rsidP="00406DF9">
      <w:pPr>
        <w:ind w:left="705"/>
        <w:jc w:val="both"/>
        <w:rPr>
          <w:sz w:val="26"/>
          <w:szCs w:val="26"/>
        </w:rPr>
      </w:pPr>
      <w:r>
        <w:rPr>
          <w:sz w:val="26"/>
          <w:szCs w:val="26"/>
        </w:rPr>
        <w:t>-за проверку тетрадей в размере от 5-20 процентов должностного оклада;</w:t>
      </w:r>
    </w:p>
    <w:p w:rsidR="00406DF9" w:rsidRDefault="00406DF9" w:rsidP="00406DF9">
      <w:pPr>
        <w:ind w:firstLine="705"/>
        <w:jc w:val="both"/>
        <w:rPr>
          <w:sz w:val="26"/>
          <w:szCs w:val="26"/>
        </w:rPr>
      </w:pPr>
      <w:r>
        <w:rPr>
          <w:sz w:val="26"/>
          <w:szCs w:val="26"/>
        </w:rPr>
        <w:t xml:space="preserve">-за организацию работы </w:t>
      </w:r>
      <w:proofErr w:type="spellStart"/>
      <w:r>
        <w:rPr>
          <w:sz w:val="26"/>
          <w:szCs w:val="26"/>
        </w:rPr>
        <w:t>пришкольно-опытного</w:t>
      </w:r>
      <w:proofErr w:type="spellEnd"/>
      <w:r>
        <w:rPr>
          <w:sz w:val="26"/>
          <w:szCs w:val="26"/>
        </w:rPr>
        <w:t xml:space="preserve"> участка в размере от 2 до 15 процентов должностного оклада;</w:t>
      </w:r>
    </w:p>
    <w:p w:rsidR="00406DF9" w:rsidRDefault="00406DF9" w:rsidP="00406DF9">
      <w:pPr>
        <w:ind w:firstLine="705"/>
        <w:jc w:val="both"/>
        <w:rPr>
          <w:sz w:val="26"/>
          <w:szCs w:val="26"/>
        </w:rPr>
      </w:pPr>
      <w:r>
        <w:rPr>
          <w:sz w:val="26"/>
          <w:szCs w:val="26"/>
        </w:rPr>
        <w:lastRenderedPageBreak/>
        <w:t>-за приоритетность предмета и сложность образовательной технологии в размере от 10-30 процентов должностного оклада;</w:t>
      </w:r>
    </w:p>
    <w:p w:rsidR="00406DF9" w:rsidRDefault="00406DF9" w:rsidP="00406DF9">
      <w:pPr>
        <w:ind w:firstLine="705"/>
        <w:jc w:val="both"/>
        <w:rPr>
          <w:sz w:val="26"/>
          <w:szCs w:val="26"/>
        </w:rPr>
      </w:pPr>
      <w:r>
        <w:rPr>
          <w:sz w:val="26"/>
          <w:szCs w:val="26"/>
        </w:rPr>
        <w:t>-за выполнение работы инспектора по охране прав детства в размере от 2 до 5 процентов должностного оклада.</w:t>
      </w:r>
    </w:p>
    <w:p w:rsidR="00406DF9" w:rsidRDefault="00406DF9" w:rsidP="00406DF9">
      <w:pPr>
        <w:ind w:left="705"/>
        <w:jc w:val="both"/>
        <w:rPr>
          <w:sz w:val="26"/>
          <w:szCs w:val="26"/>
        </w:rPr>
      </w:pPr>
      <w:r>
        <w:rPr>
          <w:sz w:val="26"/>
          <w:szCs w:val="26"/>
        </w:rPr>
        <w:t>Воспитателям устанавливаются:</w:t>
      </w:r>
    </w:p>
    <w:p w:rsidR="00406DF9" w:rsidRDefault="00406DF9" w:rsidP="00406DF9">
      <w:pPr>
        <w:ind w:firstLine="705"/>
        <w:jc w:val="both"/>
        <w:rPr>
          <w:sz w:val="26"/>
          <w:szCs w:val="26"/>
        </w:rPr>
      </w:pPr>
      <w:r>
        <w:rPr>
          <w:sz w:val="26"/>
          <w:szCs w:val="26"/>
        </w:rPr>
        <w:tab/>
      </w:r>
      <w:proofErr w:type="gramStart"/>
      <w:r>
        <w:rPr>
          <w:sz w:val="26"/>
          <w:szCs w:val="26"/>
        </w:rPr>
        <w:t>-за эффективность организации предметно-развивающей среды в групповых помещениях, кабинетах специалистов, музыкальном и спортивном залах, игротеках в размере от 2 до 15 процентов должностного оклада;</w:t>
      </w:r>
      <w:proofErr w:type="gramEnd"/>
    </w:p>
    <w:p w:rsidR="00406DF9" w:rsidRDefault="00406DF9" w:rsidP="00406DF9">
      <w:pPr>
        <w:jc w:val="both"/>
        <w:rPr>
          <w:sz w:val="26"/>
          <w:szCs w:val="26"/>
        </w:rPr>
      </w:pPr>
      <w:r>
        <w:rPr>
          <w:sz w:val="26"/>
          <w:szCs w:val="26"/>
        </w:rPr>
        <w:tab/>
        <w:t>-за участие в реализации системы методической деятельности в размере от 2 до 10 процентов должностного оклада;</w:t>
      </w:r>
    </w:p>
    <w:p w:rsidR="00406DF9" w:rsidRDefault="00406DF9" w:rsidP="00406DF9">
      <w:pPr>
        <w:jc w:val="both"/>
        <w:rPr>
          <w:sz w:val="26"/>
          <w:szCs w:val="26"/>
        </w:rPr>
      </w:pPr>
      <w:r>
        <w:rPr>
          <w:sz w:val="26"/>
          <w:szCs w:val="26"/>
        </w:rPr>
        <w:tab/>
        <w:t>-за организацию работы по снижению заболеваемости в размере от 2 до 20 процентов должностного оклада.</w:t>
      </w:r>
    </w:p>
    <w:p w:rsidR="00406DF9" w:rsidRPr="00920025" w:rsidRDefault="00406DF9" w:rsidP="00406DF9">
      <w:pPr>
        <w:autoSpaceDE w:val="0"/>
        <w:ind w:firstLine="900"/>
        <w:jc w:val="both"/>
        <w:rPr>
          <w:sz w:val="26"/>
          <w:szCs w:val="26"/>
        </w:rPr>
      </w:pPr>
      <w:r w:rsidRPr="00782124">
        <w:rPr>
          <w:sz w:val="26"/>
          <w:szCs w:val="26"/>
        </w:rPr>
        <w:t xml:space="preserve">3.4. </w:t>
      </w:r>
      <w:proofErr w:type="gramStart"/>
      <w:r w:rsidRPr="00782124">
        <w:rPr>
          <w:sz w:val="26"/>
          <w:szCs w:val="26"/>
        </w:rPr>
        <w:t xml:space="preserve">Педагогическим работникам муниципальных образовательных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5000 рублей в месяц в соответствии с </w:t>
      </w:r>
      <w:hyperlink r:id="rId10" w:history="1">
        <w:r w:rsidRPr="00782124">
          <w:rPr>
            <w:sz w:val="26"/>
            <w:szCs w:val="26"/>
          </w:rPr>
          <w:t>Правилами</w:t>
        </w:r>
      </w:hyperlink>
      <w:r w:rsidRPr="00782124">
        <w:rPr>
          <w:sz w:val="26"/>
          <w:szCs w:val="26"/>
        </w:rPr>
        <w:t xml:space="preserve"> выплаты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 организаций, реализующих образовательные программы</w:t>
      </w:r>
      <w:proofErr w:type="gramEnd"/>
      <w:r w:rsidRPr="00782124">
        <w:rPr>
          <w:sz w:val="26"/>
          <w:szCs w:val="26"/>
        </w:rPr>
        <w:t xml:space="preserve"> </w:t>
      </w:r>
      <w:proofErr w:type="gramStart"/>
      <w:r w:rsidRPr="00782124">
        <w:rPr>
          <w:sz w:val="26"/>
          <w:szCs w:val="26"/>
        </w:rPr>
        <w:t xml:space="preserve">начального общего, основного общего и среднего общего образования, в том числе адаптированные основные общеобразовательные программы, утвержденными постановлением Правительства области от 22 июня 2020 года № 715 «Об утверждении </w:t>
      </w:r>
      <w:hyperlink r:id="rId11" w:history="1">
        <w:r w:rsidRPr="00782124">
          <w:rPr>
            <w:sz w:val="26"/>
            <w:szCs w:val="26"/>
          </w:rPr>
          <w:t>Правил</w:t>
        </w:r>
      </w:hyperlink>
      <w:r w:rsidRPr="00782124">
        <w:rPr>
          <w:sz w:val="26"/>
          <w:szCs w:val="26"/>
        </w:rPr>
        <w:t xml:space="preserve"> выплаты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w:t>
      </w:r>
      <w:proofErr w:type="gramEnd"/>
      <w:r w:rsidRPr="00782124">
        <w:rPr>
          <w:sz w:val="26"/>
          <w:szCs w:val="26"/>
        </w:rPr>
        <w:t xml:space="preserve"> основные общеобразовательные программы</w:t>
      </w:r>
      <w:r w:rsidRPr="00920025">
        <w:rPr>
          <w:sz w:val="26"/>
          <w:szCs w:val="26"/>
        </w:rPr>
        <w:t>.</w:t>
      </w:r>
    </w:p>
    <w:p w:rsidR="00406DF9" w:rsidRPr="00920025" w:rsidRDefault="00406DF9" w:rsidP="00406DF9">
      <w:pPr>
        <w:pStyle w:val="1"/>
        <w:spacing w:before="0" w:line="240" w:lineRule="auto"/>
        <w:ind w:left="0" w:firstLine="900"/>
        <w:rPr>
          <w:sz w:val="26"/>
          <w:szCs w:val="26"/>
        </w:rPr>
      </w:pPr>
      <w:r w:rsidRPr="00920025">
        <w:rPr>
          <w:sz w:val="26"/>
          <w:szCs w:val="26"/>
        </w:rPr>
        <w:t>3.5. Компенсационные выплаты работникам, предусмотренные пунктами 3.1 и 3.3 рассчитываются исходя:</w:t>
      </w:r>
    </w:p>
    <w:p w:rsidR="00406DF9" w:rsidRPr="00920025" w:rsidRDefault="00406DF9" w:rsidP="00406DF9">
      <w:pPr>
        <w:pStyle w:val="1"/>
        <w:spacing w:before="0" w:line="240" w:lineRule="auto"/>
        <w:ind w:left="0" w:firstLine="900"/>
        <w:rPr>
          <w:sz w:val="26"/>
          <w:szCs w:val="26"/>
        </w:rPr>
      </w:pPr>
      <w:r>
        <w:rPr>
          <w:sz w:val="26"/>
          <w:szCs w:val="26"/>
        </w:rPr>
        <w:t>-</w:t>
      </w:r>
      <w:r w:rsidRPr="00920025">
        <w:rPr>
          <w:sz w:val="26"/>
          <w:szCs w:val="26"/>
        </w:rPr>
        <w:t>из должностного оклада с учетом учебной нагрузки, дополнительно отработанных часов воспитателями;</w:t>
      </w:r>
    </w:p>
    <w:p w:rsidR="00406DF9" w:rsidRDefault="00406DF9" w:rsidP="00406DF9">
      <w:pPr>
        <w:shd w:val="clear" w:color="auto" w:fill="FFFFFF"/>
        <w:ind w:right="182" w:firstLine="900"/>
        <w:jc w:val="both"/>
        <w:rPr>
          <w:bCs/>
          <w:color w:val="000000"/>
          <w:sz w:val="26"/>
          <w:szCs w:val="26"/>
        </w:rPr>
      </w:pPr>
      <w:r>
        <w:rPr>
          <w:bCs/>
          <w:color w:val="000000"/>
          <w:sz w:val="26"/>
          <w:szCs w:val="26"/>
        </w:rPr>
        <w:t>-</w:t>
      </w:r>
      <w:r w:rsidRPr="00920025">
        <w:rPr>
          <w:bCs/>
          <w:color w:val="000000"/>
          <w:sz w:val="26"/>
          <w:szCs w:val="26"/>
        </w:rPr>
        <w:t>из части должностного оклада при условии выполнения учебной нагрузки ниже нормы или педагогической работы менее чем на должностной оклад.</w:t>
      </w:r>
    </w:p>
    <w:p w:rsidR="00C85753" w:rsidRPr="00920025" w:rsidRDefault="00C85753" w:rsidP="00406DF9">
      <w:pPr>
        <w:shd w:val="clear" w:color="auto" w:fill="FFFFFF"/>
        <w:ind w:right="182" w:firstLine="900"/>
        <w:jc w:val="both"/>
        <w:rPr>
          <w:bCs/>
          <w:color w:val="000000"/>
          <w:sz w:val="26"/>
          <w:szCs w:val="26"/>
        </w:rPr>
      </w:pPr>
    </w:p>
    <w:p w:rsidR="00406DF9" w:rsidRPr="00920025" w:rsidRDefault="00406DF9" w:rsidP="00406DF9">
      <w:pPr>
        <w:shd w:val="clear" w:color="auto" w:fill="FFFFFF"/>
        <w:ind w:left="74" w:right="181"/>
        <w:jc w:val="center"/>
        <w:rPr>
          <w:b/>
          <w:color w:val="000000"/>
          <w:spacing w:val="-5"/>
          <w:sz w:val="26"/>
          <w:szCs w:val="26"/>
        </w:rPr>
      </w:pPr>
      <w:r w:rsidRPr="00920025">
        <w:rPr>
          <w:b/>
          <w:color w:val="000000"/>
          <w:sz w:val="26"/>
          <w:szCs w:val="26"/>
        </w:rPr>
        <w:t>4. Выплаты стимулирующего характера</w:t>
      </w:r>
      <w:r w:rsidRPr="00920025">
        <w:rPr>
          <w:b/>
          <w:color w:val="000000"/>
          <w:spacing w:val="-3"/>
          <w:sz w:val="26"/>
          <w:szCs w:val="26"/>
        </w:rPr>
        <w:t>, порядок, размеры и усло</w:t>
      </w:r>
      <w:r w:rsidRPr="00920025">
        <w:rPr>
          <w:b/>
          <w:color w:val="000000"/>
          <w:spacing w:val="-5"/>
          <w:sz w:val="26"/>
          <w:szCs w:val="26"/>
        </w:rPr>
        <w:t>вия                                  их  применения</w:t>
      </w:r>
    </w:p>
    <w:p w:rsidR="00406DF9" w:rsidRPr="00920025" w:rsidRDefault="00406DF9" w:rsidP="00406DF9">
      <w:pPr>
        <w:shd w:val="clear" w:color="auto" w:fill="FFFFFF"/>
        <w:ind w:right="182" w:firstLine="900"/>
        <w:jc w:val="both"/>
        <w:rPr>
          <w:color w:val="000000"/>
          <w:spacing w:val="-5"/>
          <w:sz w:val="26"/>
          <w:szCs w:val="26"/>
        </w:rPr>
      </w:pPr>
      <w:r w:rsidRPr="00920025">
        <w:rPr>
          <w:color w:val="000000"/>
          <w:spacing w:val="-5"/>
          <w:sz w:val="26"/>
          <w:szCs w:val="26"/>
        </w:rPr>
        <w:t>Работникам учреждений, в том числе работающим по совместительству, устанавливаются выплаты стимулирующего характера.</w:t>
      </w:r>
    </w:p>
    <w:p w:rsidR="00406DF9" w:rsidRDefault="00406DF9" w:rsidP="00406DF9">
      <w:pPr>
        <w:jc w:val="both"/>
        <w:rPr>
          <w:sz w:val="26"/>
          <w:szCs w:val="26"/>
        </w:rPr>
      </w:pPr>
      <w:r>
        <w:rPr>
          <w:sz w:val="26"/>
          <w:szCs w:val="26"/>
        </w:rPr>
        <w:t>4.1. Выплата (надбавка) за стаж непрерывной работы в учреждениях образования.</w:t>
      </w:r>
    </w:p>
    <w:p w:rsidR="00406DF9" w:rsidRDefault="00406DF9" w:rsidP="00406DF9">
      <w:pPr>
        <w:jc w:val="both"/>
        <w:rPr>
          <w:sz w:val="26"/>
          <w:szCs w:val="26"/>
        </w:rPr>
      </w:pPr>
      <w:r>
        <w:rPr>
          <w:sz w:val="26"/>
          <w:szCs w:val="26"/>
        </w:rPr>
        <w:tab/>
        <w:t>Надбавка за стаж непрерывной работы в учреждениях образования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06DF9" w:rsidTr="002661B0">
        <w:tc>
          <w:tcPr>
            <w:tcW w:w="4785" w:type="dxa"/>
            <w:shd w:val="clear" w:color="auto" w:fill="auto"/>
          </w:tcPr>
          <w:p w:rsidR="00406DF9" w:rsidRPr="00943B45" w:rsidRDefault="00406DF9" w:rsidP="002661B0">
            <w:pPr>
              <w:jc w:val="center"/>
              <w:rPr>
                <w:sz w:val="26"/>
                <w:szCs w:val="26"/>
              </w:rPr>
            </w:pPr>
            <w:r w:rsidRPr="00943B45">
              <w:rPr>
                <w:sz w:val="26"/>
                <w:szCs w:val="26"/>
              </w:rPr>
              <w:t>Стаж работы</w:t>
            </w:r>
          </w:p>
        </w:tc>
        <w:tc>
          <w:tcPr>
            <w:tcW w:w="4786" w:type="dxa"/>
            <w:shd w:val="clear" w:color="auto" w:fill="auto"/>
          </w:tcPr>
          <w:p w:rsidR="00406DF9" w:rsidRPr="00943B45" w:rsidRDefault="00406DF9" w:rsidP="002661B0">
            <w:pPr>
              <w:jc w:val="center"/>
              <w:rPr>
                <w:sz w:val="26"/>
                <w:szCs w:val="26"/>
              </w:rPr>
            </w:pPr>
            <w:r w:rsidRPr="00943B45">
              <w:rPr>
                <w:sz w:val="26"/>
                <w:szCs w:val="26"/>
              </w:rPr>
              <w:t xml:space="preserve">Размер выплаты </w:t>
            </w:r>
            <w:proofErr w:type="gramStart"/>
            <w:r w:rsidRPr="00943B45">
              <w:rPr>
                <w:sz w:val="26"/>
                <w:szCs w:val="26"/>
              </w:rPr>
              <w:t>в</w:t>
            </w:r>
            <w:proofErr w:type="gramEnd"/>
            <w:r w:rsidRPr="00943B45">
              <w:rPr>
                <w:sz w:val="26"/>
                <w:szCs w:val="26"/>
              </w:rPr>
              <w:t xml:space="preserve"> % к окладу (должностному окладу)</w:t>
            </w:r>
          </w:p>
        </w:tc>
      </w:tr>
      <w:tr w:rsidR="00406DF9" w:rsidTr="002661B0">
        <w:tc>
          <w:tcPr>
            <w:tcW w:w="4785" w:type="dxa"/>
            <w:shd w:val="clear" w:color="auto" w:fill="auto"/>
          </w:tcPr>
          <w:p w:rsidR="00406DF9" w:rsidRPr="00943B45" w:rsidRDefault="00406DF9" w:rsidP="002661B0">
            <w:pPr>
              <w:rPr>
                <w:sz w:val="26"/>
                <w:szCs w:val="26"/>
              </w:rPr>
            </w:pPr>
            <w:r w:rsidRPr="00943B45">
              <w:rPr>
                <w:sz w:val="26"/>
                <w:szCs w:val="26"/>
              </w:rPr>
              <w:t>До 5 лет</w:t>
            </w:r>
          </w:p>
        </w:tc>
        <w:tc>
          <w:tcPr>
            <w:tcW w:w="4786" w:type="dxa"/>
            <w:shd w:val="clear" w:color="auto" w:fill="auto"/>
          </w:tcPr>
          <w:p w:rsidR="00406DF9" w:rsidRPr="00943B45" w:rsidRDefault="00406DF9" w:rsidP="002661B0">
            <w:pPr>
              <w:jc w:val="center"/>
              <w:rPr>
                <w:sz w:val="26"/>
                <w:szCs w:val="26"/>
              </w:rPr>
            </w:pPr>
            <w:r w:rsidRPr="00943B45">
              <w:rPr>
                <w:sz w:val="26"/>
                <w:szCs w:val="26"/>
              </w:rPr>
              <w:t>10</w:t>
            </w:r>
          </w:p>
        </w:tc>
      </w:tr>
      <w:tr w:rsidR="00406DF9" w:rsidTr="002661B0">
        <w:tc>
          <w:tcPr>
            <w:tcW w:w="4785" w:type="dxa"/>
            <w:shd w:val="clear" w:color="auto" w:fill="auto"/>
          </w:tcPr>
          <w:p w:rsidR="00406DF9" w:rsidRPr="00943B45" w:rsidRDefault="00406DF9" w:rsidP="002661B0">
            <w:pPr>
              <w:rPr>
                <w:sz w:val="26"/>
                <w:szCs w:val="26"/>
              </w:rPr>
            </w:pPr>
            <w:r w:rsidRPr="00943B45">
              <w:rPr>
                <w:sz w:val="26"/>
                <w:szCs w:val="26"/>
              </w:rPr>
              <w:t>От 5 до 10 лет</w:t>
            </w:r>
          </w:p>
        </w:tc>
        <w:tc>
          <w:tcPr>
            <w:tcW w:w="4786" w:type="dxa"/>
            <w:shd w:val="clear" w:color="auto" w:fill="auto"/>
          </w:tcPr>
          <w:p w:rsidR="00406DF9" w:rsidRPr="00943B45" w:rsidRDefault="00406DF9" w:rsidP="002661B0">
            <w:pPr>
              <w:jc w:val="center"/>
              <w:rPr>
                <w:sz w:val="26"/>
                <w:szCs w:val="26"/>
              </w:rPr>
            </w:pPr>
            <w:r w:rsidRPr="00943B45">
              <w:rPr>
                <w:sz w:val="26"/>
                <w:szCs w:val="26"/>
              </w:rPr>
              <w:t>20</w:t>
            </w:r>
          </w:p>
        </w:tc>
      </w:tr>
      <w:tr w:rsidR="00406DF9" w:rsidTr="002661B0">
        <w:tc>
          <w:tcPr>
            <w:tcW w:w="4785" w:type="dxa"/>
            <w:shd w:val="clear" w:color="auto" w:fill="auto"/>
          </w:tcPr>
          <w:p w:rsidR="00406DF9" w:rsidRPr="00943B45" w:rsidRDefault="00406DF9" w:rsidP="002661B0">
            <w:pPr>
              <w:rPr>
                <w:sz w:val="26"/>
                <w:szCs w:val="26"/>
              </w:rPr>
            </w:pPr>
            <w:r w:rsidRPr="00943B45">
              <w:rPr>
                <w:sz w:val="26"/>
                <w:szCs w:val="26"/>
              </w:rPr>
              <w:t>От 10 до 15 лет</w:t>
            </w:r>
          </w:p>
        </w:tc>
        <w:tc>
          <w:tcPr>
            <w:tcW w:w="4786" w:type="dxa"/>
            <w:shd w:val="clear" w:color="auto" w:fill="auto"/>
          </w:tcPr>
          <w:p w:rsidR="00406DF9" w:rsidRPr="00943B45" w:rsidRDefault="00406DF9" w:rsidP="002661B0">
            <w:pPr>
              <w:jc w:val="center"/>
              <w:rPr>
                <w:sz w:val="26"/>
                <w:szCs w:val="26"/>
              </w:rPr>
            </w:pPr>
            <w:r w:rsidRPr="00943B45">
              <w:rPr>
                <w:sz w:val="26"/>
                <w:szCs w:val="26"/>
              </w:rPr>
              <w:t>30</w:t>
            </w:r>
          </w:p>
        </w:tc>
      </w:tr>
      <w:tr w:rsidR="00406DF9" w:rsidTr="002661B0">
        <w:tc>
          <w:tcPr>
            <w:tcW w:w="4785" w:type="dxa"/>
            <w:shd w:val="clear" w:color="auto" w:fill="auto"/>
          </w:tcPr>
          <w:p w:rsidR="00406DF9" w:rsidRPr="00943B45" w:rsidRDefault="00406DF9" w:rsidP="002661B0">
            <w:pPr>
              <w:rPr>
                <w:sz w:val="26"/>
                <w:szCs w:val="26"/>
              </w:rPr>
            </w:pPr>
            <w:r w:rsidRPr="00943B45">
              <w:rPr>
                <w:sz w:val="26"/>
                <w:szCs w:val="26"/>
              </w:rPr>
              <w:t>От 15 лет и выше</w:t>
            </w:r>
          </w:p>
        </w:tc>
        <w:tc>
          <w:tcPr>
            <w:tcW w:w="4786" w:type="dxa"/>
            <w:shd w:val="clear" w:color="auto" w:fill="auto"/>
          </w:tcPr>
          <w:p w:rsidR="00406DF9" w:rsidRPr="00943B45" w:rsidRDefault="00406DF9" w:rsidP="002661B0">
            <w:pPr>
              <w:jc w:val="center"/>
              <w:rPr>
                <w:sz w:val="26"/>
                <w:szCs w:val="26"/>
              </w:rPr>
            </w:pPr>
            <w:r w:rsidRPr="00943B45">
              <w:rPr>
                <w:sz w:val="26"/>
                <w:szCs w:val="26"/>
              </w:rPr>
              <w:t>40</w:t>
            </w:r>
          </w:p>
        </w:tc>
      </w:tr>
    </w:tbl>
    <w:p w:rsidR="00406DF9" w:rsidRDefault="00406DF9" w:rsidP="00406DF9">
      <w:pPr>
        <w:jc w:val="both"/>
        <w:rPr>
          <w:sz w:val="26"/>
          <w:szCs w:val="26"/>
        </w:rPr>
      </w:pPr>
    </w:p>
    <w:p w:rsidR="00406DF9" w:rsidRDefault="00406DF9" w:rsidP="00406DF9">
      <w:pPr>
        <w:jc w:val="both"/>
        <w:rPr>
          <w:sz w:val="26"/>
          <w:szCs w:val="26"/>
        </w:rPr>
      </w:pPr>
      <w:r>
        <w:rPr>
          <w:sz w:val="26"/>
          <w:szCs w:val="26"/>
        </w:rPr>
        <w:tab/>
        <w:t>В стаж непрерывной работы, дающий право на установление надбавки за стаж непрерывной работы, выслугу лет включаются:</w:t>
      </w:r>
    </w:p>
    <w:p w:rsidR="00406DF9" w:rsidRDefault="00406DF9" w:rsidP="00406DF9">
      <w:pPr>
        <w:jc w:val="both"/>
        <w:rPr>
          <w:sz w:val="26"/>
          <w:szCs w:val="26"/>
        </w:rPr>
      </w:pPr>
      <w:r>
        <w:rPr>
          <w:sz w:val="26"/>
          <w:szCs w:val="26"/>
        </w:rPr>
        <w:tab/>
        <w:t xml:space="preserve">-периоды замещения должностей в муниципальных учреждениях образования </w:t>
      </w:r>
      <w:proofErr w:type="spellStart"/>
      <w:r>
        <w:rPr>
          <w:sz w:val="26"/>
          <w:szCs w:val="26"/>
        </w:rPr>
        <w:t>Усть-Кубинского</w:t>
      </w:r>
      <w:proofErr w:type="spellEnd"/>
      <w:r>
        <w:rPr>
          <w:sz w:val="26"/>
          <w:szCs w:val="26"/>
        </w:rPr>
        <w:t xml:space="preserve"> района;</w:t>
      </w:r>
    </w:p>
    <w:p w:rsidR="00406DF9" w:rsidRDefault="00406DF9" w:rsidP="00406DF9">
      <w:pPr>
        <w:jc w:val="both"/>
        <w:rPr>
          <w:sz w:val="26"/>
          <w:szCs w:val="26"/>
        </w:rPr>
      </w:pPr>
      <w:r>
        <w:rPr>
          <w:sz w:val="26"/>
          <w:szCs w:val="26"/>
        </w:rPr>
        <w:tab/>
        <w:t>-периоды замещения должностей государственной гражданской (государственной) и муниципальной службы;</w:t>
      </w:r>
    </w:p>
    <w:p w:rsidR="00406DF9" w:rsidRDefault="00406DF9" w:rsidP="00406DF9">
      <w:pPr>
        <w:jc w:val="both"/>
        <w:rPr>
          <w:sz w:val="26"/>
          <w:szCs w:val="26"/>
        </w:rPr>
      </w:pPr>
      <w:r>
        <w:rPr>
          <w:sz w:val="26"/>
          <w:szCs w:val="26"/>
        </w:rPr>
        <w:tab/>
        <w:t>-периоды военной службы;</w:t>
      </w:r>
    </w:p>
    <w:p w:rsidR="00406DF9" w:rsidRDefault="00406DF9" w:rsidP="00406DF9">
      <w:pPr>
        <w:jc w:val="both"/>
        <w:rPr>
          <w:sz w:val="26"/>
          <w:szCs w:val="26"/>
        </w:rPr>
      </w:pPr>
      <w:r>
        <w:rPr>
          <w:sz w:val="26"/>
          <w:szCs w:val="26"/>
        </w:rPr>
        <w:tab/>
        <w:t>-время замещения отдельных должностей руководителей и специалистов на предприятиях, в учреждениях и организациях, опыт и знание работы на которых необходимы для выполнения должностных обязанностей в Учреждении. Периоды работы на указанных должностях в совокупности не должны превышать пять лет;</w:t>
      </w:r>
    </w:p>
    <w:p w:rsidR="00406DF9" w:rsidRDefault="00406DF9" w:rsidP="00406DF9">
      <w:pPr>
        <w:jc w:val="both"/>
        <w:rPr>
          <w:sz w:val="26"/>
          <w:szCs w:val="26"/>
        </w:rPr>
      </w:pPr>
      <w:r>
        <w:rPr>
          <w:sz w:val="26"/>
          <w:szCs w:val="26"/>
        </w:rPr>
        <w:tab/>
        <w:t>-время длительного отпуска сроком до одного года предоставляемого педагогическим работникам.</w:t>
      </w:r>
    </w:p>
    <w:p w:rsidR="00406DF9" w:rsidRDefault="00406DF9" w:rsidP="00406DF9">
      <w:pPr>
        <w:jc w:val="both"/>
        <w:rPr>
          <w:sz w:val="26"/>
          <w:szCs w:val="26"/>
        </w:rPr>
      </w:pPr>
      <w:r>
        <w:rPr>
          <w:sz w:val="26"/>
          <w:szCs w:val="26"/>
        </w:rPr>
        <w:tab/>
        <w:t>При исчислении стажа непрерывной работы суммируются все включаемые (засчитываемые) в него периоды работы (службы).</w:t>
      </w:r>
    </w:p>
    <w:p w:rsidR="00406DF9" w:rsidRDefault="00406DF9" w:rsidP="00406DF9">
      <w:pPr>
        <w:jc w:val="both"/>
        <w:rPr>
          <w:sz w:val="26"/>
          <w:szCs w:val="26"/>
        </w:rPr>
      </w:pPr>
      <w:r>
        <w:rPr>
          <w:sz w:val="26"/>
          <w:szCs w:val="26"/>
        </w:rPr>
        <w:tab/>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406DF9" w:rsidRDefault="00406DF9" w:rsidP="00406DF9">
      <w:pPr>
        <w:jc w:val="both"/>
        <w:rPr>
          <w:sz w:val="26"/>
          <w:szCs w:val="26"/>
        </w:rPr>
      </w:pPr>
      <w:r>
        <w:rPr>
          <w:sz w:val="26"/>
          <w:szCs w:val="26"/>
        </w:rPr>
        <w:tab/>
        <w:t>Стаж работы, дающий право на получение надбавки, устанавливается комиссией по установлению стажа, состав которой утверждается решением руководителя Учреждения.</w:t>
      </w:r>
    </w:p>
    <w:p w:rsidR="00406DF9" w:rsidRDefault="00406DF9" w:rsidP="00406DF9">
      <w:pPr>
        <w:autoSpaceDE w:val="0"/>
        <w:ind w:firstLine="902"/>
        <w:jc w:val="both"/>
        <w:rPr>
          <w:sz w:val="26"/>
          <w:szCs w:val="26"/>
        </w:rPr>
      </w:pPr>
      <w:r>
        <w:rPr>
          <w:sz w:val="26"/>
          <w:szCs w:val="26"/>
        </w:rPr>
        <w:tab/>
        <w:t>Конкретный размер ежемесячной надбавки за стаж непрерывной работы в учреждении устанавливается решением руководителя Учреждения и отражается в трудовом договоре</w:t>
      </w:r>
      <w:r w:rsidRPr="00920025">
        <w:rPr>
          <w:sz w:val="26"/>
          <w:szCs w:val="26"/>
        </w:rPr>
        <w:t xml:space="preserve"> </w:t>
      </w:r>
    </w:p>
    <w:p w:rsidR="00406DF9" w:rsidRPr="00920025" w:rsidRDefault="00406DF9" w:rsidP="00406DF9">
      <w:pPr>
        <w:autoSpaceDE w:val="0"/>
        <w:ind w:firstLine="902"/>
        <w:jc w:val="both"/>
        <w:rPr>
          <w:sz w:val="26"/>
          <w:szCs w:val="26"/>
        </w:rPr>
      </w:pPr>
      <w:r w:rsidRPr="00920025">
        <w:rPr>
          <w:sz w:val="26"/>
          <w:szCs w:val="26"/>
        </w:rPr>
        <w:t>4.2. Выплаты за интенсивность и высокие результаты работы:</w:t>
      </w:r>
    </w:p>
    <w:p w:rsidR="00406DF9" w:rsidRPr="00920025" w:rsidRDefault="00406DF9" w:rsidP="00406DF9">
      <w:pPr>
        <w:tabs>
          <w:tab w:val="left" w:pos="600"/>
        </w:tabs>
        <w:autoSpaceDE w:val="0"/>
        <w:ind w:firstLine="900"/>
        <w:jc w:val="both"/>
        <w:rPr>
          <w:sz w:val="26"/>
          <w:szCs w:val="26"/>
        </w:rPr>
      </w:pPr>
      <w:r w:rsidRPr="00920025">
        <w:rPr>
          <w:sz w:val="26"/>
          <w:szCs w:val="26"/>
        </w:rPr>
        <w:t>4.2.1. Надбавка за интенсивность и высокие результаты работы устанавливается  работникам в пределах фонда оплаты труда учреждений и максимальными размерами не ограничена.</w:t>
      </w:r>
    </w:p>
    <w:p w:rsidR="00406DF9" w:rsidRPr="00920025" w:rsidRDefault="00406DF9" w:rsidP="00406DF9">
      <w:pPr>
        <w:tabs>
          <w:tab w:val="left" w:pos="600"/>
        </w:tabs>
        <w:autoSpaceDE w:val="0"/>
        <w:ind w:firstLine="900"/>
        <w:jc w:val="both"/>
        <w:rPr>
          <w:sz w:val="26"/>
          <w:szCs w:val="26"/>
        </w:rPr>
      </w:pPr>
      <w:r w:rsidRPr="00920025">
        <w:rPr>
          <w:sz w:val="26"/>
          <w:szCs w:val="26"/>
        </w:rPr>
        <w:t>Критериями определения размера надбавки являются:</w:t>
      </w:r>
    </w:p>
    <w:p w:rsidR="00406DF9" w:rsidRPr="00920025" w:rsidRDefault="00406DF9" w:rsidP="00406DF9">
      <w:pPr>
        <w:tabs>
          <w:tab w:val="left" w:pos="600"/>
        </w:tabs>
        <w:autoSpaceDE w:val="0"/>
        <w:ind w:firstLine="900"/>
        <w:jc w:val="both"/>
        <w:rPr>
          <w:sz w:val="26"/>
          <w:szCs w:val="26"/>
        </w:rPr>
      </w:pPr>
      <w:r>
        <w:rPr>
          <w:sz w:val="26"/>
          <w:szCs w:val="26"/>
        </w:rPr>
        <w:t>-</w:t>
      </w:r>
      <w:r w:rsidRPr="00920025">
        <w:rPr>
          <w:sz w:val="26"/>
          <w:szCs w:val="26"/>
        </w:rPr>
        <w:t>интенсивность и напряженность работы;</w:t>
      </w:r>
    </w:p>
    <w:p w:rsidR="00406DF9" w:rsidRPr="00920025" w:rsidRDefault="00406DF9" w:rsidP="00406DF9">
      <w:pPr>
        <w:tabs>
          <w:tab w:val="left" w:pos="600"/>
        </w:tabs>
        <w:autoSpaceDE w:val="0"/>
        <w:ind w:firstLine="900"/>
        <w:jc w:val="both"/>
        <w:rPr>
          <w:sz w:val="26"/>
          <w:szCs w:val="26"/>
        </w:rPr>
      </w:pPr>
      <w:r>
        <w:rPr>
          <w:sz w:val="26"/>
          <w:szCs w:val="26"/>
        </w:rPr>
        <w:t>-</w:t>
      </w:r>
      <w:r w:rsidRPr="00920025">
        <w:rPr>
          <w:sz w:val="26"/>
          <w:szCs w:val="26"/>
        </w:rPr>
        <w:t>производительность труда;</w:t>
      </w:r>
    </w:p>
    <w:p w:rsidR="00406DF9" w:rsidRPr="00920025" w:rsidRDefault="00406DF9" w:rsidP="00406DF9">
      <w:pPr>
        <w:tabs>
          <w:tab w:val="left" w:pos="600"/>
        </w:tabs>
        <w:autoSpaceDE w:val="0"/>
        <w:ind w:firstLine="900"/>
        <w:jc w:val="both"/>
        <w:rPr>
          <w:sz w:val="26"/>
          <w:szCs w:val="26"/>
        </w:rPr>
      </w:pPr>
      <w:r>
        <w:rPr>
          <w:sz w:val="26"/>
          <w:szCs w:val="26"/>
        </w:rPr>
        <w:t>-</w:t>
      </w:r>
      <w:r w:rsidRPr="00920025">
        <w:rPr>
          <w:sz w:val="26"/>
          <w:szCs w:val="26"/>
        </w:rPr>
        <w:t>сложность выполняемых работ;</w:t>
      </w:r>
    </w:p>
    <w:p w:rsidR="00406DF9" w:rsidRPr="00920025" w:rsidRDefault="00406DF9" w:rsidP="00406DF9">
      <w:pPr>
        <w:tabs>
          <w:tab w:val="left" w:pos="600"/>
        </w:tabs>
        <w:autoSpaceDE w:val="0"/>
        <w:ind w:firstLine="900"/>
        <w:jc w:val="both"/>
        <w:rPr>
          <w:sz w:val="26"/>
          <w:szCs w:val="26"/>
        </w:rPr>
      </w:pPr>
      <w:r>
        <w:rPr>
          <w:sz w:val="26"/>
          <w:szCs w:val="26"/>
        </w:rPr>
        <w:t>-</w:t>
      </w:r>
      <w:r w:rsidRPr="00920025">
        <w:rPr>
          <w:sz w:val="26"/>
          <w:szCs w:val="26"/>
        </w:rPr>
        <w:t>достижение плановых или иных показателей работы;</w:t>
      </w:r>
    </w:p>
    <w:p w:rsidR="00406DF9" w:rsidRPr="00920025" w:rsidRDefault="00406DF9" w:rsidP="00406DF9">
      <w:pPr>
        <w:autoSpaceDE w:val="0"/>
        <w:ind w:firstLine="900"/>
        <w:jc w:val="both"/>
        <w:rPr>
          <w:sz w:val="26"/>
          <w:szCs w:val="26"/>
        </w:rPr>
      </w:pPr>
      <w:r>
        <w:rPr>
          <w:sz w:val="26"/>
          <w:szCs w:val="26"/>
        </w:rPr>
        <w:t>-</w:t>
      </w:r>
      <w:r w:rsidRPr="00920025">
        <w:rPr>
          <w:sz w:val="26"/>
          <w:szCs w:val="26"/>
        </w:rPr>
        <w:t>другие критерии, установленные по согласованию с профсоюзным комитетом  (с учетом мнения представительного органа работников).</w:t>
      </w:r>
    </w:p>
    <w:p w:rsidR="00406DF9" w:rsidRPr="00920025" w:rsidRDefault="00406DF9" w:rsidP="00406DF9">
      <w:pPr>
        <w:autoSpaceDE w:val="0"/>
        <w:ind w:firstLine="900"/>
        <w:jc w:val="both"/>
        <w:rPr>
          <w:color w:val="000000"/>
          <w:sz w:val="26"/>
          <w:szCs w:val="26"/>
        </w:rPr>
      </w:pPr>
      <w:proofErr w:type="gramStart"/>
      <w:r w:rsidRPr="00920025">
        <w:rPr>
          <w:sz w:val="26"/>
          <w:szCs w:val="26"/>
        </w:rPr>
        <w:t xml:space="preserve">Решение об установлении размера надбавки и срока, на который она устанавливается, принимается руководителем учреждения по согласованию                                 с профсоюзным комитетом (с учетом мнения представительного органа работников)                    в соответствии с показателями оценки деятельности работников образовательных учреждений и размерами надбавок за интенсивность и высокие результаты работы, предусмотренными Положением муниципального образовательного учреждения                 о выплатах стимулирующего характера работникам, </w:t>
      </w:r>
      <w:r w:rsidRPr="00920025">
        <w:rPr>
          <w:color w:val="000000"/>
          <w:sz w:val="26"/>
          <w:szCs w:val="26"/>
        </w:rPr>
        <w:t>утвержденным руководителем учреждения по согласованию с профсоюзным</w:t>
      </w:r>
      <w:proofErr w:type="gramEnd"/>
      <w:r w:rsidRPr="00920025">
        <w:rPr>
          <w:color w:val="000000"/>
          <w:sz w:val="26"/>
          <w:szCs w:val="26"/>
        </w:rPr>
        <w:t xml:space="preserve"> комитетом (с учетом мнения представительного органа работников).</w:t>
      </w:r>
    </w:p>
    <w:p w:rsidR="00406DF9" w:rsidRDefault="00406DF9" w:rsidP="00406DF9">
      <w:pPr>
        <w:autoSpaceDE w:val="0"/>
        <w:ind w:firstLine="902"/>
        <w:jc w:val="both"/>
        <w:rPr>
          <w:sz w:val="26"/>
          <w:szCs w:val="26"/>
        </w:rPr>
      </w:pPr>
      <w:r w:rsidRPr="00920025">
        <w:rPr>
          <w:sz w:val="26"/>
          <w:szCs w:val="26"/>
        </w:rPr>
        <w:t xml:space="preserve">4.2.2. Надбавка за  </w:t>
      </w:r>
      <w:proofErr w:type="spellStart"/>
      <w:r w:rsidRPr="00920025">
        <w:rPr>
          <w:sz w:val="26"/>
          <w:szCs w:val="26"/>
        </w:rPr>
        <w:t>категорийность</w:t>
      </w:r>
      <w:proofErr w:type="spellEnd"/>
      <w:r w:rsidRPr="00920025">
        <w:rPr>
          <w:sz w:val="26"/>
          <w:szCs w:val="26"/>
        </w:rPr>
        <w:t xml:space="preserve"> водителям:</w:t>
      </w:r>
    </w:p>
    <w:p w:rsidR="00406DF9" w:rsidRPr="00920025" w:rsidRDefault="00406DF9" w:rsidP="00406DF9">
      <w:pPr>
        <w:autoSpaceDE w:val="0"/>
        <w:ind w:firstLine="902"/>
        <w:jc w:val="both"/>
        <w:rPr>
          <w:sz w:val="26"/>
          <w:szCs w:val="26"/>
        </w:rPr>
      </w:pPr>
    </w:p>
    <w:tbl>
      <w:tblPr>
        <w:tblW w:w="0" w:type="auto"/>
        <w:tblInd w:w="-15" w:type="dxa"/>
        <w:tblLayout w:type="fixed"/>
        <w:tblLook w:val="0000"/>
      </w:tblPr>
      <w:tblGrid>
        <w:gridCol w:w="5130"/>
        <w:gridCol w:w="4509"/>
      </w:tblGrid>
      <w:tr w:rsidR="00406DF9" w:rsidRPr="00920025" w:rsidTr="002661B0">
        <w:trPr>
          <w:trHeight w:val="495"/>
        </w:trPr>
        <w:tc>
          <w:tcPr>
            <w:tcW w:w="513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tabs>
                <w:tab w:val="left" w:pos="585"/>
              </w:tabs>
              <w:autoSpaceDE w:val="0"/>
              <w:snapToGrid w:val="0"/>
              <w:jc w:val="center"/>
              <w:rPr>
                <w:sz w:val="26"/>
                <w:szCs w:val="26"/>
              </w:rPr>
            </w:pPr>
            <w:r w:rsidRPr="00920025">
              <w:rPr>
                <w:sz w:val="26"/>
                <w:szCs w:val="26"/>
              </w:rPr>
              <w:lastRenderedPageBreak/>
              <w:t>Вид доплаты</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autoSpaceDE w:val="0"/>
              <w:snapToGrid w:val="0"/>
              <w:jc w:val="center"/>
              <w:rPr>
                <w:sz w:val="26"/>
                <w:szCs w:val="26"/>
              </w:rPr>
            </w:pPr>
            <w:r w:rsidRPr="00920025">
              <w:rPr>
                <w:sz w:val="26"/>
                <w:szCs w:val="26"/>
              </w:rPr>
              <w:t>Размеры доплаты в процентах                                от должностного оклада</w:t>
            </w:r>
          </w:p>
        </w:tc>
      </w:tr>
      <w:tr w:rsidR="00406DF9" w:rsidRPr="00920025" w:rsidTr="002661B0">
        <w:trPr>
          <w:trHeight w:val="307"/>
        </w:trPr>
        <w:tc>
          <w:tcPr>
            <w:tcW w:w="5130"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autoSpaceDE w:val="0"/>
              <w:snapToGrid w:val="0"/>
              <w:rPr>
                <w:sz w:val="26"/>
                <w:szCs w:val="26"/>
              </w:rPr>
            </w:pPr>
            <w:r w:rsidRPr="00920025">
              <w:rPr>
                <w:sz w:val="26"/>
                <w:szCs w:val="26"/>
              </w:rPr>
              <w:t>за  наличие  категорий «В», «С», «Д», «Е»</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autoSpaceDE w:val="0"/>
              <w:snapToGrid w:val="0"/>
              <w:jc w:val="center"/>
              <w:rPr>
                <w:sz w:val="26"/>
                <w:szCs w:val="26"/>
              </w:rPr>
            </w:pPr>
            <w:r w:rsidRPr="00920025">
              <w:rPr>
                <w:sz w:val="26"/>
                <w:szCs w:val="26"/>
              </w:rPr>
              <w:t>20</w:t>
            </w:r>
          </w:p>
        </w:tc>
      </w:tr>
      <w:tr w:rsidR="00406DF9" w:rsidRPr="00920025" w:rsidTr="002661B0">
        <w:trPr>
          <w:trHeight w:val="540"/>
        </w:trPr>
        <w:tc>
          <w:tcPr>
            <w:tcW w:w="5130"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autoSpaceDE w:val="0"/>
              <w:snapToGrid w:val="0"/>
              <w:rPr>
                <w:sz w:val="26"/>
                <w:szCs w:val="26"/>
              </w:rPr>
            </w:pPr>
            <w:proofErr w:type="gramStart"/>
            <w:r w:rsidRPr="00920025">
              <w:rPr>
                <w:sz w:val="26"/>
                <w:szCs w:val="26"/>
              </w:rPr>
              <w:t>за  наличие  категорий «В», «С», «Е»  или «В», «С», «Д» или «Д»</w:t>
            </w:r>
            <w:proofErr w:type="gramEnd"/>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tabs>
                <w:tab w:val="left" w:pos="628"/>
                <w:tab w:val="left" w:pos="898"/>
              </w:tabs>
              <w:autoSpaceDE w:val="0"/>
              <w:snapToGrid w:val="0"/>
              <w:jc w:val="center"/>
              <w:rPr>
                <w:sz w:val="26"/>
                <w:szCs w:val="26"/>
              </w:rPr>
            </w:pPr>
            <w:r w:rsidRPr="00920025">
              <w:rPr>
                <w:sz w:val="26"/>
                <w:szCs w:val="26"/>
              </w:rPr>
              <w:t>10</w:t>
            </w:r>
          </w:p>
        </w:tc>
      </w:tr>
    </w:tbl>
    <w:p w:rsidR="00406DF9" w:rsidRPr="00920025" w:rsidRDefault="00406DF9" w:rsidP="00406DF9">
      <w:pPr>
        <w:tabs>
          <w:tab w:val="left" w:pos="0"/>
        </w:tabs>
        <w:autoSpaceDE w:val="0"/>
        <w:jc w:val="both"/>
        <w:rPr>
          <w:sz w:val="26"/>
          <w:szCs w:val="26"/>
        </w:rPr>
      </w:pPr>
    </w:p>
    <w:p w:rsidR="00406DF9" w:rsidRPr="00920025" w:rsidRDefault="00406DF9" w:rsidP="00406DF9">
      <w:pPr>
        <w:tabs>
          <w:tab w:val="left" w:pos="0"/>
        </w:tabs>
        <w:autoSpaceDE w:val="0"/>
        <w:jc w:val="both"/>
        <w:rPr>
          <w:sz w:val="26"/>
          <w:szCs w:val="26"/>
        </w:rPr>
      </w:pPr>
      <w:r w:rsidRPr="00920025">
        <w:rPr>
          <w:color w:val="000000"/>
          <w:sz w:val="26"/>
          <w:szCs w:val="26"/>
        </w:rPr>
        <w:t xml:space="preserve">             4.3. </w:t>
      </w:r>
      <w:r w:rsidRPr="00920025">
        <w:rPr>
          <w:sz w:val="26"/>
          <w:szCs w:val="26"/>
        </w:rPr>
        <w:t>Выплаты за качество выполняемых работ.</w:t>
      </w:r>
    </w:p>
    <w:p w:rsidR="00406DF9" w:rsidRPr="00920025" w:rsidRDefault="00406DF9" w:rsidP="00406DF9">
      <w:pPr>
        <w:autoSpaceDE w:val="0"/>
        <w:ind w:firstLine="900"/>
        <w:jc w:val="both"/>
        <w:rPr>
          <w:sz w:val="26"/>
          <w:szCs w:val="26"/>
        </w:rPr>
      </w:pPr>
      <w:r w:rsidRPr="00920025">
        <w:rPr>
          <w:sz w:val="26"/>
          <w:szCs w:val="26"/>
        </w:rPr>
        <w:t>4.3.1. Надбавка за качество выполняемых работ устанавливается работникам учреждений в пределах фонда оплаты труда учреждений и максимальными размерами не ограничивается.</w:t>
      </w:r>
    </w:p>
    <w:p w:rsidR="00406DF9" w:rsidRPr="00920025" w:rsidRDefault="00406DF9" w:rsidP="00406DF9">
      <w:pPr>
        <w:autoSpaceDE w:val="0"/>
        <w:ind w:firstLine="900"/>
        <w:jc w:val="both"/>
        <w:rPr>
          <w:sz w:val="26"/>
          <w:szCs w:val="26"/>
        </w:rPr>
      </w:pPr>
      <w:r w:rsidRPr="00920025">
        <w:rPr>
          <w:sz w:val="26"/>
          <w:szCs w:val="26"/>
        </w:rPr>
        <w:t>Критериями определения размера надбавки являются:</w:t>
      </w:r>
    </w:p>
    <w:p w:rsidR="00406DF9" w:rsidRPr="00920025" w:rsidRDefault="00406DF9" w:rsidP="00406DF9">
      <w:pPr>
        <w:autoSpaceDE w:val="0"/>
        <w:ind w:firstLine="900"/>
        <w:jc w:val="both"/>
        <w:rPr>
          <w:sz w:val="26"/>
          <w:szCs w:val="26"/>
        </w:rPr>
      </w:pPr>
      <w:r>
        <w:rPr>
          <w:sz w:val="26"/>
          <w:szCs w:val="26"/>
        </w:rPr>
        <w:t>-</w:t>
      </w:r>
      <w:r w:rsidRPr="00920025">
        <w:rPr>
          <w:sz w:val="26"/>
          <w:szCs w:val="26"/>
        </w:rPr>
        <w:t xml:space="preserve">достижение </w:t>
      </w:r>
      <w:proofErr w:type="gramStart"/>
      <w:r w:rsidRPr="00920025">
        <w:rPr>
          <w:sz w:val="26"/>
          <w:szCs w:val="26"/>
        </w:rPr>
        <w:t>обучающимися</w:t>
      </w:r>
      <w:proofErr w:type="gramEnd"/>
      <w:r w:rsidRPr="00920025">
        <w:rPr>
          <w:sz w:val="26"/>
          <w:szCs w:val="26"/>
        </w:rPr>
        <w:t xml:space="preserve"> высоких показателей в сравнении с предыдущим периодом, стабильность и рост качества обучения;</w:t>
      </w:r>
    </w:p>
    <w:p w:rsidR="00406DF9" w:rsidRPr="00920025" w:rsidRDefault="00406DF9" w:rsidP="00406DF9">
      <w:pPr>
        <w:autoSpaceDE w:val="0"/>
        <w:ind w:firstLine="900"/>
        <w:jc w:val="both"/>
        <w:rPr>
          <w:sz w:val="26"/>
          <w:szCs w:val="26"/>
        </w:rPr>
      </w:pPr>
      <w:r>
        <w:rPr>
          <w:sz w:val="26"/>
          <w:szCs w:val="26"/>
        </w:rPr>
        <w:t>-</w:t>
      </w:r>
      <w:r w:rsidRPr="00920025">
        <w:rPr>
          <w:sz w:val="26"/>
          <w:szCs w:val="26"/>
        </w:rPr>
        <w:t>выполнение заданий особой важности и сложности;</w:t>
      </w:r>
    </w:p>
    <w:p w:rsidR="00406DF9" w:rsidRPr="00920025" w:rsidRDefault="00406DF9" w:rsidP="00406DF9">
      <w:pPr>
        <w:autoSpaceDE w:val="0"/>
        <w:ind w:firstLine="900"/>
        <w:jc w:val="both"/>
        <w:rPr>
          <w:sz w:val="26"/>
          <w:szCs w:val="26"/>
        </w:rPr>
      </w:pPr>
      <w:r>
        <w:rPr>
          <w:sz w:val="26"/>
          <w:szCs w:val="26"/>
        </w:rPr>
        <w:t>-</w:t>
      </w:r>
      <w:r w:rsidRPr="00920025">
        <w:rPr>
          <w:sz w:val="26"/>
          <w:szCs w:val="26"/>
        </w:rPr>
        <w:t xml:space="preserve">сохранение контингента </w:t>
      </w:r>
      <w:proofErr w:type="gramStart"/>
      <w:r w:rsidRPr="00920025">
        <w:rPr>
          <w:sz w:val="26"/>
          <w:szCs w:val="26"/>
        </w:rPr>
        <w:t>обучающихся</w:t>
      </w:r>
      <w:proofErr w:type="gramEnd"/>
      <w:r w:rsidRPr="00920025">
        <w:rPr>
          <w:sz w:val="26"/>
          <w:szCs w:val="26"/>
        </w:rPr>
        <w:t>.</w:t>
      </w:r>
    </w:p>
    <w:p w:rsidR="00406DF9" w:rsidRPr="00920025" w:rsidRDefault="00406DF9" w:rsidP="00406DF9">
      <w:pPr>
        <w:autoSpaceDE w:val="0"/>
        <w:ind w:firstLine="900"/>
        <w:jc w:val="both"/>
        <w:rPr>
          <w:color w:val="000000"/>
          <w:sz w:val="26"/>
          <w:szCs w:val="26"/>
        </w:rPr>
      </w:pPr>
      <w:r w:rsidRPr="00920025">
        <w:rPr>
          <w:sz w:val="26"/>
          <w:szCs w:val="26"/>
        </w:rPr>
        <w:t>Показатели оценки деятельности работников образовательных учреждений и размеры надбавок за качество выполняемых работ устанавливаются в соответствии</w:t>
      </w:r>
      <w:r>
        <w:rPr>
          <w:sz w:val="26"/>
          <w:szCs w:val="26"/>
        </w:rPr>
        <w:t xml:space="preserve"> </w:t>
      </w:r>
      <w:r w:rsidRPr="00920025">
        <w:rPr>
          <w:sz w:val="26"/>
          <w:szCs w:val="26"/>
        </w:rPr>
        <w:t xml:space="preserve">с Положением муниципального образовательного учреждения о выплатах стимулирующего характера работникам, </w:t>
      </w:r>
      <w:r w:rsidRPr="00920025">
        <w:rPr>
          <w:color w:val="000000"/>
          <w:sz w:val="26"/>
          <w:szCs w:val="26"/>
        </w:rPr>
        <w:t>утвержденным руководителем учреждения по согласованию с профсоюзным комитетом (с учетом мнения представительного органа работников).</w:t>
      </w:r>
    </w:p>
    <w:p w:rsidR="00406DF9" w:rsidRPr="00920025" w:rsidRDefault="00406DF9" w:rsidP="00406DF9">
      <w:pPr>
        <w:autoSpaceDE w:val="0"/>
        <w:ind w:firstLine="900"/>
        <w:jc w:val="both"/>
        <w:rPr>
          <w:sz w:val="26"/>
          <w:szCs w:val="26"/>
        </w:rPr>
      </w:pPr>
      <w:r w:rsidRPr="00920025">
        <w:rPr>
          <w:sz w:val="26"/>
          <w:szCs w:val="26"/>
        </w:rPr>
        <w:t>Решение об установлении размера надбавки и срока, на который она устанавливается, принимается руководителями учреждений по согласованию                                с профсоюзным комитетом (с учетом мнения представительного органа работников).</w:t>
      </w:r>
    </w:p>
    <w:p w:rsidR="00406DF9" w:rsidRPr="00920025" w:rsidRDefault="00406DF9" w:rsidP="00406DF9">
      <w:pPr>
        <w:tabs>
          <w:tab w:val="left" w:pos="0"/>
        </w:tabs>
        <w:autoSpaceDE w:val="0"/>
        <w:ind w:firstLine="902"/>
        <w:jc w:val="both"/>
        <w:rPr>
          <w:sz w:val="26"/>
          <w:szCs w:val="26"/>
        </w:rPr>
      </w:pPr>
      <w:r w:rsidRPr="00920025">
        <w:rPr>
          <w:sz w:val="26"/>
          <w:szCs w:val="26"/>
        </w:rPr>
        <w:t>4.3.2. Надбавка за наличие ученой степени.</w:t>
      </w:r>
    </w:p>
    <w:p w:rsidR="00406DF9" w:rsidRPr="00920025" w:rsidRDefault="00406DF9" w:rsidP="00406DF9">
      <w:pPr>
        <w:autoSpaceDE w:val="0"/>
        <w:ind w:firstLine="900"/>
        <w:jc w:val="both"/>
        <w:rPr>
          <w:sz w:val="26"/>
          <w:szCs w:val="26"/>
        </w:rPr>
      </w:pPr>
      <w:r w:rsidRPr="00920025">
        <w:rPr>
          <w:sz w:val="26"/>
          <w:szCs w:val="26"/>
        </w:rPr>
        <w:t>Работникам учреждений устанавливается надбавка за наличие ученой степени доктора наук в размере 20 процентов должностного оклада, кандидата наук – 15 процентов должностного оклада.</w:t>
      </w:r>
    </w:p>
    <w:p w:rsidR="00406DF9" w:rsidRPr="00920025" w:rsidRDefault="00406DF9" w:rsidP="00406DF9">
      <w:pPr>
        <w:tabs>
          <w:tab w:val="left" w:pos="0"/>
        </w:tabs>
        <w:autoSpaceDE w:val="0"/>
        <w:ind w:firstLine="902"/>
        <w:jc w:val="both"/>
        <w:rPr>
          <w:sz w:val="26"/>
          <w:szCs w:val="26"/>
        </w:rPr>
      </w:pPr>
      <w:r w:rsidRPr="00920025">
        <w:rPr>
          <w:sz w:val="26"/>
          <w:szCs w:val="26"/>
        </w:rPr>
        <w:t>4.3.3. Надбавка за наличие почетного звания.</w:t>
      </w:r>
    </w:p>
    <w:p w:rsidR="00406DF9" w:rsidRPr="00920025" w:rsidRDefault="00406DF9" w:rsidP="00406DF9">
      <w:pPr>
        <w:pStyle w:val="ConsNormal"/>
        <w:widowControl/>
        <w:ind w:firstLine="900"/>
        <w:jc w:val="both"/>
        <w:rPr>
          <w:rFonts w:ascii="Times New Roman" w:hAnsi="Times New Roman"/>
          <w:sz w:val="26"/>
          <w:szCs w:val="26"/>
        </w:rPr>
      </w:pPr>
      <w:r w:rsidRPr="00920025">
        <w:rPr>
          <w:rFonts w:ascii="Times New Roman" w:hAnsi="Times New Roman"/>
          <w:sz w:val="26"/>
          <w:szCs w:val="26"/>
        </w:rPr>
        <w:t xml:space="preserve">Работникам </w:t>
      </w:r>
      <w:r w:rsidRPr="00920025">
        <w:rPr>
          <w:rFonts w:ascii="Times New Roman" w:hAnsi="Times New Roman" w:cs="Times New Roman"/>
          <w:sz w:val="26"/>
          <w:szCs w:val="26"/>
        </w:rPr>
        <w:t>учреждений</w:t>
      </w:r>
      <w:r w:rsidRPr="00920025">
        <w:rPr>
          <w:sz w:val="26"/>
          <w:szCs w:val="26"/>
        </w:rPr>
        <w:t xml:space="preserve"> </w:t>
      </w:r>
      <w:r w:rsidRPr="00920025">
        <w:rPr>
          <w:rFonts w:ascii="Times New Roman" w:hAnsi="Times New Roman"/>
          <w:sz w:val="26"/>
          <w:szCs w:val="26"/>
        </w:rPr>
        <w:t>устанавливается надбавка за наличие  почетного звания РФ, СССР («Народный», «Заслуженный», «Мастер спорта международного класса») в размере 20 процентов должностного оклада.</w:t>
      </w:r>
    </w:p>
    <w:p w:rsidR="00406DF9" w:rsidRPr="00920025" w:rsidRDefault="00406DF9" w:rsidP="00406DF9">
      <w:pPr>
        <w:pStyle w:val="ConsNormal"/>
        <w:widowControl/>
        <w:ind w:firstLine="900"/>
        <w:jc w:val="both"/>
        <w:rPr>
          <w:rFonts w:ascii="Times New Roman" w:hAnsi="Times New Roman"/>
          <w:sz w:val="26"/>
          <w:szCs w:val="26"/>
        </w:rPr>
      </w:pPr>
      <w:r w:rsidRPr="00920025">
        <w:rPr>
          <w:rFonts w:ascii="Times New Roman" w:hAnsi="Times New Roman"/>
          <w:sz w:val="26"/>
          <w:szCs w:val="26"/>
        </w:rPr>
        <w:t xml:space="preserve">Работникам </w:t>
      </w:r>
      <w:r w:rsidRPr="00920025">
        <w:rPr>
          <w:rFonts w:ascii="Times New Roman" w:hAnsi="Times New Roman" w:cs="Times New Roman"/>
          <w:sz w:val="26"/>
          <w:szCs w:val="26"/>
        </w:rPr>
        <w:t>учреждений</w:t>
      </w:r>
      <w:r w:rsidRPr="00920025">
        <w:rPr>
          <w:sz w:val="26"/>
          <w:szCs w:val="26"/>
        </w:rPr>
        <w:t xml:space="preserve"> </w:t>
      </w:r>
      <w:r w:rsidRPr="00920025">
        <w:rPr>
          <w:rFonts w:ascii="Times New Roman" w:hAnsi="Times New Roman"/>
          <w:sz w:val="26"/>
          <w:szCs w:val="26"/>
        </w:rPr>
        <w:t>устанавливается надбавка за наличие ведомственной награды «Отличник народного просвещения», «Почетный работник общего образования» в размере 10 процентов должностного оклада.</w:t>
      </w:r>
    </w:p>
    <w:p w:rsidR="00406DF9" w:rsidRPr="00920025" w:rsidRDefault="00406DF9" w:rsidP="00406DF9">
      <w:pPr>
        <w:ind w:firstLine="900"/>
        <w:jc w:val="both"/>
        <w:rPr>
          <w:sz w:val="26"/>
          <w:szCs w:val="26"/>
        </w:rPr>
      </w:pPr>
      <w:r w:rsidRPr="00920025">
        <w:rPr>
          <w:sz w:val="26"/>
          <w:szCs w:val="26"/>
        </w:rPr>
        <w:t xml:space="preserve">Надбавка за почетное звание и наличие ведомственной награды устанавливается при условии соответствия имеющегося звания и награды специфике работы, выполняемой работниками в образовательных учреждениях. </w:t>
      </w:r>
    </w:p>
    <w:p w:rsidR="00406DF9" w:rsidRPr="00920025" w:rsidRDefault="00406DF9" w:rsidP="00406DF9">
      <w:pPr>
        <w:tabs>
          <w:tab w:val="left" w:pos="0"/>
          <w:tab w:val="left" w:pos="1080"/>
        </w:tabs>
        <w:autoSpaceDE w:val="0"/>
        <w:ind w:firstLine="902"/>
        <w:jc w:val="both"/>
        <w:rPr>
          <w:color w:val="000000"/>
          <w:sz w:val="26"/>
          <w:szCs w:val="26"/>
        </w:rPr>
      </w:pPr>
      <w:r w:rsidRPr="00920025">
        <w:rPr>
          <w:sz w:val="26"/>
          <w:szCs w:val="26"/>
        </w:rPr>
        <w:t xml:space="preserve">4.4. </w:t>
      </w:r>
      <w:r w:rsidRPr="00920025">
        <w:rPr>
          <w:color w:val="000000"/>
          <w:sz w:val="26"/>
          <w:szCs w:val="26"/>
        </w:rPr>
        <w:t>Премиальные выплаты по итогам работы.</w:t>
      </w:r>
    </w:p>
    <w:p w:rsidR="00406DF9" w:rsidRPr="00920025" w:rsidRDefault="00406DF9" w:rsidP="00406DF9">
      <w:pPr>
        <w:ind w:firstLine="900"/>
        <w:jc w:val="both"/>
        <w:rPr>
          <w:color w:val="000000"/>
          <w:sz w:val="26"/>
          <w:szCs w:val="26"/>
        </w:rPr>
      </w:pPr>
      <w:r w:rsidRPr="00920025">
        <w:rPr>
          <w:color w:val="000000"/>
          <w:sz w:val="26"/>
          <w:szCs w:val="26"/>
        </w:rPr>
        <w:t>Премия по итогам работы:</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за месяц;</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за квартал;</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за учебный год (календарный год) в пределах установленного фонда оплаты труда.</w:t>
      </w:r>
    </w:p>
    <w:p w:rsidR="00406DF9" w:rsidRPr="00920025" w:rsidRDefault="00406DF9" w:rsidP="00406DF9">
      <w:pPr>
        <w:ind w:firstLine="900"/>
        <w:jc w:val="both"/>
        <w:rPr>
          <w:color w:val="000000"/>
          <w:sz w:val="26"/>
          <w:szCs w:val="26"/>
        </w:rPr>
      </w:pPr>
      <w:r w:rsidRPr="00920025">
        <w:rPr>
          <w:color w:val="000000"/>
          <w:sz w:val="26"/>
          <w:szCs w:val="26"/>
        </w:rPr>
        <w:t>Показателями премирования по итогам работы являются:</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добросовестное исполнение работниками своих должностных обязанностей                       в соответствующем периоде;</w:t>
      </w:r>
    </w:p>
    <w:p w:rsidR="00406DF9" w:rsidRPr="00920025" w:rsidRDefault="00406DF9" w:rsidP="00406DF9">
      <w:pPr>
        <w:ind w:firstLine="900"/>
        <w:jc w:val="both"/>
        <w:rPr>
          <w:color w:val="000000"/>
          <w:sz w:val="26"/>
          <w:szCs w:val="26"/>
        </w:rPr>
      </w:pPr>
      <w:r>
        <w:rPr>
          <w:color w:val="000000"/>
          <w:sz w:val="26"/>
          <w:szCs w:val="26"/>
        </w:rPr>
        <w:lastRenderedPageBreak/>
        <w:t>-</w:t>
      </w:r>
      <w:r w:rsidRPr="00920025">
        <w:rPr>
          <w:color w:val="000000"/>
          <w:sz w:val="26"/>
          <w:szCs w:val="26"/>
        </w:rPr>
        <w:t>инициатива, творчество и применение в работе современных форм и методов организации труда;</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активное участие в развитии образовательных учреждений, региональной системы образования;</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качественное выполнение особо важных (срочных) работ (мероприятий);</w:t>
      </w:r>
    </w:p>
    <w:p w:rsidR="00406DF9" w:rsidRPr="00920025" w:rsidRDefault="00406DF9" w:rsidP="00406DF9">
      <w:pPr>
        <w:ind w:firstLine="900"/>
        <w:jc w:val="both"/>
        <w:rPr>
          <w:color w:val="000000"/>
          <w:sz w:val="26"/>
          <w:szCs w:val="26"/>
        </w:rPr>
      </w:pPr>
      <w:r>
        <w:rPr>
          <w:color w:val="000000"/>
          <w:sz w:val="26"/>
          <w:szCs w:val="26"/>
        </w:rPr>
        <w:t>-</w:t>
      </w:r>
      <w:r w:rsidRPr="00920025">
        <w:rPr>
          <w:color w:val="000000"/>
          <w:sz w:val="26"/>
          <w:szCs w:val="26"/>
        </w:rPr>
        <w:t xml:space="preserve">другие показатели, установленные </w:t>
      </w:r>
      <w:r w:rsidRPr="00920025">
        <w:rPr>
          <w:sz w:val="26"/>
          <w:szCs w:val="26"/>
        </w:rPr>
        <w:t>по согласованию с профсоюзным комитетом (с учетом мнения представительного органа работников)</w:t>
      </w:r>
      <w:r w:rsidRPr="00920025">
        <w:rPr>
          <w:color w:val="000000"/>
          <w:sz w:val="26"/>
          <w:szCs w:val="26"/>
        </w:rPr>
        <w:t>.</w:t>
      </w:r>
    </w:p>
    <w:p w:rsidR="00406DF9" w:rsidRPr="00920025" w:rsidRDefault="00406DF9" w:rsidP="00406DF9">
      <w:pPr>
        <w:ind w:firstLine="900"/>
        <w:jc w:val="both"/>
        <w:rPr>
          <w:color w:val="000000"/>
          <w:sz w:val="26"/>
          <w:szCs w:val="26"/>
        </w:rPr>
      </w:pPr>
      <w:r w:rsidRPr="00920025">
        <w:rPr>
          <w:color w:val="000000"/>
          <w:sz w:val="26"/>
          <w:szCs w:val="26"/>
        </w:rPr>
        <w:t>Премирование работников осуществляется руководителем учреждения                            в соответствии с Положением о премировании работников муниципального образовательного учреждения, утвержденным руководителем учреждения                          по согласованию с профсоюзным комитетом (с учетом мнения представительного органа работников).</w:t>
      </w:r>
    </w:p>
    <w:p w:rsidR="00406DF9" w:rsidRPr="00920025" w:rsidRDefault="00406DF9" w:rsidP="00406DF9">
      <w:pPr>
        <w:autoSpaceDE w:val="0"/>
        <w:ind w:firstLine="900"/>
        <w:jc w:val="both"/>
        <w:rPr>
          <w:sz w:val="26"/>
          <w:szCs w:val="26"/>
        </w:rPr>
      </w:pPr>
      <w:r w:rsidRPr="00920025">
        <w:rPr>
          <w:sz w:val="26"/>
          <w:szCs w:val="26"/>
        </w:rPr>
        <w:t>Максимальный размер премии по итогам работы работникам не ограничен.</w:t>
      </w:r>
    </w:p>
    <w:p w:rsidR="00406DF9" w:rsidRPr="00920025" w:rsidRDefault="00406DF9" w:rsidP="00406DF9">
      <w:pPr>
        <w:ind w:firstLine="900"/>
        <w:jc w:val="both"/>
        <w:rPr>
          <w:color w:val="000000"/>
          <w:sz w:val="26"/>
          <w:szCs w:val="26"/>
        </w:rPr>
      </w:pPr>
      <w:r w:rsidRPr="00920025">
        <w:rPr>
          <w:color w:val="000000"/>
          <w:sz w:val="26"/>
          <w:szCs w:val="26"/>
        </w:rPr>
        <w:t>На выплату премий направляется не более 20 процентов средств, предусмотренных на выплаты стимулирующего характера.</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4.5. Материальная помощь.</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Работникам учреждений может выплачиваться материальная помощь в размере одного месячного должностного оклада в год.</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46277D">
        <w:rPr>
          <w:sz w:val="26"/>
          <w:szCs w:val="26"/>
          <w:lang w:eastAsia="ru-RU"/>
        </w:rPr>
        <w:t>(приказ, распоряжение) руководителя Учреждения.</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 xml:space="preserve">При определении суммы материальной помощи в расчет принимается месячный должностной оклад, установленный работнику на день принятия решения </w:t>
      </w:r>
      <w:r w:rsidRPr="0046277D">
        <w:rPr>
          <w:sz w:val="26"/>
          <w:szCs w:val="26"/>
          <w:lang w:eastAsia="ru-RU"/>
        </w:rPr>
        <w:t>(приказа, распоряжения) руководителя Учреждения</w:t>
      </w:r>
      <w:r w:rsidRPr="0046277D">
        <w:rPr>
          <w:bCs/>
          <w:iCs/>
          <w:sz w:val="26"/>
          <w:szCs w:val="26"/>
          <w:lang w:eastAsia="ru-RU"/>
        </w:rPr>
        <w:t xml:space="preserve"> о ее выплате.</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Материальная помощь работнику, принятому на работу в Учреждение или уволенному в течение календарного года, выплачивается пропорционально отработанному времени в размере 1/12 от одного должностного оклада за каждый полный отработанный месяц.</w:t>
      </w:r>
    </w:p>
    <w:p w:rsidR="00406DF9" w:rsidRDefault="00406DF9" w:rsidP="00406DF9">
      <w:pPr>
        <w:ind w:firstLine="900"/>
        <w:jc w:val="both"/>
        <w:rPr>
          <w:sz w:val="26"/>
          <w:szCs w:val="26"/>
        </w:rPr>
      </w:pPr>
      <w:r w:rsidRPr="0046277D">
        <w:rPr>
          <w:sz w:val="26"/>
          <w:szCs w:val="26"/>
          <w:lang w:eastAsia="ru-RU"/>
        </w:rPr>
        <w:t>Выплата материальной помощи производится за счет и в пределах установленного Учреждению фонда оплаты труда, в составе которого предусматриваются средства на выплату материальной помощи</w:t>
      </w:r>
      <w:r w:rsidRPr="00920025">
        <w:rPr>
          <w:sz w:val="26"/>
          <w:szCs w:val="26"/>
        </w:rPr>
        <w:t>.</w:t>
      </w:r>
    </w:p>
    <w:p w:rsidR="00406DF9" w:rsidRPr="00920025" w:rsidRDefault="00406DF9" w:rsidP="00406DF9">
      <w:pPr>
        <w:ind w:firstLine="900"/>
        <w:jc w:val="both"/>
        <w:rPr>
          <w:sz w:val="26"/>
          <w:szCs w:val="26"/>
        </w:rPr>
      </w:pPr>
    </w:p>
    <w:p w:rsidR="00406DF9" w:rsidRPr="00C85753" w:rsidRDefault="00406DF9" w:rsidP="00406DF9">
      <w:pPr>
        <w:pStyle w:val="a6"/>
        <w:numPr>
          <w:ilvl w:val="2"/>
          <w:numId w:val="2"/>
        </w:numPr>
        <w:suppressAutoHyphens w:val="0"/>
        <w:autoSpaceDE w:val="0"/>
        <w:autoSpaceDN w:val="0"/>
        <w:adjustRightInd w:val="0"/>
        <w:ind w:right="566"/>
        <w:jc w:val="center"/>
        <w:rPr>
          <w:b/>
          <w:sz w:val="26"/>
          <w:szCs w:val="26"/>
          <w:lang w:eastAsia="ru-RU"/>
        </w:rPr>
      </w:pPr>
      <w:r w:rsidRPr="00C85753">
        <w:rPr>
          <w:b/>
          <w:sz w:val="26"/>
          <w:szCs w:val="26"/>
          <w:lang w:eastAsia="ru-RU"/>
        </w:rPr>
        <w:t xml:space="preserve">Порядок и </w:t>
      </w:r>
      <w:proofErr w:type="gramStart"/>
      <w:r w:rsidRPr="00C85753">
        <w:rPr>
          <w:b/>
          <w:sz w:val="26"/>
          <w:szCs w:val="26"/>
          <w:lang w:eastAsia="ru-RU"/>
        </w:rPr>
        <w:t>размеры оплаты труда</w:t>
      </w:r>
      <w:proofErr w:type="gramEnd"/>
      <w:r w:rsidRPr="00C85753">
        <w:rPr>
          <w:b/>
          <w:sz w:val="26"/>
          <w:szCs w:val="26"/>
          <w:lang w:eastAsia="ru-RU"/>
        </w:rPr>
        <w:t xml:space="preserve"> руководителя учреждения, заместителя руководителя и главного бухгалтера учреждения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5.1. Оплата труда руководителя Учреждения состоит </w:t>
      </w:r>
      <w:proofErr w:type="gramStart"/>
      <w:r w:rsidRPr="0046277D">
        <w:rPr>
          <w:sz w:val="26"/>
          <w:szCs w:val="26"/>
          <w:lang w:eastAsia="ru-RU"/>
        </w:rPr>
        <w:t>из</w:t>
      </w:r>
      <w:proofErr w:type="gramEnd"/>
      <w:r w:rsidRPr="0046277D">
        <w:rPr>
          <w:sz w:val="26"/>
          <w:szCs w:val="26"/>
          <w:lang w:eastAsia="ru-RU"/>
        </w:rPr>
        <w:t>:</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месячного должностного оклада;</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выплат компенсационного характера;</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выплат стимулирующего характера, включая систему премирования.</w:t>
      </w:r>
    </w:p>
    <w:p w:rsidR="00406DF9" w:rsidRDefault="00406DF9" w:rsidP="00406DF9">
      <w:pPr>
        <w:widowControl w:val="0"/>
        <w:shd w:val="clear" w:color="auto" w:fill="FFFFFF"/>
        <w:autoSpaceDE w:val="0"/>
        <w:ind w:firstLine="709"/>
        <w:jc w:val="both"/>
        <w:rPr>
          <w:sz w:val="26"/>
          <w:szCs w:val="26"/>
          <w:lang w:eastAsia="ru-RU"/>
        </w:rPr>
      </w:pPr>
      <w:r w:rsidRPr="0046277D">
        <w:rPr>
          <w:sz w:val="26"/>
          <w:szCs w:val="26"/>
          <w:lang w:eastAsia="ru-RU"/>
        </w:rPr>
        <w:t xml:space="preserve">5.2. Размер месячного должностного оклада руководителя учреждения определяется администрацией </w:t>
      </w:r>
      <w:r>
        <w:rPr>
          <w:sz w:val="26"/>
          <w:szCs w:val="26"/>
          <w:lang w:eastAsia="ru-RU"/>
        </w:rPr>
        <w:t>округа</w:t>
      </w:r>
      <w:r w:rsidRPr="0046277D">
        <w:rPr>
          <w:sz w:val="26"/>
          <w:szCs w:val="26"/>
          <w:lang w:eastAsia="ru-RU"/>
        </w:rPr>
        <w:t xml:space="preserve"> либо органом администрации </w:t>
      </w:r>
      <w:r>
        <w:rPr>
          <w:sz w:val="26"/>
          <w:szCs w:val="26"/>
          <w:lang w:eastAsia="ru-RU"/>
        </w:rPr>
        <w:t>округа</w:t>
      </w:r>
      <w:r w:rsidRPr="0046277D">
        <w:rPr>
          <w:sz w:val="26"/>
          <w:szCs w:val="26"/>
          <w:lang w:eastAsia="ru-RU"/>
        </w:rPr>
        <w:t>, либо организацией, осуществляющей функции и полномочия учредителя по заключению, изменению и прекращению в установленном порядке трудового договора с руководителем учреждения (далее - учредитель).</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Расчет размера месячного должностного оклада руководителя осуществляется путем умножения </w:t>
      </w:r>
      <w:r>
        <w:rPr>
          <w:sz w:val="26"/>
          <w:szCs w:val="26"/>
        </w:rPr>
        <w:t>базового должностного оклада, установленного решением Представительного Собрания района от 25 ноября 2008 года № 105 «Об оплате труда работников муниципальных учреждений, финансируемых из бюджета района» (далее – должностной оклад)</w:t>
      </w:r>
      <w:r w:rsidRPr="0046277D">
        <w:rPr>
          <w:sz w:val="26"/>
          <w:szCs w:val="26"/>
          <w:lang w:eastAsia="ru-RU"/>
        </w:rPr>
        <w:t xml:space="preserve">, на коэффициент кратности к величине </w:t>
      </w:r>
      <w:r>
        <w:rPr>
          <w:sz w:val="26"/>
          <w:szCs w:val="26"/>
        </w:rPr>
        <w:t>должностного оклада</w:t>
      </w:r>
      <w:r w:rsidRPr="0046277D">
        <w:rPr>
          <w:sz w:val="26"/>
          <w:szCs w:val="26"/>
          <w:lang w:eastAsia="ru-RU"/>
        </w:rPr>
        <w:t>.</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lastRenderedPageBreak/>
        <w:t>При определении размера месячного должностного оклада руководителя Учреждения размер указанного оклада подлежат округлению до целого рубля в сторону увеличения.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В 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Учреждения размер указанного оклада подлежат округлению до целого рубля в сторону увеличения.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5.2.1. </w:t>
      </w:r>
      <w:proofErr w:type="gramStart"/>
      <w:r w:rsidRPr="0046277D">
        <w:rPr>
          <w:sz w:val="26"/>
          <w:szCs w:val="26"/>
          <w:lang w:eastAsia="ru-RU"/>
        </w:rPr>
        <w:t xml:space="preserve">Для расчета размера месячного должностного оклада руководителя применяются коэффициенты кратности к величине </w:t>
      </w:r>
      <w:r>
        <w:rPr>
          <w:sz w:val="26"/>
          <w:szCs w:val="26"/>
        </w:rPr>
        <w:t xml:space="preserve">должностного оклада, </w:t>
      </w:r>
      <w:r w:rsidRPr="0046277D">
        <w:rPr>
          <w:sz w:val="26"/>
          <w:szCs w:val="26"/>
          <w:lang w:eastAsia="ru-RU"/>
        </w:rPr>
        <w:t xml:space="preserve"> установленные в приложении 4 к Положению об оплате труда работников муниципальных учреждений, финансируемых из бюджета района, утвержденному решением Представительного Собрания района от 25 ноября 2008 года № 105 «Об оплате труда работников муниципальных учреждений, финансируемых из бюджета района».</w:t>
      </w:r>
      <w:proofErr w:type="gramEnd"/>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В списочную численность работников Учреждения включаются работники, работающие по трудовому договору (включая временных и сезонных работников). Не включаются в списочную численность работники:</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 </w:t>
      </w:r>
      <w:proofErr w:type="gramStart"/>
      <w:r w:rsidRPr="0046277D">
        <w:rPr>
          <w:sz w:val="26"/>
          <w:szCs w:val="26"/>
          <w:lang w:eastAsia="ru-RU"/>
        </w:rPr>
        <w:t>заключившие</w:t>
      </w:r>
      <w:proofErr w:type="gramEnd"/>
      <w:r w:rsidRPr="0046277D">
        <w:rPr>
          <w:sz w:val="26"/>
          <w:szCs w:val="26"/>
          <w:lang w:eastAsia="ru-RU"/>
        </w:rPr>
        <w:t xml:space="preserve"> трудовой договор по внешнему совместительству;</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 </w:t>
      </w:r>
      <w:proofErr w:type="gramStart"/>
      <w:r w:rsidRPr="0046277D">
        <w:rPr>
          <w:sz w:val="26"/>
          <w:szCs w:val="26"/>
          <w:lang w:eastAsia="ru-RU"/>
        </w:rPr>
        <w:t>находящиеся</w:t>
      </w:r>
      <w:proofErr w:type="gramEnd"/>
      <w:r w:rsidRPr="0046277D">
        <w:rPr>
          <w:sz w:val="26"/>
          <w:szCs w:val="26"/>
          <w:lang w:eastAsia="ru-RU"/>
        </w:rPr>
        <w:t xml:space="preserve"> в декретном отпуске и отпусках по уходу за ребенком;</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заработная плата, которым выплачивается за счет внебюджетных источников и средств, от приносящей доход деятельности;</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 </w:t>
      </w:r>
      <w:proofErr w:type="gramStart"/>
      <w:r w:rsidRPr="0046277D">
        <w:rPr>
          <w:sz w:val="26"/>
          <w:szCs w:val="26"/>
          <w:lang w:eastAsia="ru-RU"/>
        </w:rPr>
        <w:t>выполняющие</w:t>
      </w:r>
      <w:proofErr w:type="gramEnd"/>
      <w:r w:rsidRPr="0046277D">
        <w:rPr>
          <w:sz w:val="26"/>
          <w:szCs w:val="26"/>
          <w:lang w:eastAsia="ru-RU"/>
        </w:rPr>
        <w:t xml:space="preserve"> работу по договорам гражданско-правового характера.</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5.2.2. Установленный размер месячного должностного оклада руководителя Учреждения подлежит изменению в случае изменения величины </w:t>
      </w:r>
      <w:r>
        <w:rPr>
          <w:sz w:val="26"/>
          <w:szCs w:val="26"/>
          <w:lang w:eastAsia="ru-RU"/>
        </w:rPr>
        <w:t>должностного оклада</w:t>
      </w:r>
      <w:r w:rsidRPr="0046277D">
        <w:rPr>
          <w:sz w:val="26"/>
          <w:szCs w:val="26"/>
          <w:lang w:eastAsia="ru-RU"/>
        </w:rPr>
        <w:t xml:space="preserve"> и (или) коэффициентов кратности к величине </w:t>
      </w:r>
      <w:r>
        <w:rPr>
          <w:sz w:val="26"/>
          <w:szCs w:val="26"/>
          <w:lang w:eastAsia="ru-RU"/>
        </w:rPr>
        <w:t>должностного оклада</w:t>
      </w:r>
      <w:r w:rsidRPr="0046277D">
        <w:rPr>
          <w:sz w:val="26"/>
          <w:szCs w:val="26"/>
          <w:lang w:eastAsia="ru-RU"/>
        </w:rPr>
        <w:t>, установленных решением Представительного Собрания района от 25 ноября 2008 года № 105 «Об оплате труда работников муниципальных учреждений, финансируемых из бюджета района».</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Конкретный размер месячного должностного оклада, установленный руководителю, указывается в заключенном с ним трудовом договоре.</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 Руководителю учреждения могут устанавливаться выплаты (доплаты) компенсационного характера за работу:</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с вредными и (или) опасными условиями труда;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в сельской местности;</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в местностях с особыми климатическими условиями;</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xml:space="preserve">-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w:t>
      </w:r>
      <w:r w:rsidRPr="0046277D">
        <w:rPr>
          <w:sz w:val="26"/>
          <w:szCs w:val="26"/>
          <w:lang w:eastAsia="ru-RU"/>
        </w:rPr>
        <w:lastRenderedPageBreak/>
        <w:t>трудовым договором, за работу в выходные и нерабочие праздничные дни).</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5.3.1. Доплата за работу с вредными и (или) опасными условиями труда.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Доплата за работу с вредными и (или) опасными условиями труда устанавливается в размере от 20 до 30 процентов месячного должностного оклада.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Размер доплаты устанавливается учредителем и указывается в заключенном с руководителем трудовом договоре.</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5.3.2. Выплата (доплата) за работу в сельской местности.</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xml:space="preserve">Доплата за работу в сельской местности (далее – доплата) устанавливается руководителю учреждения </w:t>
      </w:r>
      <w:r>
        <w:rPr>
          <w:sz w:val="26"/>
          <w:szCs w:val="26"/>
          <w:lang w:eastAsia="ru-RU"/>
        </w:rPr>
        <w:t>образования</w:t>
      </w:r>
      <w:r w:rsidRPr="0046277D">
        <w:rPr>
          <w:sz w:val="26"/>
          <w:szCs w:val="26"/>
          <w:lang w:eastAsia="ru-RU"/>
        </w:rPr>
        <w:t xml:space="preserve">, расположенному в сельской местности (в населенных пунктах, имеющих наименование село, деревня, поселок и т.п.) </w:t>
      </w:r>
      <w:proofErr w:type="spellStart"/>
      <w:r w:rsidRPr="0046277D">
        <w:rPr>
          <w:sz w:val="26"/>
          <w:szCs w:val="26"/>
          <w:lang w:eastAsia="ru-RU"/>
        </w:rPr>
        <w:t>Усть-Кубинского</w:t>
      </w:r>
      <w:proofErr w:type="spellEnd"/>
      <w:r w:rsidRPr="0046277D">
        <w:rPr>
          <w:sz w:val="26"/>
          <w:szCs w:val="26"/>
          <w:lang w:eastAsia="ru-RU"/>
        </w:rPr>
        <w:t xml:space="preserve"> муниципального района.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Размер доплаты составляет 25 процентов месячного должностного оклада, установленного руководителю.</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Доплата устанавливается решением (постановлением, приказом, распоряжением) учредителя Учреждения и отражается в трудовом договоре, заключенном с руководителем.</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5.3.3. Доплата за работу в местностях с особыми климатическими условиями.</w:t>
      </w:r>
    </w:p>
    <w:p w:rsidR="00406DF9" w:rsidRPr="0046277D" w:rsidRDefault="00406DF9" w:rsidP="00406DF9">
      <w:pPr>
        <w:widowControl w:val="0"/>
        <w:suppressAutoHyphens w:val="0"/>
        <w:autoSpaceDE w:val="0"/>
        <w:autoSpaceDN w:val="0"/>
        <w:adjustRightInd w:val="0"/>
        <w:ind w:firstLine="851"/>
        <w:jc w:val="both"/>
        <w:rPr>
          <w:sz w:val="26"/>
          <w:szCs w:val="26"/>
          <w:highlight w:val="yellow"/>
          <w:lang w:eastAsia="ru-RU"/>
        </w:rPr>
      </w:pPr>
      <w:proofErr w:type="gramStart"/>
      <w:r w:rsidRPr="0046277D">
        <w:rPr>
          <w:sz w:val="26"/>
          <w:szCs w:val="26"/>
          <w:lang w:eastAsia="ru-RU"/>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 июня 1990 года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 Правительства РСФСР от 26 декабря 1991</w:t>
      </w:r>
      <w:proofErr w:type="gramEnd"/>
      <w:r w:rsidRPr="0046277D">
        <w:rPr>
          <w:sz w:val="26"/>
          <w:szCs w:val="26"/>
          <w:lang w:eastAsia="ru-RU"/>
        </w:rPr>
        <w:t xml:space="preserve"> года № 199-р «Об отмене ограничения размера заработка, на который начисляются районные коэффициенты и коэффициенты за работу в особо тяжелых условиях».</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xml:space="preserve">5.3.4. Выплаты за работу в условиях, отклоняющихся </w:t>
      </w:r>
      <w:proofErr w:type="gramStart"/>
      <w:r w:rsidRPr="0046277D">
        <w:rPr>
          <w:sz w:val="26"/>
          <w:szCs w:val="26"/>
          <w:lang w:eastAsia="ru-RU"/>
        </w:rPr>
        <w:t>от</w:t>
      </w:r>
      <w:proofErr w:type="gramEnd"/>
      <w:r w:rsidRPr="0046277D">
        <w:rPr>
          <w:sz w:val="26"/>
          <w:szCs w:val="26"/>
          <w:lang w:eastAsia="ru-RU"/>
        </w:rPr>
        <w:t xml:space="preserve"> нормальных.</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xml:space="preserve">К выплатам за работу в условиях, отклоняющихся </w:t>
      </w:r>
      <w:proofErr w:type="gramStart"/>
      <w:r w:rsidRPr="0046277D">
        <w:rPr>
          <w:sz w:val="26"/>
          <w:szCs w:val="26"/>
          <w:lang w:eastAsia="ru-RU"/>
        </w:rPr>
        <w:t>от</w:t>
      </w:r>
      <w:proofErr w:type="gramEnd"/>
      <w:r w:rsidRPr="0046277D">
        <w:rPr>
          <w:sz w:val="26"/>
          <w:szCs w:val="26"/>
          <w:lang w:eastAsia="ru-RU"/>
        </w:rPr>
        <w:t xml:space="preserve"> нормальных, относятся: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доплата за совмещение профессий (должностей);</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доплата за работу в ночное время;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доплата за работу в выходные и нерабочие праздничные дни;</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доплата за сверхурочную работу.</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5.3.4.1. За совмещение профессий (должностей) без освобождения от работы, предусмотренной трудовым договором, устанавливается доплата.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Доплата за совмещение профессий (должностей) устанавливается при выполнении руководителем дополнительной работы по другой профессии (должности) наряду с работой, определенной трудовым договором. Данная доплата может устанавливаться при наличии в Учреждении вакантных профессий (должностей), либо исполнения обязанностей временно отсутствующего работника.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Размер указанной доплаты и срок, на который она устанавливается, определяется соглашением сторон трудового договора с учетом содержания и (или) объема дополнительной работы.</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Доплата устанавливаются решением (приказом, распоряжением) учредителя и отражается в дополнительном соглашении к трудовому договору.</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5.3.4.2. Доплата за работу в ночное время.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Доплата 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xml:space="preserve">Размер доплаты за работу в ночное время устанавливается решением </w:t>
      </w:r>
      <w:r w:rsidRPr="0046277D">
        <w:rPr>
          <w:sz w:val="26"/>
          <w:szCs w:val="26"/>
          <w:lang w:eastAsia="ru-RU"/>
        </w:rPr>
        <w:lastRenderedPageBreak/>
        <w:t>(приказом, распоряжением) учредителя и указывается в трудовом договоре, заключенном с руководителем.</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5.3.4.3. Доплата за работу в выходные и нерабочие праздничные дни.</w:t>
      </w:r>
    </w:p>
    <w:p w:rsidR="00406DF9" w:rsidRPr="0046277D" w:rsidRDefault="00406DF9" w:rsidP="00406DF9">
      <w:pPr>
        <w:suppressAutoHyphens w:val="0"/>
        <w:autoSpaceDE w:val="0"/>
        <w:autoSpaceDN w:val="0"/>
        <w:adjustRightInd w:val="0"/>
        <w:ind w:firstLine="851"/>
        <w:jc w:val="both"/>
        <w:rPr>
          <w:sz w:val="26"/>
          <w:szCs w:val="26"/>
          <w:lang w:eastAsia="ru-RU"/>
        </w:rPr>
      </w:pPr>
      <w:proofErr w:type="gramStart"/>
      <w:r w:rsidRPr="0046277D">
        <w:rPr>
          <w:sz w:val="26"/>
          <w:szCs w:val="26"/>
          <w:lang w:eastAsia="ru-RU"/>
        </w:rPr>
        <w:t>Работа в выходной или нерабочий праздничный день оплачивается в размере - одинарного 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Размер доплаты за работу в выходные и нерабочие праздничные дни устанавливается решением (постановлением, приказом, распоряжением) учредителя и указывается в трудовом договоре, заключенном с руководителем.</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5.3.4.4. Доплата за сверхурочную работу.</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Сверхурочная работа оплачивается за первые два часа работы в полуторном размере, за последующие часы - в двойном размере. </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Размер доплаты за сверхурочную работу устанавливается решением (приказом, распоряжением) учредителя и указывается в трудовом договоре, заключенном с работником.</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2" w:history="1">
        <w:r w:rsidRPr="0046277D">
          <w:rPr>
            <w:sz w:val="26"/>
            <w:szCs w:val="26"/>
            <w:lang w:eastAsia="ru-RU"/>
          </w:rPr>
          <w:t>статьей 153</w:t>
        </w:r>
      </w:hyperlink>
      <w:r w:rsidRPr="0046277D">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настоящим пунктом.</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5.3.5. Руководителю учреждения могут устанавливаться иные выплаты компенсационного характера, предусмотренные трудовым законодательством Российской Федерации.</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5.4. Руководителю учреждения могут устанавливаться следующие выплаты стимулирующего характера:</w:t>
      </w:r>
    </w:p>
    <w:p w:rsidR="00406DF9" w:rsidRPr="0046277D" w:rsidRDefault="00406DF9" w:rsidP="00406DF9">
      <w:pPr>
        <w:suppressAutoHyphens w:val="0"/>
        <w:autoSpaceDE w:val="0"/>
        <w:autoSpaceDN w:val="0"/>
        <w:ind w:firstLine="851"/>
        <w:jc w:val="both"/>
        <w:rPr>
          <w:sz w:val="26"/>
          <w:szCs w:val="26"/>
          <w:lang w:eastAsia="ru-RU"/>
        </w:rPr>
      </w:pPr>
      <w:r w:rsidRPr="0046277D">
        <w:rPr>
          <w:sz w:val="26"/>
          <w:szCs w:val="26"/>
          <w:lang w:eastAsia="ru-RU"/>
        </w:rPr>
        <w:t>надбавка за качество выполняемых работ;</w:t>
      </w:r>
    </w:p>
    <w:p w:rsidR="00406DF9" w:rsidRPr="0046277D" w:rsidRDefault="00406DF9" w:rsidP="00406DF9">
      <w:pPr>
        <w:suppressAutoHyphens w:val="0"/>
        <w:autoSpaceDE w:val="0"/>
        <w:autoSpaceDN w:val="0"/>
        <w:ind w:firstLine="851"/>
        <w:jc w:val="both"/>
        <w:rPr>
          <w:sz w:val="26"/>
          <w:szCs w:val="26"/>
          <w:lang w:eastAsia="ru-RU"/>
        </w:rPr>
      </w:pPr>
      <w:r w:rsidRPr="0046277D">
        <w:rPr>
          <w:sz w:val="26"/>
          <w:szCs w:val="26"/>
          <w:lang w:eastAsia="ru-RU"/>
        </w:rPr>
        <w:t>надбавка за стаж непрерывной работы в учреждении;</w:t>
      </w:r>
    </w:p>
    <w:p w:rsidR="00406DF9" w:rsidRPr="0046277D" w:rsidRDefault="00406DF9" w:rsidP="00406DF9">
      <w:pPr>
        <w:suppressAutoHyphens w:val="0"/>
        <w:autoSpaceDE w:val="0"/>
        <w:autoSpaceDN w:val="0"/>
        <w:ind w:firstLine="851"/>
        <w:jc w:val="both"/>
        <w:rPr>
          <w:sz w:val="26"/>
          <w:szCs w:val="26"/>
          <w:lang w:eastAsia="ru-RU"/>
        </w:rPr>
      </w:pPr>
      <w:r w:rsidRPr="0046277D">
        <w:rPr>
          <w:sz w:val="26"/>
          <w:szCs w:val="26"/>
          <w:lang w:eastAsia="ru-RU"/>
        </w:rPr>
        <w:t>надбавка за интенсивность и высокие результаты работы;</w:t>
      </w:r>
    </w:p>
    <w:p w:rsidR="00406DF9" w:rsidRPr="0046277D" w:rsidRDefault="00406DF9" w:rsidP="00406DF9">
      <w:pPr>
        <w:suppressAutoHyphens w:val="0"/>
        <w:autoSpaceDE w:val="0"/>
        <w:autoSpaceDN w:val="0"/>
        <w:ind w:firstLine="851"/>
        <w:jc w:val="both"/>
        <w:rPr>
          <w:sz w:val="26"/>
          <w:szCs w:val="26"/>
          <w:lang w:eastAsia="ru-RU"/>
        </w:rPr>
      </w:pPr>
      <w:r w:rsidRPr="0046277D">
        <w:rPr>
          <w:sz w:val="26"/>
          <w:szCs w:val="26"/>
          <w:lang w:eastAsia="ru-RU"/>
        </w:rPr>
        <w:t>премиальные выплаты по итогам работы;</w:t>
      </w:r>
    </w:p>
    <w:p w:rsidR="00406DF9" w:rsidRPr="0046277D" w:rsidRDefault="00406DF9" w:rsidP="00406DF9">
      <w:pPr>
        <w:suppressAutoHyphens w:val="0"/>
        <w:autoSpaceDE w:val="0"/>
        <w:autoSpaceDN w:val="0"/>
        <w:ind w:firstLine="851"/>
        <w:jc w:val="both"/>
        <w:rPr>
          <w:sz w:val="26"/>
          <w:szCs w:val="26"/>
          <w:lang w:eastAsia="ru-RU"/>
        </w:rPr>
      </w:pPr>
      <w:r w:rsidRPr="0046277D">
        <w:rPr>
          <w:sz w:val="26"/>
          <w:szCs w:val="26"/>
          <w:lang w:eastAsia="ru-RU"/>
        </w:rPr>
        <w:t>материальная помощь.</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5.4.1. Надбавка за качество выполняемой работы.</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xml:space="preserve">Надбавка за качество выполняемой работы устанавливается ежемесячно </w:t>
      </w:r>
      <w:r w:rsidRPr="0046277D">
        <w:rPr>
          <w:sz w:val="26"/>
          <w:szCs w:val="26"/>
          <w:lang w:eastAsia="ru-RU"/>
        </w:rPr>
        <w:lastRenderedPageBreak/>
        <w:t>исходя из оценки деятельности руководителя учреждения и его личного вклада в общие результаты работы.</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Показателями для определения размера надбавки за качество выполняемой работы являются: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добросовестное исполнение должностных обязанностей в соответствующий период;</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соблюдение регламентов, стандартов, технологий при выполнении работ (услуг) учреждением;</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соблюдение установленных сроков выполнения работ (услуг) учреждением;</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качественная подготовка и проведение мероприятий, связанных с уставной деятельностью учреждения;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отсутствие обоснованных жалоб потребителей работ (услуг) учреждения;</w:t>
      </w:r>
    </w:p>
    <w:p w:rsidR="00406DF9" w:rsidRPr="0046277D" w:rsidRDefault="00406DF9" w:rsidP="00406DF9">
      <w:pPr>
        <w:widowControl w:val="0"/>
        <w:suppressAutoHyphens w:val="0"/>
        <w:autoSpaceDE w:val="0"/>
        <w:autoSpaceDN w:val="0"/>
        <w:ind w:firstLine="851"/>
        <w:jc w:val="both"/>
        <w:rPr>
          <w:i/>
          <w:sz w:val="26"/>
          <w:szCs w:val="26"/>
          <w:lang w:eastAsia="ru-RU"/>
        </w:rPr>
      </w:pPr>
      <w:r w:rsidRPr="0046277D">
        <w:rPr>
          <w:sz w:val="26"/>
          <w:szCs w:val="26"/>
          <w:lang w:eastAsia="ru-RU"/>
        </w:rPr>
        <w:t xml:space="preserve">- отсутствие несчастных случаев в учреждении; </w:t>
      </w:r>
    </w:p>
    <w:p w:rsidR="00406DF9" w:rsidRPr="0046277D" w:rsidRDefault="00406DF9" w:rsidP="00406DF9">
      <w:pPr>
        <w:widowControl w:val="0"/>
        <w:suppressAutoHyphens w:val="0"/>
        <w:autoSpaceDE w:val="0"/>
        <w:autoSpaceDN w:val="0"/>
        <w:ind w:firstLine="851"/>
        <w:jc w:val="both"/>
        <w:rPr>
          <w:i/>
          <w:sz w:val="26"/>
          <w:szCs w:val="26"/>
          <w:lang w:eastAsia="ru-RU"/>
        </w:rPr>
      </w:pPr>
      <w:r w:rsidRPr="0046277D">
        <w:rPr>
          <w:sz w:val="26"/>
          <w:szCs w:val="26"/>
          <w:lang w:eastAsia="ru-RU"/>
        </w:rPr>
        <w:t xml:space="preserve">- отсутствие по состоянию на 1 число месяца просроченной задолженности </w:t>
      </w:r>
      <w:proofErr w:type="gramStart"/>
      <w:r w:rsidRPr="0046277D">
        <w:rPr>
          <w:sz w:val="26"/>
          <w:szCs w:val="26"/>
          <w:lang w:eastAsia="ru-RU"/>
        </w:rPr>
        <w:t>по</w:t>
      </w:r>
      <w:proofErr w:type="gramEnd"/>
      <w:r w:rsidRPr="0046277D">
        <w:rPr>
          <w:sz w:val="26"/>
          <w:szCs w:val="26"/>
          <w:lang w:eastAsia="ru-RU"/>
        </w:rPr>
        <w:t>:</w:t>
      </w:r>
    </w:p>
    <w:p w:rsidR="00406DF9" w:rsidRPr="0046277D" w:rsidRDefault="00406DF9" w:rsidP="00406DF9">
      <w:pPr>
        <w:widowControl w:val="0"/>
        <w:suppressAutoHyphens w:val="0"/>
        <w:autoSpaceDE w:val="0"/>
        <w:autoSpaceDN w:val="0"/>
        <w:ind w:firstLine="851"/>
        <w:jc w:val="both"/>
        <w:rPr>
          <w:i/>
          <w:sz w:val="26"/>
          <w:szCs w:val="26"/>
          <w:lang w:eastAsia="ru-RU"/>
        </w:rPr>
      </w:pPr>
      <w:r w:rsidRPr="0046277D">
        <w:rPr>
          <w:sz w:val="26"/>
          <w:szCs w:val="26"/>
          <w:lang w:eastAsia="ru-RU"/>
        </w:rPr>
        <w:t>заработной плате перед работниками учреждения;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налогам, сборам и страховым взносам в бюджетную систему и внебюджетные фонды;</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 xml:space="preserve">- отсутствие грубых нарушений законодательства, выявленных в деятельности учреждения органами, уполномоченными на осуществление государственного (муниципального) контроля, включая </w:t>
      </w:r>
      <w:proofErr w:type="gramStart"/>
      <w:r w:rsidRPr="0046277D">
        <w:rPr>
          <w:sz w:val="26"/>
          <w:szCs w:val="26"/>
          <w:lang w:eastAsia="ru-RU"/>
        </w:rPr>
        <w:t>финансовый</w:t>
      </w:r>
      <w:proofErr w:type="gramEnd"/>
      <w:r w:rsidRPr="0046277D">
        <w:rPr>
          <w:sz w:val="26"/>
          <w:szCs w:val="26"/>
          <w:lang w:eastAsia="ru-RU"/>
        </w:rPr>
        <w:t>;</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 отсутствие наложенных на учреждение административных взысканий в виде штрафов.</w:t>
      </w:r>
    </w:p>
    <w:p w:rsidR="00406DF9" w:rsidRPr="0046277D" w:rsidRDefault="00406DF9" w:rsidP="00406DF9">
      <w:pPr>
        <w:suppressAutoHyphens w:val="0"/>
        <w:autoSpaceDE w:val="0"/>
        <w:autoSpaceDN w:val="0"/>
        <w:adjustRightInd w:val="0"/>
        <w:ind w:firstLine="851"/>
        <w:jc w:val="both"/>
        <w:rPr>
          <w:sz w:val="26"/>
          <w:szCs w:val="26"/>
          <w:lang w:eastAsia="ru-RU"/>
        </w:rPr>
      </w:pPr>
      <w:bookmarkStart w:id="0" w:name="Par189"/>
      <w:bookmarkEnd w:id="0"/>
      <w:r w:rsidRPr="0046277D">
        <w:rPr>
          <w:sz w:val="26"/>
          <w:szCs w:val="26"/>
          <w:lang w:eastAsia="ru-RU"/>
        </w:rPr>
        <w:t>Ежемесячная надбавка за качество выполняемых работ устанавливается в размере от 5 до 50 процентов месячного должностного оклада.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Размер ежемесячной надбавки за качество выполняемых работ устанавливается решением (приказом, распоряжением) учредителя и указывается в трудовом договоре, заключенном с руководителем Учреждения.</w:t>
      </w:r>
    </w:p>
    <w:p w:rsidR="00406DF9" w:rsidRPr="0046277D" w:rsidRDefault="00406DF9" w:rsidP="00406DF9">
      <w:pPr>
        <w:suppressAutoHyphens w:val="0"/>
        <w:ind w:firstLine="851"/>
        <w:jc w:val="both"/>
        <w:rPr>
          <w:sz w:val="26"/>
          <w:szCs w:val="26"/>
          <w:lang w:eastAsia="ru-RU"/>
        </w:rPr>
      </w:pPr>
      <w:r w:rsidRPr="0046277D">
        <w:rPr>
          <w:sz w:val="26"/>
          <w:szCs w:val="26"/>
          <w:lang w:eastAsia="ru-RU"/>
        </w:rPr>
        <w:t>5.4.2. Надбавка за стаж непрерывной работы в учреждении.</w:t>
      </w:r>
    </w:p>
    <w:p w:rsidR="00406DF9" w:rsidRPr="0046277D" w:rsidRDefault="00406DF9" w:rsidP="00406DF9">
      <w:pPr>
        <w:suppressAutoHyphens w:val="0"/>
        <w:ind w:firstLine="851"/>
        <w:jc w:val="both"/>
        <w:rPr>
          <w:sz w:val="26"/>
          <w:szCs w:val="26"/>
          <w:lang w:eastAsia="ru-RU"/>
        </w:rPr>
      </w:pPr>
      <w:r w:rsidRPr="0046277D">
        <w:rPr>
          <w:sz w:val="26"/>
          <w:szCs w:val="26"/>
          <w:lang w:eastAsia="ru-RU"/>
        </w:rPr>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406DF9" w:rsidRPr="0046277D" w:rsidTr="002661B0">
        <w:trPr>
          <w:trHeight w:val="413"/>
          <w:tblCellSpacing w:w="5" w:type="nil"/>
        </w:trPr>
        <w:tc>
          <w:tcPr>
            <w:tcW w:w="4749" w:type="dxa"/>
          </w:tcPr>
          <w:p w:rsidR="00406DF9" w:rsidRPr="0046277D" w:rsidRDefault="00406DF9" w:rsidP="002661B0">
            <w:pPr>
              <w:widowControl w:val="0"/>
              <w:suppressAutoHyphens w:val="0"/>
              <w:autoSpaceDE w:val="0"/>
              <w:autoSpaceDN w:val="0"/>
              <w:adjustRightInd w:val="0"/>
              <w:rPr>
                <w:sz w:val="26"/>
                <w:szCs w:val="26"/>
                <w:lang w:eastAsia="ru-RU"/>
              </w:rPr>
            </w:pPr>
            <w:r w:rsidRPr="0046277D">
              <w:rPr>
                <w:sz w:val="26"/>
                <w:szCs w:val="26"/>
                <w:lang w:eastAsia="ru-RU"/>
              </w:rPr>
              <w:t>Стаж непрерывной работы</w:t>
            </w:r>
          </w:p>
        </w:tc>
        <w:tc>
          <w:tcPr>
            <w:tcW w:w="4749" w:type="dxa"/>
          </w:tcPr>
          <w:p w:rsidR="00406DF9" w:rsidRPr="0046277D" w:rsidRDefault="00406DF9" w:rsidP="002661B0">
            <w:pPr>
              <w:widowControl w:val="0"/>
              <w:suppressAutoHyphens w:val="0"/>
              <w:autoSpaceDE w:val="0"/>
              <w:autoSpaceDN w:val="0"/>
              <w:adjustRightInd w:val="0"/>
              <w:jc w:val="center"/>
              <w:rPr>
                <w:sz w:val="26"/>
                <w:szCs w:val="26"/>
                <w:lang w:eastAsia="ru-RU"/>
              </w:rPr>
            </w:pPr>
            <w:r w:rsidRPr="0046277D">
              <w:rPr>
                <w:sz w:val="26"/>
                <w:szCs w:val="26"/>
                <w:lang w:eastAsia="ru-RU"/>
              </w:rPr>
              <w:t xml:space="preserve">Размер надбавки </w:t>
            </w:r>
            <w:proofErr w:type="gramStart"/>
            <w:r w:rsidRPr="0046277D">
              <w:rPr>
                <w:sz w:val="26"/>
                <w:szCs w:val="26"/>
                <w:lang w:eastAsia="ru-RU"/>
              </w:rPr>
              <w:t>в</w:t>
            </w:r>
            <w:proofErr w:type="gramEnd"/>
            <w:r w:rsidRPr="0046277D">
              <w:rPr>
                <w:sz w:val="26"/>
                <w:szCs w:val="26"/>
                <w:lang w:eastAsia="ru-RU"/>
              </w:rPr>
              <w:t xml:space="preserve"> % от месячного должностного оклада</w:t>
            </w:r>
          </w:p>
        </w:tc>
      </w:tr>
      <w:tr w:rsidR="00406DF9" w:rsidRPr="0046277D" w:rsidTr="002661B0">
        <w:trPr>
          <w:tblCellSpacing w:w="5" w:type="nil"/>
        </w:trPr>
        <w:tc>
          <w:tcPr>
            <w:tcW w:w="4749" w:type="dxa"/>
            <w:vAlign w:val="center"/>
          </w:tcPr>
          <w:p w:rsidR="00406DF9" w:rsidRPr="0046277D" w:rsidRDefault="00406DF9" w:rsidP="002661B0">
            <w:pPr>
              <w:widowControl w:val="0"/>
              <w:suppressAutoHyphens w:val="0"/>
              <w:autoSpaceDE w:val="0"/>
              <w:autoSpaceDN w:val="0"/>
              <w:adjustRightInd w:val="0"/>
              <w:rPr>
                <w:sz w:val="26"/>
                <w:szCs w:val="26"/>
                <w:lang w:eastAsia="ru-RU"/>
              </w:rPr>
            </w:pPr>
            <w:r w:rsidRPr="0046277D">
              <w:rPr>
                <w:sz w:val="26"/>
                <w:szCs w:val="26"/>
                <w:lang w:eastAsia="ru-RU"/>
              </w:rPr>
              <w:t>от 1 года до 5 лет</w:t>
            </w:r>
          </w:p>
        </w:tc>
        <w:tc>
          <w:tcPr>
            <w:tcW w:w="4749" w:type="dxa"/>
            <w:vAlign w:val="center"/>
          </w:tcPr>
          <w:p w:rsidR="00406DF9" w:rsidRPr="0046277D" w:rsidRDefault="00406DF9" w:rsidP="002661B0">
            <w:pPr>
              <w:widowControl w:val="0"/>
              <w:suppressAutoHyphens w:val="0"/>
              <w:autoSpaceDE w:val="0"/>
              <w:autoSpaceDN w:val="0"/>
              <w:adjustRightInd w:val="0"/>
              <w:jc w:val="center"/>
              <w:rPr>
                <w:sz w:val="26"/>
                <w:szCs w:val="26"/>
                <w:lang w:eastAsia="ru-RU"/>
              </w:rPr>
            </w:pPr>
            <w:r w:rsidRPr="0046277D">
              <w:rPr>
                <w:sz w:val="26"/>
                <w:szCs w:val="26"/>
                <w:lang w:eastAsia="ru-RU"/>
              </w:rPr>
              <w:t>10</w:t>
            </w:r>
          </w:p>
        </w:tc>
      </w:tr>
      <w:tr w:rsidR="00406DF9" w:rsidRPr="0046277D" w:rsidTr="002661B0">
        <w:trPr>
          <w:tblCellSpacing w:w="5" w:type="nil"/>
        </w:trPr>
        <w:tc>
          <w:tcPr>
            <w:tcW w:w="4749" w:type="dxa"/>
            <w:vAlign w:val="center"/>
          </w:tcPr>
          <w:p w:rsidR="00406DF9" w:rsidRPr="0046277D" w:rsidRDefault="00406DF9" w:rsidP="002661B0">
            <w:pPr>
              <w:widowControl w:val="0"/>
              <w:suppressAutoHyphens w:val="0"/>
              <w:autoSpaceDE w:val="0"/>
              <w:autoSpaceDN w:val="0"/>
              <w:adjustRightInd w:val="0"/>
              <w:rPr>
                <w:sz w:val="26"/>
                <w:szCs w:val="26"/>
                <w:lang w:eastAsia="ru-RU"/>
              </w:rPr>
            </w:pPr>
            <w:r w:rsidRPr="0046277D">
              <w:rPr>
                <w:sz w:val="26"/>
                <w:szCs w:val="26"/>
                <w:lang w:eastAsia="ru-RU"/>
              </w:rPr>
              <w:t>от 5 лет до 10 лет</w:t>
            </w:r>
          </w:p>
        </w:tc>
        <w:tc>
          <w:tcPr>
            <w:tcW w:w="4749" w:type="dxa"/>
            <w:vAlign w:val="center"/>
          </w:tcPr>
          <w:p w:rsidR="00406DF9" w:rsidRPr="0046277D" w:rsidRDefault="00406DF9" w:rsidP="002661B0">
            <w:pPr>
              <w:widowControl w:val="0"/>
              <w:suppressAutoHyphens w:val="0"/>
              <w:autoSpaceDE w:val="0"/>
              <w:autoSpaceDN w:val="0"/>
              <w:adjustRightInd w:val="0"/>
              <w:jc w:val="center"/>
              <w:rPr>
                <w:sz w:val="26"/>
                <w:szCs w:val="26"/>
                <w:lang w:eastAsia="ru-RU"/>
              </w:rPr>
            </w:pPr>
            <w:r w:rsidRPr="0046277D">
              <w:rPr>
                <w:sz w:val="26"/>
                <w:szCs w:val="26"/>
                <w:lang w:eastAsia="ru-RU"/>
              </w:rPr>
              <w:t>15</w:t>
            </w:r>
          </w:p>
        </w:tc>
      </w:tr>
      <w:tr w:rsidR="00406DF9" w:rsidRPr="0046277D" w:rsidTr="002661B0">
        <w:trPr>
          <w:tblCellSpacing w:w="5" w:type="nil"/>
        </w:trPr>
        <w:tc>
          <w:tcPr>
            <w:tcW w:w="4749" w:type="dxa"/>
            <w:vAlign w:val="center"/>
          </w:tcPr>
          <w:p w:rsidR="00406DF9" w:rsidRPr="0046277D" w:rsidRDefault="00406DF9" w:rsidP="002661B0">
            <w:pPr>
              <w:widowControl w:val="0"/>
              <w:suppressAutoHyphens w:val="0"/>
              <w:autoSpaceDE w:val="0"/>
              <w:autoSpaceDN w:val="0"/>
              <w:adjustRightInd w:val="0"/>
              <w:rPr>
                <w:sz w:val="26"/>
                <w:szCs w:val="26"/>
                <w:lang w:eastAsia="ru-RU"/>
              </w:rPr>
            </w:pPr>
            <w:r w:rsidRPr="0046277D">
              <w:rPr>
                <w:sz w:val="26"/>
                <w:szCs w:val="26"/>
                <w:lang w:eastAsia="ru-RU"/>
              </w:rPr>
              <w:t>от 10 лет до 15 лет</w:t>
            </w:r>
          </w:p>
        </w:tc>
        <w:tc>
          <w:tcPr>
            <w:tcW w:w="4749" w:type="dxa"/>
            <w:vAlign w:val="center"/>
          </w:tcPr>
          <w:p w:rsidR="00406DF9" w:rsidRPr="0046277D" w:rsidRDefault="00406DF9" w:rsidP="002661B0">
            <w:pPr>
              <w:widowControl w:val="0"/>
              <w:suppressAutoHyphens w:val="0"/>
              <w:autoSpaceDE w:val="0"/>
              <w:autoSpaceDN w:val="0"/>
              <w:adjustRightInd w:val="0"/>
              <w:jc w:val="center"/>
              <w:rPr>
                <w:sz w:val="26"/>
                <w:szCs w:val="26"/>
                <w:lang w:eastAsia="ru-RU"/>
              </w:rPr>
            </w:pPr>
            <w:r w:rsidRPr="0046277D">
              <w:rPr>
                <w:sz w:val="26"/>
                <w:szCs w:val="26"/>
                <w:lang w:eastAsia="ru-RU"/>
              </w:rPr>
              <w:t>20</w:t>
            </w:r>
          </w:p>
        </w:tc>
      </w:tr>
      <w:tr w:rsidR="00406DF9" w:rsidRPr="0046277D" w:rsidTr="002661B0">
        <w:trPr>
          <w:tblCellSpacing w:w="5" w:type="nil"/>
        </w:trPr>
        <w:tc>
          <w:tcPr>
            <w:tcW w:w="4749" w:type="dxa"/>
            <w:vAlign w:val="center"/>
          </w:tcPr>
          <w:p w:rsidR="00406DF9" w:rsidRPr="0046277D" w:rsidRDefault="00406DF9" w:rsidP="002661B0">
            <w:pPr>
              <w:widowControl w:val="0"/>
              <w:suppressAutoHyphens w:val="0"/>
              <w:autoSpaceDE w:val="0"/>
              <w:autoSpaceDN w:val="0"/>
              <w:adjustRightInd w:val="0"/>
              <w:rPr>
                <w:sz w:val="26"/>
                <w:szCs w:val="26"/>
                <w:lang w:eastAsia="ru-RU"/>
              </w:rPr>
            </w:pPr>
            <w:r w:rsidRPr="0046277D">
              <w:rPr>
                <w:sz w:val="26"/>
                <w:szCs w:val="26"/>
                <w:lang w:eastAsia="ru-RU"/>
              </w:rPr>
              <w:t>от 15 лет и выше</w:t>
            </w:r>
          </w:p>
        </w:tc>
        <w:tc>
          <w:tcPr>
            <w:tcW w:w="4749" w:type="dxa"/>
            <w:vAlign w:val="center"/>
          </w:tcPr>
          <w:p w:rsidR="00406DF9" w:rsidRPr="0046277D" w:rsidRDefault="00406DF9" w:rsidP="002661B0">
            <w:pPr>
              <w:widowControl w:val="0"/>
              <w:suppressAutoHyphens w:val="0"/>
              <w:autoSpaceDE w:val="0"/>
              <w:autoSpaceDN w:val="0"/>
              <w:adjustRightInd w:val="0"/>
              <w:jc w:val="center"/>
              <w:rPr>
                <w:sz w:val="26"/>
                <w:szCs w:val="26"/>
                <w:lang w:eastAsia="ru-RU"/>
              </w:rPr>
            </w:pPr>
            <w:r w:rsidRPr="0046277D">
              <w:rPr>
                <w:sz w:val="26"/>
                <w:szCs w:val="26"/>
                <w:lang w:eastAsia="ru-RU"/>
              </w:rPr>
              <w:t>30</w:t>
            </w:r>
          </w:p>
        </w:tc>
      </w:tr>
    </w:tbl>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К иным периодам работы, включаемым в стаж непрерывной работы, дающий право на установление надбавки за стаж непрерывной работы в</w:t>
      </w:r>
      <w:r w:rsidR="00C85753">
        <w:rPr>
          <w:sz w:val="26"/>
          <w:szCs w:val="26"/>
          <w:lang w:eastAsia="ru-RU"/>
        </w:rPr>
        <w:t xml:space="preserve"> </w:t>
      </w:r>
      <w:r w:rsidRPr="0046277D">
        <w:rPr>
          <w:sz w:val="26"/>
          <w:szCs w:val="26"/>
          <w:lang w:eastAsia="ru-RU"/>
        </w:rPr>
        <w:t>Учреждении относятся: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периоды замещения должностей государственной гражданской (государственной) и муниципальной службы;</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 xml:space="preserve">- периоды замещения должностей (профессий), не отнесенных к муниципальным должностям и должностям муниципальной службы, в органах </w:t>
      </w:r>
      <w:r w:rsidRPr="0046277D">
        <w:rPr>
          <w:sz w:val="26"/>
          <w:szCs w:val="26"/>
          <w:lang w:eastAsia="ru-RU"/>
        </w:rPr>
        <w:lastRenderedPageBreak/>
        <w:t xml:space="preserve">местного самоуправления </w:t>
      </w:r>
      <w:proofErr w:type="spellStart"/>
      <w:r w:rsidRPr="0046277D">
        <w:rPr>
          <w:sz w:val="26"/>
          <w:szCs w:val="26"/>
          <w:lang w:eastAsia="ru-RU"/>
        </w:rPr>
        <w:t>Усть-Кубинского</w:t>
      </w:r>
      <w:proofErr w:type="spellEnd"/>
      <w:r w:rsidRPr="0046277D">
        <w:rPr>
          <w:sz w:val="26"/>
          <w:szCs w:val="26"/>
          <w:lang w:eastAsia="ru-RU"/>
        </w:rPr>
        <w:t xml:space="preserve"> муниципального района;</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периоды военной службы;</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 время замещения должностей руководителей (их заместителей) на предприятиях, в учреждениях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406DF9" w:rsidRPr="0046277D" w:rsidRDefault="00406DF9" w:rsidP="00406DF9">
      <w:pPr>
        <w:suppressAutoHyphens w:val="0"/>
        <w:autoSpaceDE w:val="0"/>
        <w:autoSpaceDN w:val="0"/>
        <w:adjustRightInd w:val="0"/>
        <w:ind w:firstLine="851"/>
        <w:jc w:val="both"/>
        <w:rPr>
          <w:rFonts w:eastAsia="Calibri"/>
          <w:sz w:val="26"/>
          <w:szCs w:val="26"/>
          <w:lang w:eastAsia="ru-RU"/>
        </w:rPr>
      </w:pPr>
      <w:r w:rsidRPr="0046277D">
        <w:rPr>
          <w:rFonts w:eastAsia="Calibri"/>
          <w:sz w:val="26"/>
          <w:szCs w:val="26"/>
          <w:lang w:eastAsia="ru-RU"/>
        </w:rPr>
        <w:t xml:space="preserve">При исчислении стажа </w:t>
      </w:r>
      <w:r w:rsidRPr="0046277D">
        <w:rPr>
          <w:sz w:val="26"/>
          <w:szCs w:val="26"/>
          <w:lang w:eastAsia="ru-RU"/>
        </w:rPr>
        <w:t>непрерывной работы</w:t>
      </w:r>
      <w:r w:rsidRPr="0046277D">
        <w:rPr>
          <w:rFonts w:eastAsia="Calibri"/>
          <w:sz w:val="26"/>
          <w:szCs w:val="26"/>
          <w:lang w:eastAsia="ru-RU"/>
        </w:rPr>
        <w:t xml:space="preserve"> суммируются все включаемые (засчитываемые) в него периоды работы (службы).</w:t>
      </w:r>
    </w:p>
    <w:p w:rsidR="00406DF9" w:rsidRPr="0046277D" w:rsidRDefault="00406DF9" w:rsidP="00406DF9">
      <w:pPr>
        <w:suppressAutoHyphens w:val="0"/>
        <w:autoSpaceDE w:val="0"/>
        <w:autoSpaceDN w:val="0"/>
        <w:adjustRightInd w:val="0"/>
        <w:ind w:firstLine="851"/>
        <w:jc w:val="both"/>
        <w:rPr>
          <w:rFonts w:eastAsia="Calibri"/>
          <w:sz w:val="26"/>
          <w:szCs w:val="26"/>
          <w:lang w:eastAsia="ru-RU"/>
        </w:rPr>
      </w:pPr>
      <w:r w:rsidRPr="0046277D">
        <w:rPr>
          <w:rFonts w:eastAsia="Calibri"/>
          <w:sz w:val="26"/>
          <w:szCs w:val="26"/>
          <w:lang w:eastAsia="ru-RU"/>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учредителя.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Конкретный размер ежемесячной надбавки за стаж непрерывной работы в учреждении устанавливается решением (постановлением, приказом, распоряжением) учредителя на основании стажа работы, установленного решением комиссии по установлению стажа, и отражается в трудовом договоре.</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5.4.3. Надбавка за интенсивность и высокие результаты работы.</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Надбавка за интенсивность и высокие результаты работы устанавливается ежемесячно в размере от 5 до 100 процентов месячного должностного оклада.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Показателями для определения размера надбавки за интенсивность и высокие результаты работы являются: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интенсивность и напряженность труда;</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срочность выполняемых задач;</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сложность принимаемых решений;</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 уровень достижения плановых и иных показателей деятельности учреждения.</w:t>
      </w:r>
    </w:p>
    <w:p w:rsidR="00406DF9" w:rsidRPr="0046277D" w:rsidRDefault="00406DF9" w:rsidP="00406DF9">
      <w:pPr>
        <w:widowControl w:val="0"/>
        <w:suppressAutoHyphens w:val="0"/>
        <w:autoSpaceDE w:val="0"/>
        <w:autoSpaceDN w:val="0"/>
        <w:adjustRightInd w:val="0"/>
        <w:ind w:firstLine="851"/>
        <w:jc w:val="both"/>
        <w:rPr>
          <w:sz w:val="26"/>
          <w:szCs w:val="26"/>
          <w:lang w:eastAsia="ru-RU"/>
        </w:rPr>
      </w:pPr>
      <w:r w:rsidRPr="0046277D">
        <w:rPr>
          <w:sz w:val="26"/>
          <w:szCs w:val="26"/>
          <w:lang w:eastAsia="ru-RU"/>
        </w:rPr>
        <w:t>Установление размера ежемесячной надбавки за интенсивность и высокие результаты работы и срока, на который она устанавливается, осуществляется решением (приказом, распоряжением) учредителя и отражается в трудовом договоре.</w:t>
      </w:r>
    </w:p>
    <w:p w:rsidR="00406DF9" w:rsidRPr="0046277D" w:rsidRDefault="00406DF9" w:rsidP="00406DF9">
      <w:pPr>
        <w:suppressAutoHyphens w:val="0"/>
        <w:autoSpaceDE w:val="0"/>
        <w:autoSpaceDN w:val="0"/>
        <w:adjustRightInd w:val="0"/>
        <w:ind w:firstLine="851"/>
        <w:jc w:val="both"/>
        <w:rPr>
          <w:sz w:val="26"/>
          <w:szCs w:val="26"/>
          <w:lang w:eastAsia="ru-RU"/>
        </w:rPr>
      </w:pPr>
      <w:bookmarkStart w:id="1" w:name="Par227"/>
      <w:bookmarkEnd w:id="1"/>
      <w:r w:rsidRPr="0046277D">
        <w:rPr>
          <w:sz w:val="26"/>
          <w:szCs w:val="26"/>
          <w:lang w:eastAsia="ru-RU"/>
        </w:rPr>
        <w:t>5.4.4. Премиальные выплаты по итогам работы.</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Видами премиальных выплат по итогам работы являются: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ежемесячная премия;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премия за выполнение особо важных и срочных заданий (работ).</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5.4.4.1. Ежемесячная премия устанавливается в целях усиления материальной заинтересованности руководителя Учреждения в выполнении трудовых обязанностей, повышения эффективности и качества работы, ответственности за ее выполнение.</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Основными показателями для назначения ежемесячной премии являются:</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своевременное и качественное выполнение трудовых обязанностей в соответствии с трудовым договором и уставом учреждения;</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своевременное и качественное выполнение распоряжений (поручений) учредителя учреждения;</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соблюдение правил внутреннего трудового распорядка;</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отсутствие обоснованных жалоб потребителей работ (услуг) учреждения;</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 xml:space="preserve">отсутствие по состоянию на 1 число следующего месяца просроченной </w:t>
      </w:r>
      <w:r w:rsidRPr="0046277D">
        <w:rPr>
          <w:sz w:val="26"/>
          <w:szCs w:val="26"/>
          <w:lang w:eastAsia="ru-RU"/>
        </w:rPr>
        <w:lastRenderedPageBreak/>
        <w:t xml:space="preserve">задолженности </w:t>
      </w:r>
      <w:proofErr w:type="gramStart"/>
      <w:r w:rsidRPr="0046277D">
        <w:rPr>
          <w:sz w:val="26"/>
          <w:szCs w:val="26"/>
          <w:lang w:eastAsia="ru-RU"/>
        </w:rPr>
        <w:t>по</w:t>
      </w:r>
      <w:proofErr w:type="gramEnd"/>
      <w:r w:rsidRPr="0046277D">
        <w:rPr>
          <w:sz w:val="26"/>
          <w:szCs w:val="26"/>
          <w:lang w:eastAsia="ru-RU"/>
        </w:rPr>
        <w:t>:</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 xml:space="preserve">заработной плате перед работниками учреждения; </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налогам, сборам и страховым взносам в бюджетную систему и внебюджетные фонды;</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46277D">
        <w:rPr>
          <w:sz w:val="26"/>
          <w:szCs w:val="26"/>
          <w:lang w:eastAsia="ru-RU"/>
        </w:rPr>
        <w:t>финансовый</w:t>
      </w:r>
      <w:proofErr w:type="gramEnd"/>
      <w:r w:rsidRPr="0046277D">
        <w:rPr>
          <w:sz w:val="26"/>
          <w:szCs w:val="26"/>
          <w:lang w:eastAsia="ru-RU"/>
        </w:rPr>
        <w:t>;</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отсутствие наложенных на учреждение административных взысканий в виде штрафов;</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несчастных случаев в учреждении.</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Размер ежемесячной премии не может превышать 100 % месячного должностного оклада.</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Размер ежемесячной премии устанавливается ежемесячно решением (постановлением, приказом, распоряжением) учредителя учреждения.</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Ежемесячная премия начисляется к месячному должностному окладу за фактически отработанное в отчетном месяце время и выплачивается в следующем месяце одновременно с заработной платой.</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Руководителю,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406DF9" w:rsidRPr="0046277D" w:rsidRDefault="00406DF9" w:rsidP="00406DF9">
      <w:pPr>
        <w:tabs>
          <w:tab w:val="left" w:pos="6195"/>
        </w:tabs>
        <w:suppressAutoHyphens w:val="0"/>
        <w:ind w:firstLine="851"/>
        <w:jc w:val="both"/>
        <w:rPr>
          <w:sz w:val="26"/>
          <w:szCs w:val="26"/>
          <w:lang w:eastAsia="ru-RU"/>
        </w:rPr>
      </w:pPr>
      <w:r w:rsidRPr="0046277D">
        <w:rPr>
          <w:sz w:val="26"/>
          <w:szCs w:val="26"/>
          <w:lang w:eastAsia="ru-RU"/>
        </w:rPr>
        <w:t>Руководителю, проработавшему неполный месяц, и уволенному из учреждения ежемесячная премия начисляется и выплачивается пропорционально отработанному времени, за исключением случаев увольнения по пунктам 5, 6, 7, 11 статьи 81 Трудового кодекса Российской Федерации.</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Ежемесячная премия не начисляется и не выплачивается руководителю, имеющему дисциплинарные взыскания за нарушения трудовой дисциплины, за месяц в котором к нему было применено дисциплинарное взыскание, а также уволенному по пунктам 5, 6, 7, 11 статьи 81 Трудового кодекса Российской Федерации.</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5.4.4.2. Премия за выполнение особо важных и срочных заданий (работ).</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 xml:space="preserve">Премия за выполнение особо важных и срочных заданий (работ) может выплачиваться руководителю Учреждения </w:t>
      </w:r>
      <w:proofErr w:type="gramStart"/>
      <w:r w:rsidRPr="0046277D">
        <w:rPr>
          <w:bCs/>
          <w:iCs/>
          <w:sz w:val="26"/>
          <w:szCs w:val="26"/>
          <w:lang w:eastAsia="ru-RU"/>
        </w:rPr>
        <w:t>за</w:t>
      </w:r>
      <w:proofErr w:type="gramEnd"/>
      <w:r w:rsidRPr="0046277D">
        <w:rPr>
          <w:bCs/>
          <w:iCs/>
          <w:sz w:val="26"/>
          <w:szCs w:val="26"/>
          <w:lang w:eastAsia="ru-RU"/>
        </w:rPr>
        <w:t>:</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успешное и (или) досрочное выполнение на высоком уровне особо важных и сложных заданий (работ), поручений учредителя Учреждения, решений органов местного самоуправления </w:t>
      </w:r>
      <w:r>
        <w:rPr>
          <w:sz w:val="26"/>
          <w:szCs w:val="26"/>
          <w:lang w:eastAsia="ru-RU"/>
        </w:rPr>
        <w:t>округа</w:t>
      </w:r>
      <w:r w:rsidRPr="0046277D">
        <w:rPr>
          <w:sz w:val="26"/>
          <w:szCs w:val="26"/>
          <w:lang w:eastAsia="ru-RU"/>
        </w:rPr>
        <w:t xml:space="preserve">, национальных и региональных проектов (программ), муниципальных программ, проектов и планов социально-экономического развития, а также мероприятий, реализация которых имеет </w:t>
      </w:r>
      <w:proofErr w:type="gramStart"/>
      <w:r w:rsidRPr="0046277D">
        <w:rPr>
          <w:sz w:val="26"/>
          <w:szCs w:val="26"/>
          <w:lang w:eastAsia="ru-RU"/>
        </w:rPr>
        <w:t>важное значение</w:t>
      </w:r>
      <w:proofErr w:type="gramEnd"/>
      <w:r w:rsidRPr="0046277D">
        <w:rPr>
          <w:sz w:val="26"/>
          <w:szCs w:val="26"/>
          <w:lang w:eastAsia="ru-RU"/>
        </w:rPr>
        <w:t xml:space="preserve"> для деятельности Учреждения в целом;</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высокие результаты в достижении эффективности и результативности в профессиональной деятельности;</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оперативность и профессионализм в решении вопросов, входящих в компетенцию руководителя, в том числе при подготовке документов, выполнении отдельных поручений учредителя Учреждения;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использование новых форм и методов, позитивно отразившихся на результате деятельности Учреждения.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lastRenderedPageBreak/>
        <w:t>Премия за выполнение особо важных и срочных заданий (работ) может носить как разовый характер, так и выплачиваться по итогам работы за месяц, квартал, полугодие, 9 месяцев и год в пределах фонда оплаты труда, имеющегося в Учреждении.</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Размер премии за выполнение особо важных и срочных заданий (работ) максимальными размерами не ограничен и определяется с учетом личного вклада руководителя Учреждения, степени сложности, срочности, важности и качества заданий (работ), эффективности достигнутых результатов.</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Размер премии устанавливается решением (постановлением, приказом, распоряжением) учредителя Учреждения.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Премия начисляется к ежемесячному должностному окладу и выплачивается одновременно с заработной платой в месяце, следующем за месяцем выполнения особо важного и срочного </w:t>
      </w:r>
      <w:r w:rsidRPr="0046277D">
        <w:rPr>
          <w:bCs/>
          <w:iCs/>
          <w:sz w:val="26"/>
          <w:szCs w:val="26"/>
          <w:lang w:eastAsia="ru-RU"/>
        </w:rPr>
        <w:t>задания (работы)</w:t>
      </w:r>
      <w:r w:rsidRPr="0046277D">
        <w:rPr>
          <w:sz w:val="26"/>
          <w:szCs w:val="26"/>
          <w:lang w:eastAsia="ru-RU"/>
        </w:rPr>
        <w:t>.</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5.4.4.3. Премиальные выплаты по итогам работы, указанные в пункте 5.4.4.1 не производятся в следующих случаях:</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 xml:space="preserve">- </w:t>
      </w:r>
      <w:proofErr w:type="spellStart"/>
      <w:r w:rsidRPr="0046277D">
        <w:rPr>
          <w:sz w:val="26"/>
          <w:szCs w:val="26"/>
          <w:lang w:eastAsia="ru-RU"/>
        </w:rPr>
        <w:t>недостижение</w:t>
      </w:r>
      <w:proofErr w:type="spellEnd"/>
      <w:r w:rsidRPr="0046277D">
        <w:rPr>
          <w:sz w:val="26"/>
          <w:szCs w:val="26"/>
          <w:lang w:eastAsia="ru-RU"/>
        </w:rPr>
        <w:t xml:space="preserve"> учреждением всех величин показателей, установленных в муниципальном задании и плане финансово-хозяйственной деятельности (при их наличии);</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 </w:t>
      </w:r>
      <w:proofErr w:type="spellStart"/>
      <w:r w:rsidRPr="0046277D">
        <w:rPr>
          <w:sz w:val="26"/>
          <w:szCs w:val="26"/>
          <w:lang w:eastAsia="ru-RU"/>
        </w:rPr>
        <w:t>необеспечение</w:t>
      </w:r>
      <w:proofErr w:type="spellEnd"/>
      <w:r w:rsidRPr="0046277D">
        <w:rPr>
          <w:sz w:val="26"/>
          <w:szCs w:val="26"/>
          <w:lang w:eastAsia="ru-RU"/>
        </w:rPr>
        <w:t xml:space="preserve"> использования имущества учреждения по целевому назначению в соответствии с видами деятельности, установленными уставом учреждения, а также неиспользование по целевому назначению бюджетных средств, выделенных учреждению;</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 утрата или повреждение имущества закрепленного за учреждением на праве оперативного управления;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если в расчетном периоде имело место:</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недостача (хищение) материальных ценностей, включая денежных средств;</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w:t>
      </w:r>
    </w:p>
    <w:p w:rsidR="00406DF9" w:rsidRPr="0046277D" w:rsidRDefault="00406DF9" w:rsidP="00406DF9">
      <w:pPr>
        <w:widowControl w:val="0"/>
        <w:suppressAutoHyphens w:val="0"/>
        <w:autoSpaceDE w:val="0"/>
        <w:autoSpaceDN w:val="0"/>
        <w:ind w:firstLine="851"/>
        <w:jc w:val="both"/>
        <w:rPr>
          <w:b/>
          <w:i/>
          <w:sz w:val="26"/>
          <w:szCs w:val="26"/>
          <w:lang w:eastAsia="ru-RU"/>
        </w:rPr>
      </w:pPr>
      <w:proofErr w:type="spellStart"/>
      <w:r w:rsidRPr="0046277D">
        <w:rPr>
          <w:sz w:val="26"/>
          <w:szCs w:val="26"/>
          <w:lang w:eastAsia="ru-RU"/>
        </w:rPr>
        <w:t>необеспечение</w:t>
      </w:r>
      <w:proofErr w:type="spellEnd"/>
      <w:r w:rsidRPr="0046277D">
        <w:rPr>
          <w:sz w:val="26"/>
          <w:szCs w:val="26"/>
          <w:lang w:eastAsia="ru-RU"/>
        </w:rPr>
        <w:t xml:space="preserve"> своевременной выплаты работникам учреждения установленных законодательством и коллективным договором заработной платы, пособий и компенсаций.</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Премиальные выплаты по итогам работы, указанные в пункте 5.4.4.1 производятся не в полном размере в случаях когда:</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руководитель учреждения отсутствовал на работе (ежегодный отпуск, учебный отпуск, отпуск без сохранения заработной платы, временная нетрудоспособность, иные уважительные причины);</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не выполнены один или несколько показателей муниципального задания и (или) плана финансово-хозяйственной деятельности учреждения (при их наличии).</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В случаях отсутствия руководителя учреждения расчет премиальных выплат осуществляется за время, фактически отработанное руководителем учреждения в расчетном периоде.</w:t>
      </w:r>
    </w:p>
    <w:p w:rsidR="00406DF9" w:rsidRPr="0046277D" w:rsidRDefault="00406DF9" w:rsidP="00406DF9">
      <w:pPr>
        <w:widowControl w:val="0"/>
        <w:suppressAutoHyphens w:val="0"/>
        <w:autoSpaceDE w:val="0"/>
        <w:autoSpaceDN w:val="0"/>
        <w:ind w:firstLine="851"/>
        <w:jc w:val="both"/>
        <w:rPr>
          <w:b/>
          <w:i/>
          <w:sz w:val="26"/>
          <w:szCs w:val="26"/>
          <w:lang w:eastAsia="ru-RU"/>
        </w:rPr>
      </w:pPr>
      <w:r w:rsidRPr="0046277D">
        <w:rPr>
          <w:sz w:val="26"/>
          <w:szCs w:val="26"/>
          <w:lang w:eastAsia="ru-RU"/>
        </w:rPr>
        <w:t>В случаях невыполнения (выполнения не в полном объеме) одного или нескольких показателей премирования, муниципального задания и (или) плана финансово-хозяйственной деятельности учреждения размер премиальных выплат снижается на 10% за каждый невыполненный (выполненный не в полном объеме) показатель, но не более 70% в сумме.</w:t>
      </w:r>
    </w:p>
    <w:p w:rsidR="00406DF9" w:rsidRPr="0046277D" w:rsidRDefault="00406DF9" w:rsidP="00406DF9">
      <w:pPr>
        <w:tabs>
          <w:tab w:val="left" w:pos="6195"/>
        </w:tabs>
        <w:suppressAutoHyphens w:val="0"/>
        <w:ind w:firstLine="851"/>
        <w:jc w:val="both"/>
        <w:rPr>
          <w:sz w:val="26"/>
          <w:szCs w:val="26"/>
          <w:lang w:eastAsia="ru-RU"/>
        </w:rPr>
      </w:pPr>
      <w:bookmarkStart w:id="2" w:name="P161"/>
      <w:bookmarkStart w:id="3" w:name="P177"/>
      <w:bookmarkStart w:id="4" w:name="P179"/>
      <w:bookmarkStart w:id="5" w:name="P190"/>
      <w:bookmarkEnd w:id="2"/>
      <w:bookmarkEnd w:id="3"/>
      <w:bookmarkEnd w:id="4"/>
      <w:bookmarkEnd w:id="5"/>
      <w:r w:rsidRPr="0046277D">
        <w:rPr>
          <w:sz w:val="26"/>
          <w:szCs w:val="26"/>
          <w:lang w:eastAsia="ru-RU"/>
        </w:rPr>
        <w:t>5.4.5. Материальная помощь.</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lastRenderedPageBreak/>
        <w:t>Руководителю учреждения может выплачиваться материальная помощь в размере одного месячного должностного оклада в год.</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 xml:space="preserve">Основанием для оказания материальной помощи является личное заявление руководителя и оформленное в установленном порядке </w:t>
      </w:r>
      <w:r w:rsidRPr="0046277D">
        <w:rPr>
          <w:sz w:val="26"/>
          <w:szCs w:val="26"/>
          <w:lang w:eastAsia="ru-RU"/>
        </w:rPr>
        <w:t>решение (постановление, приказ, распоряжение) учредителя Учреждения.</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 xml:space="preserve">При определении суммы материальной помощи в расчет принимается месячный должностной оклад, установленный руководителю на день принятия решения </w:t>
      </w:r>
      <w:r w:rsidRPr="0046277D">
        <w:rPr>
          <w:sz w:val="26"/>
          <w:szCs w:val="26"/>
          <w:lang w:eastAsia="ru-RU"/>
        </w:rPr>
        <w:t>(постановления, приказа, распоряжения) учредителя Учреждения</w:t>
      </w:r>
      <w:r w:rsidRPr="0046277D">
        <w:rPr>
          <w:bCs/>
          <w:iCs/>
          <w:sz w:val="26"/>
          <w:szCs w:val="26"/>
          <w:lang w:eastAsia="ru-RU"/>
        </w:rPr>
        <w:t xml:space="preserve"> о ее выплате.</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bCs/>
          <w:iCs/>
          <w:sz w:val="26"/>
          <w:szCs w:val="26"/>
          <w:lang w:eastAsia="ru-RU"/>
        </w:rPr>
        <w:t>Материальная помощь руководителю, назначенному в Учреждение или уволенному в течение календарного года, выплачивается пропорционально отработанному времени в размере 1/12 от одного должностного оклада за каждый полный отработанный месяц.</w:t>
      </w:r>
    </w:p>
    <w:p w:rsidR="00406DF9" w:rsidRPr="0046277D" w:rsidRDefault="00406DF9" w:rsidP="00406DF9">
      <w:pPr>
        <w:widowControl w:val="0"/>
        <w:suppressAutoHyphens w:val="0"/>
        <w:autoSpaceDE w:val="0"/>
        <w:autoSpaceDN w:val="0"/>
        <w:ind w:firstLine="851"/>
        <w:jc w:val="both"/>
        <w:rPr>
          <w:bCs/>
          <w:iCs/>
          <w:sz w:val="26"/>
          <w:szCs w:val="26"/>
          <w:lang w:eastAsia="ru-RU"/>
        </w:rPr>
      </w:pPr>
      <w:r w:rsidRPr="0046277D">
        <w:rPr>
          <w:sz w:val="26"/>
          <w:szCs w:val="26"/>
          <w:lang w:eastAsia="ru-RU"/>
        </w:rPr>
        <w:t>Выплата материальной помощи производится за счет и в пределах установленного Учреждению фонда оплаты труда, в составе которого предусматриваются средства на выплату материальной помощи.</w:t>
      </w:r>
    </w:p>
    <w:p w:rsidR="00406DF9" w:rsidRPr="0046277D" w:rsidRDefault="00406DF9" w:rsidP="00406DF9">
      <w:pPr>
        <w:widowControl w:val="0"/>
        <w:suppressAutoHyphens w:val="0"/>
        <w:autoSpaceDE w:val="0"/>
        <w:autoSpaceDN w:val="0"/>
        <w:ind w:firstLine="851"/>
        <w:jc w:val="both"/>
        <w:rPr>
          <w:i/>
          <w:sz w:val="26"/>
          <w:szCs w:val="26"/>
          <w:lang w:eastAsia="ru-RU"/>
        </w:rPr>
      </w:pPr>
      <w:bookmarkStart w:id="6" w:name="P193"/>
      <w:bookmarkEnd w:id="6"/>
      <w:r w:rsidRPr="0046277D">
        <w:rPr>
          <w:sz w:val="26"/>
          <w:szCs w:val="26"/>
          <w:lang w:eastAsia="ru-RU"/>
        </w:rPr>
        <w:t xml:space="preserve">5.5. </w:t>
      </w:r>
      <w:proofErr w:type="gramStart"/>
      <w:r w:rsidRPr="0046277D">
        <w:rPr>
          <w:sz w:val="26"/>
          <w:szCs w:val="26"/>
          <w:lang w:eastAsia="ru-RU"/>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13" w:history="1">
        <w:r w:rsidRPr="0046277D">
          <w:rPr>
            <w:sz w:val="26"/>
            <w:szCs w:val="26"/>
            <w:lang w:eastAsia="ru-RU"/>
          </w:rPr>
          <w:t>пунктом 2 статьи 278</w:t>
        </w:r>
      </w:hyperlink>
      <w:r w:rsidRPr="0046277D">
        <w:rPr>
          <w:sz w:val="26"/>
          <w:szCs w:val="26"/>
          <w:lang w:eastAsia="ru-RU"/>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406DF9" w:rsidRPr="0046277D" w:rsidRDefault="00406DF9" w:rsidP="00406DF9">
      <w:pPr>
        <w:widowControl w:val="0"/>
        <w:suppressAutoHyphens w:val="0"/>
        <w:autoSpaceDE w:val="0"/>
        <w:autoSpaceDN w:val="0"/>
        <w:ind w:firstLine="851"/>
        <w:jc w:val="both"/>
        <w:rPr>
          <w:i/>
          <w:sz w:val="26"/>
          <w:szCs w:val="26"/>
          <w:lang w:eastAsia="ru-RU"/>
        </w:rPr>
      </w:pPr>
      <w:r w:rsidRPr="0046277D">
        <w:rPr>
          <w:sz w:val="26"/>
          <w:szCs w:val="26"/>
          <w:lang w:eastAsia="ru-RU"/>
        </w:rPr>
        <w:t>5.6. Оплата труда заместителя руководителя и главного бухгалтера устанавливается руководителем учреждения.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 xml:space="preserve">5.7. Оплата труда заместителя руководителя и главного бухгалтера учреждения состоит </w:t>
      </w:r>
      <w:proofErr w:type="gramStart"/>
      <w:r w:rsidRPr="0046277D">
        <w:rPr>
          <w:sz w:val="26"/>
          <w:szCs w:val="26"/>
          <w:lang w:eastAsia="ru-RU"/>
        </w:rPr>
        <w:t>из</w:t>
      </w:r>
      <w:proofErr w:type="gramEnd"/>
      <w:r w:rsidRPr="0046277D">
        <w:rPr>
          <w:sz w:val="26"/>
          <w:szCs w:val="26"/>
          <w:lang w:eastAsia="ru-RU"/>
        </w:rPr>
        <w:t>:</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месячного должностного оклада;</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выплат компенсационного характера;</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выплат стимулирующего характера, включая систему премирования.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5.8. Должностной оклад заместителя руководителя учреждения устанавливается на 10 % ниже должностного оклада, установленного руководителю учреждения.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Должностной оклад главного бухгалтера учреждения устанавливается на 15 % ниже должностного оклада, установленного руководителю учреждения.</w:t>
      </w:r>
    </w:p>
    <w:p w:rsidR="00406DF9" w:rsidRPr="0046277D" w:rsidRDefault="00406DF9" w:rsidP="00406DF9">
      <w:pPr>
        <w:widowControl w:val="0"/>
        <w:suppressAutoHyphens w:val="0"/>
        <w:autoSpaceDE w:val="0"/>
        <w:autoSpaceDN w:val="0"/>
        <w:ind w:firstLine="851"/>
        <w:jc w:val="both"/>
        <w:rPr>
          <w:sz w:val="26"/>
          <w:szCs w:val="26"/>
          <w:lang w:eastAsia="ru-RU"/>
        </w:rPr>
      </w:pPr>
      <w:r w:rsidRPr="0046277D">
        <w:rPr>
          <w:sz w:val="26"/>
          <w:szCs w:val="26"/>
          <w:lang w:eastAsia="ru-RU"/>
        </w:rPr>
        <w:t>5.9. Выплаты компенсационного и стимулирующего характера заместителю руководителя и главному бухгалтеру устанавливаются в порядке и размерах, установленных разделами 3 и 4 настоящего Положения.</w:t>
      </w:r>
    </w:p>
    <w:p w:rsidR="00406DF9" w:rsidRPr="0046277D" w:rsidRDefault="00406DF9" w:rsidP="00406DF9">
      <w:pPr>
        <w:widowControl w:val="0"/>
        <w:suppressAutoHyphens w:val="0"/>
        <w:autoSpaceDE w:val="0"/>
        <w:autoSpaceDN w:val="0"/>
        <w:ind w:firstLine="851"/>
        <w:jc w:val="both"/>
        <w:rPr>
          <w:i/>
          <w:sz w:val="26"/>
          <w:szCs w:val="26"/>
          <w:lang w:eastAsia="ru-RU"/>
        </w:rPr>
      </w:pPr>
      <w:r w:rsidRPr="0046277D">
        <w:rPr>
          <w:sz w:val="26"/>
          <w:szCs w:val="26"/>
          <w:lang w:eastAsia="ru-RU"/>
        </w:rPr>
        <w:t xml:space="preserve">Основания для </w:t>
      </w:r>
      <w:proofErr w:type="gramStart"/>
      <w:r w:rsidRPr="0046277D">
        <w:rPr>
          <w:sz w:val="26"/>
          <w:szCs w:val="26"/>
          <w:lang w:eastAsia="ru-RU"/>
        </w:rPr>
        <w:t>снижения премиальных выплат, установленные пунктом 5.4.4.3 применяются</w:t>
      </w:r>
      <w:proofErr w:type="gramEnd"/>
      <w:r w:rsidRPr="0046277D">
        <w:rPr>
          <w:sz w:val="26"/>
          <w:szCs w:val="26"/>
          <w:lang w:eastAsia="ru-RU"/>
        </w:rPr>
        <w:t xml:space="preserve">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 либо их лишения.</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5.</w:t>
      </w:r>
      <w:bookmarkStart w:id="7" w:name="Par0"/>
      <w:bookmarkEnd w:id="7"/>
      <w:r w:rsidRPr="0046277D">
        <w:rPr>
          <w:sz w:val="26"/>
          <w:szCs w:val="26"/>
          <w:lang w:eastAsia="ru-RU"/>
        </w:rPr>
        <w:t>10.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руководителя, заместителей руководителя, главного бухгалтера) учреждения устанавливается в кратности 3.</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w:t>
      </w:r>
      <w:r w:rsidRPr="0046277D">
        <w:rPr>
          <w:sz w:val="26"/>
          <w:szCs w:val="26"/>
          <w:lang w:eastAsia="ru-RU"/>
        </w:rPr>
        <w:lastRenderedPageBreak/>
        <w:t xml:space="preserve">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w:t>
      </w:r>
    </w:p>
    <w:p w:rsidR="00406DF9" w:rsidRPr="0046277D" w:rsidRDefault="00406DF9" w:rsidP="00406DF9">
      <w:pPr>
        <w:suppressAutoHyphens w:val="0"/>
        <w:autoSpaceDE w:val="0"/>
        <w:autoSpaceDN w:val="0"/>
        <w:adjustRightInd w:val="0"/>
        <w:ind w:firstLine="851"/>
        <w:jc w:val="both"/>
        <w:rPr>
          <w:sz w:val="26"/>
          <w:szCs w:val="26"/>
          <w:lang w:eastAsia="ru-RU"/>
        </w:rPr>
      </w:pPr>
      <w:r w:rsidRPr="0046277D">
        <w:rPr>
          <w:sz w:val="26"/>
          <w:szCs w:val="26"/>
          <w:lang w:eastAsia="ru-RU"/>
        </w:rPr>
        <w:t xml:space="preserve">Определение среднемесячной заработной платы в указанных целях осуществляется в соответствии с </w:t>
      </w:r>
      <w:hyperlink r:id="rId14" w:history="1">
        <w:r w:rsidRPr="0046277D">
          <w:rPr>
            <w:sz w:val="26"/>
            <w:szCs w:val="26"/>
            <w:lang w:eastAsia="ru-RU"/>
          </w:rPr>
          <w:t>Положением</w:t>
        </w:r>
      </w:hyperlink>
      <w:r w:rsidRPr="0046277D">
        <w:rPr>
          <w:sz w:val="26"/>
          <w:szCs w:val="26"/>
          <w:lang w:eastAsia="ru-RU"/>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406DF9" w:rsidRDefault="00406DF9" w:rsidP="00406DF9">
      <w:pPr>
        <w:ind w:firstLine="851"/>
        <w:jc w:val="both"/>
        <w:rPr>
          <w:sz w:val="26"/>
          <w:szCs w:val="26"/>
        </w:rPr>
      </w:pPr>
      <w:r w:rsidRPr="0046277D">
        <w:rPr>
          <w:sz w:val="26"/>
          <w:szCs w:val="26"/>
          <w:lang w:eastAsia="ru-RU"/>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46277D">
        <w:rPr>
          <w:sz w:val="26"/>
          <w:szCs w:val="26"/>
          <w:lang w:eastAsia="ru-RU"/>
        </w:rPr>
        <w:t>непревышения</w:t>
      </w:r>
      <w:proofErr w:type="spellEnd"/>
      <w:r w:rsidRPr="0046277D">
        <w:rPr>
          <w:sz w:val="26"/>
          <w:szCs w:val="26"/>
          <w:lang w:eastAsia="ru-RU"/>
        </w:rPr>
        <w:t xml:space="preserve"> предельного уровня соотношения среднемесячной заработной платы, установленного в соответствии с </w:t>
      </w:r>
      <w:hyperlink w:anchor="Par0" w:history="1">
        <w:r w:rsidRPr="0046277D">
          <w:rPr>
            <w:sz w:val="26"/>
            <w:szCs w:val="26"/>
            <w:lang w:eastAsia="ru-RU"/>
          </w:rPr>
          <w:t>абзацем первым</w:t>
        </w:r>
      </w:hyperlink>
      <w:r w:rsidRPr="0046277D">
        <w:rPr>
          <w:sz w:val="26"/>
          <w:szCs w:val="26"/>
          <w:lang w:eastAsia="ru-RU"/>
        </w:rPr>
        <w:t xml:space="preserve"> настоящего пункта, в случае выполнения руководителем всех показателей деятельности учреждения и получения стимулирующих выплат по итогам работы в максимальном размере.</w:t>
      </w: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p w:rsidR="00406DF9" w:rsidRDefault="00406DF9" w:rsidP="00406DF9">
      <w:pPr>
        <w:rPr>
          <w:sz w:val="26"/>
          <w:szCs w:val="26"/>
        </w:rPr>
      </w:pPr>
    </w:p>
    <w:tbl>
      <w:tblPr>
        <w:tblW w:w="0" w:type="auto"/>
        <w:tblLook w:val="01E0"/>
      </w:tblPr>
      <w:tblGrid>
        <w:gridCol w:w="5412"/>
        <w:gridCol w:w="4300"/>
      </w:tblGrid>
      <w:tr w:rsidR="00406DF9" w:rsidTr="002661B0">
        <w:tc>
          <w:tcPr>
            <w:tcW w:w="5412" w:type="dxa"/>
            <w:shd w:val="clear" w:color="auto" w:fill="auto"/>
          </w:tcPr>
          <w:p w:rsidR="00406DF9" w:rsidRPr="00943B45" w:rsidRDefault="00406DF9" w:rsidP="002661B0">
            <w:pPr>
              <w:rPr>
                <w:sz w:val="26"/>
                <w:szCs w:val="26"/>
              </w:rPr>
            </w:pPr>
          </w:p>
        </w:tc>
        <w:tc>
          <w:tcPr>
            <w:tcW w:w="4300" w:type="dxa"/>
            <w:shd w:val="clear" w:color="auto" w:fill="auto"/>
          </w:tcPr>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p>
          <w:p w:rsidR="00406DF9" w:rsidRPr="00943B45" w:rsidRDefault="00406DF9" w:rsidP="002661B0">
            <w:pPr>
              <w:rPr>
                <w:sz w:val="26"/>
                <w:szCs w:val="26"/>
              </w:rPr>
            </w:pPr>
            <w:r w:rsidRPr="00943B45">
              <w:rPr>
                <w:sz w:val="26"/>
                <w:szCs w:val="26"/>
              </w:rPr>
              <w:lastRenderedPageBreak/>
              <w:t>Приложение 1</w:t>
            </w:r>
          </w:p>
          <w:p w:rsidR="00406DF9" w:rsidRPr="00943B45" w:rsidRDefault="00406DF9" w:rsidP="00755951">
            <w:pPr>
              <w:jc w:val="both"/>
              <w:rPr>
                <w:sz w:val="26"/>
                <w:szCs w:val="26"/>
              </w:rPr>
            </w:pPr>
            <w:r w:rsidRPr="00943B45">
              <w:rPr>
                <w:sz w:val="26"/>
                <w:szCs w:val="26"/>
              </w:rPr>
              <w:t xml:space="preserve">к Положению об оплате труда работников муниципальных образовательных учреждений </w:t>
            </w:r>
            <w:proofErr w:type="spellStart"/>
            <w:r w:rsidRPr="00943B45">
              <w:rPr>
                <w:sz w:val="26"/>
                <w:szCs w:val="26"/>
              </w:rPr>
              <w:t>Усть-Кубинского</w:t>
            </w:r>
            <w:proofErr w:type="spellEnd"/>
            <w:r w:rsidRPr="00943B45">
              <w:rPr>
                <w:sz w:val="26"/>
                <w:szCs w:val="26"/>
              </w:rPr>
              <w:t xml:space="preserve"> муниципального </w:t>
            </w:r>
            <w:r w:rsidR="00755951">
              <w:rPr>
                <w:sz w:val="26"/>
                <w:szCs w:val="26"/>
              </w:rPr>
              <w:t>округа</w:t>
            </w:r>
          </w:p>
        </w:tc>
      </w:tr>
    </w:tbl>
    <w:p w:rsidR="00406DF9" w:rsidRDefault="00406DF9" w:rsidP="00406DF9">
      <w:pPr>
        <w:rPr>
          <w:sz w:val="26"/>
          <w:szCs w:val="26"/>
        </w:rPr>
      </w:pPr>
    </w:p>
    <w:p w:rsidR="00406DF9" w:rsidRPr="00920025" w:rsidRDefault="00406DF9" w:rsidP="00406DF9">
      <w:pPr>
        <w:ind w:left="360"/>
        <w:jc w:val="center"/>
        <w:rPr>
          <w:b/>
          <w:sz w:val="26"/>
          <w:szCs w:val="26"/>
        </w:rPr>
      </w:pPr>
    </w:p>
    <w:p w:rsidR="00406DF9" w:rsidRPr="00920025" w:rsidRDefault="00406DF9" w:rsidP="00406DF9">
      <w:pPr>
        <w:pStyle w:val="5"/>
        <w:rPr>
          <w:szCs w:val="26"/>
        </w:rPr>
      </w:pPr>
      <w:r w:rsidRPr="00920025">
        <w:rPr>
          <w:szCs w:val="26"/>
        </w:rPr>
        <w:t xml:space="preserve">Профессионально – квалификационные группы </w:t>
      </w:r>
    </w:p>
    <w:p w:rsidR="00406DF9" w:rsidRPr="00920025" w:rsidRDefault="00406DF9" w:rsidP="00406DF9">
      <w:pPr>
        <w:ind w:left="360"/>
        <w:jc w:val="center"/>
        <w:rPr>
          <w:b/>
          <w:sz w:val="26"/>
          <w:szCs w:val="26"/>
        </w:rPr>
      </w:pPr>
      <w:r w:rsidRPr="00920025">
        <w:rPr>
          <w:b/>
          <w:sz w:val="26"/>
          <w:szCs w:val="26"/>
        </w:rPr>
        <w:t>должностей (профессий, работ)</w:t>
      </w:r>
    </w:p>
    <w:p w:rsidR="00406DF9" w:rsidRPr="00920025" w:rsidRDefault="00406DF9" w:rsidP="00406DF9">
      <w:pPr>
        <w:ind w:left="360"/>
        <w:rPr>
          <w:b/>
          <w:bCs/>
          <w:sz w:val="26"/>
          <w:szCs w:val="26"/>
        </w:rPr>
      </w:pPr>
    </w:p>
    <w:tbl>
      <w:tblPr>
        <w:tblW w:w="0" w:type="auto"/>
        <w:tblInd w:w="-34" w:type="dxa"/>
        <w:tblLayout w:type="fixed"/>
        <w:tblLook w:val="0000"/>
      </w:tblPr>
      <w:tblGrid>
        <w:gridCol w:w="738"/>
        <w:gridCol w:w="2445"/>
        <w:gridCol w:w="5220"/>
        <w:gridCol w:w="1255"/>
      </w:tblGrid>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 </w:t>
            </w:r>
            <w:proofErr w:type="spellStart"/>
            <w:proofErr w:type="gramStart"/>
            <w:r w:rsidRPr="00920025">
              <w:rPr>
                <w:rFonts w:ascii="Times New Roman" w:hAnsi="Times New Roman" w:cs="Times New Roman"/>
                <w:sz w:val="26"/>
                <w:szCs w:val="26"/>
              </w:rPr>
              <w:t>п</w:t>
            </w:r>
            <w:proofErr w:type="spellEnd"/>
            <w:proofErr w:type="gramEnd"/>
            <w:r w:rsidRPr="00920025">
              <w:rPr>
                <w:rFonts w:ascii="Times New Roman" w:hAnsi="Times New Roman" w:cs="Times New Roman"/>
                <w:sz w:val="26"/>
                <w:szCs w:val="26"/>
              </w:rPr>
              <w:t>/</w:t>
            </w:r>
            <w:proofErr w:type="spellStart"/>
            <w:r w:rsidRPr="00920025">
              <w:rPr>
                <w:rFonts w:ascii="Times New Roman" w:hAnsi="Times New Roman" w:cs="Times New Roman"/>
                <w:sz w:val="26"/>
                <w:szCs w:val="26"/>
              </w:rPr>
              <w:t>п</w:t>
            </w:r>
            <w:proofErr w:type="spellEnd"/>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Профессиональная группа,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p>
          <w:p w:rsidR="00406DF9" w:rsidRPr="00920025" w:rsidRDefault="00406DF9" w:rsidP="002661B0">
            <w:pPr>
              <w:pStyle w:val="ConsPlusNormal"/>
              <w:widowControl/>
              <w:ind w:firstLine="0"/>
              <w:jc w:val="center"/>
              <w:rPr>
                <w:rFonts w:ascii="Times New Roman" w:hAnsi="Times New Roman" w:cs="Times New Roman"/>
                <w:sz w:val="26"/>
                <w:szCs w:val="26"/>
              </w:rPr>
            </w:pPr>
            <w:r w:rsidRPr="00920025">
              <w:rPr>
                <w:rFonts w:ascii="Times New Roman" w:hAnsi="Times New Roman" w:cs="Times New Roman"/>
                <w:sz w:val="26"/>
                <w:szCs w:val="26"/>
              </w:rPr>
              <w:t>Профессии, должности, отнесенные                             к квалификационным уровням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snapToGrid w:val="0"/>
              <w:jc w:val="center"/>
              <w:rPr>
                <w:bCs/>
                <w:sz w:val="26"/>
                <w:szCs w:val="26"/>
              </w:rPr>
            </w:pPr>
            <w:r w:rsidRPr="00920025">
              <w:rPr>
                <w:bCs/>
                <w:sz w:val="26"/>
                <w:szCs w:val="26"/>
              </w:rPr>
              <w:t>Размеры коэффициентов квалификационного уровня</w:t>
            </w:r>
          </w:p>
        </w:tc>
      </w:tr>
      <w:tr w:rsidR="00406DF9" w:rsidRPr="00920025" w:rsidTr="00755951">
        <w:trPr>
          <w:trHeight w:val="206"/>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1</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Профессии первого уровня*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1-1,14</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1.1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водитель транспортно-уборочной машины; гардеробщик; грузчик; дворник; кастелянша; кладовщик; контролер-кассир; оператор копировальных и    множительных машин;   сторож (вахтер); уборщик производственных помещений; уборщик служебных помещений; уборщик территорий;  санитарка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1-1,09</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1.2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1,14</w:t>
            </w:r>
          </w:p>
        </w:tc>
      </w:tr>
      <w:tr w:rsidR="00406DF9" w:rsidRPr="00920025" w:rsidTr="00755951">
        <w:trPr>
          <w:trHeight w:val="224"/>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2</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первого уровня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2.1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Помощник воспитателя; секретарь учебной части, младшая медицинская сестра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2.2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roofErr w:type="gramStart"/>
            <w:r w:rsidRPr="00920025">
              <w:rPr>
                <w:rFonts w:ascii="Times New Roman" w:hAnsi="Times New Roman" w:cs="Times New Roman"/>
                <w:sz w:val="26"/>
                <w:szCs w:val="26"/>
              </w:rPr>
              <w:t>Агент по закупкам; агент по снабжению; дежурный (по выдаче справок и др.); делопроизводитель; калькулятор; кассир; комендант; машинистка; секретарь; секретарь-машинистка; статистик; табельщик; технолог; экспедитор; экспедитор по перевозке грузов</w:t>
            </w:r>
            <w:proofErr w:type="gramEnd"/>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2.3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Второй квалификационный </w:t>
            </w:r>
            <w:r w:rsidRPr="00920025">
              <w:rPr>
                <w:rFonts w:ascii="Times New Roman" w:hAnsi="Times New Roman" w:cs="Times New Roman"/>
                <w:sz w:val="26"/>
                <w:szCs w:val="26"/>
              </w:rPr>
              <w:lastRenderedPageBreak/>
              <w:t>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lastRenderedPageBreak/>
              <w:t xml:space="preserve">Должности служащих первого квалификационного уровня, по которым </w:t>
            </w:r>
            <w:r w:rsidRPr="00920025">
              <w:rPr>
                <w:rFonts w:ascii="Times New Roman" w:hAnsi="Times New Roman" w:cs="Times New Roman"/>
                <w:sz w:val="26"/>
                <w:szCs w:val="26"/>
              </w:rPr>
              <w:lastRenderedPageBreak/>
              <w:t>может устанавливаться производное должностное наименование «старший»</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lastRenderedPageBreak/>
              <w:t>1-1,3</w:t>
            </w:r>
          </w:p>
        </w:tc>
      </w:tr>
      <w:tr w:rsidR="00406DF9" w:rsidRPr="00920025" w:rsidTr="00755951">
        <w:trPr>
          <w:trHeight w:val="775"/>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lastRenderedPageBreak/>
              <w:t>3</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rPr>
                <w:rFonts w:ascii="Times New Roman" w:hAnsi="Times New Roman" w:cs="Times New Roman"/>
                <w:sz w:val="26"/>
                <w:szCs w:val="26"/>
              </w:rPr>
            </w:pPr>
            <w:r w:rsidRPr="00920025">
              <w:rPr>
                <w:rFonts w:ascii="Times New Roman" w:hAnsi="Times New Roman" w:cs="Times New Roman"/>
                <w:sz w:val="26"/>
                <w:szCs w:val="26"/>
              </w:rPr>
              <w:t>Должности работников административно-хозяйственного и учебно-вспомогательного персонала (дополнительное профессиональное образование)</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3.1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Третий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roofErr w:type="spellStart"/>
            <w:r w:rsidRPr="00920025">
              <w:rPr>
                <w:rFonts w:ascii="Times New Roman" w:hAnsi="Times New Roman" w:cs="Times New Roman"/>
                <w:sz w:val="26"/>
                <w:szCs w:val="26"/>
              </w:rPr>
              <w:t>Тьютор</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rPr>
          <w:trHeight w:val="179"/>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4</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Профессии второго уровня*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4.1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контролер технического состояния автомототранспортных средств; оператор ЭВМ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1-1,09</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4.2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1,21-1,32</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4.3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Третий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1,46</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4.4</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Четвертый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1,6-1,75</w:t>
            </w:r>
          </w:p>
        </w:tc>
      </w:tr>
      <w:tr w:rsidR="00406DF9" w:rsidRPr="00920025" w:rsidTr="00755951">
        <w:trPr>
          <w:trHeight w:val="227"/>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5</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второго уровня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5.1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roofErr w:type="gramStart"/>
            <w:r w:rsidRPr="00920025">
              <w:rPr>
                <w:rFonts w:ascii="Times New Roman" w:hAnsi="Times New Roman" w:cs="Times New Roman"/>
                <w:sz w:val="26"/>
                <w:szCs w:val="26"/>
              </w:rPr>
              <w:t>Дежурный по режиму; младший воспитатель, администратор; инспектор по кадрам; лаборант; секретарь руководителя; техник; художник</w:t>
            </w:r>
            <w:proofErr w:type="gramEnd"/>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1-1,21</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5.2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Диспетчер образовательного учреждения; старший дежурный по режиму; заведующий архивом; заведующий складом; заведующий хозяйством.</w:t>
            </w:r>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служащих первого квалификационного уровня, по которым устанавливается производное должностное наименование «старший».</w:t>
            </w:r>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Должности служащих первого </w:t>
            </w:r>
            <w:r w:rsidRPr="00920025">
              <w:rPr>
                <w:rFonts w:ascii="Times New Roman" w:hAnsi="Times New Roman" w:cs="Times New Roman"/>
                <w:sz w:val="26"/>
                <w:szCs w:val="26"/>
              </w:rPr>
              <w:lastRenderedPageBreak/>
              <w:t xml:space="preserve">квалификационного уровня, по которым устанавливается II </w:t>
            </w:r>
            <w:proofErr w:type="spellStart"/>
            <w:r w:rsidRPr="00920025">
              <w:rPr>
                <w:rFonts w:ascii="Times New Roman" w:hAnsi="Times New Roman" w:cs="Times New Roman"/>
                <w:sz w:val="26"/>
                <w:szCs w:val="26"/>
              </w:rPr>
              <w:t>внутридолжностная</w:t>
            </w:r>
            <w:proofErr w:type="spellEnd"/>
            <w:r w:rsidRPr="00920025">
              <w:rPr>
                <w:rFonts w:ascii="Times New Roman" w:hAnsi="Times New Roman" w:cs="Times New Roman"/>
                <w:sz w:val="26"/>
                <w:szCs w:val="26"/>
              </w:rPr>
              <w:t xml:space="preserve"> категория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lastRenderedPageBreak/>
              <w:t>1,21-1,46</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lastRenderedPageBreak/>
              <w:t>5.3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Третий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nformat"/>
              <w:widowControl/>
              <w:snapToGrid w:val="0"/>
              <w:jc w:val="both"/>
              <w:rPr>
                <w:rFonts w:ascii="Times New Roman" w:hAnsi="Times New Roman" w:cs="Times New Roman"/>
                <w:sz w:val="26"/>
                <w:szCs w:val="26"/>
              </w:rPr>
            </w:pPr>
            <w:r w:rsidRPr="00920025">
              <w:rPr>
                <w:rFonts w:ascii="Times New Roman" w:hAnsi="Times New Roman" w:cs="Times New Roman"/>
                <w:sz w:val="26"/>
                <w:szCs w:val="26"/>
              </w:rPr>
              <w:t>Заведующий общежитием; заведующий производством (шеф-повар); заведующий столовой; начальник хозяйственного отдела; управляющий отделением (сельскохозяйственным  участком).</w:t>
            </w:r>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Должности служащих первого квалификационного уровня, по которым устанавливается I </w:t>
            </w:r>
            <w:proofErr w:type="spellStart"/>
            <w:r w:rsidRPr="00920025">
              <w:rPr>
                <w:rFonts w:ascii="Times New Roman" w:hAnsi="Times New Roman" w:cs="Times New Roman"/>
                <w:sz w:val="26"/>
                <w:szCs w:val="26"/>
              </w:rPr>
              <w:t>внутридолжностная</w:t>
            </w:r>
            <w:proofErr w:type="spellEnd"/>
            <w:r w:rsidRPr="00920025">
              <w:rPr>
                <w:rFonts w:ascii="Times New Roman" w:hAnsi="Times New Roman" w:cs="Times New Roman"/>
                <w:sz w:val="26"/>
                <w:szCs w:val="26"/>
              </w:rPr>
              <w:t xml:space="preserve"> категория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1,46-1,62</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5.4</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Четвертый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nformat"/>
              <w:widowControl/>
              <w:snapToGrid w:val="0"/>
              <w:rPr>
                <w:rFonts w:ascii="Times New Roman" w:hAnsi="Times New Roman" w:cs="Times New Roman"/>
                <w:sz w:val="26"/>
                <w:szCs w:val="26"/>
              </w:rPr>
            </w:pPr>
            <w:r w:rsidRPr="00920025">
              <w:rPr>
                <w:rFonts w:ascii="Times New Roman" w:hAnsi="Times New Roman" w:cs="Times New Roman"/>
                <w:sz w:val="26"/>
                <w:szCs w:val="26"/>
              </w:rPr>
              <w:t>Мастер участка (включая старшего); механик;</w:t>
            </w:r>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1,62-1,75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5.5</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Пятый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Начальник гаража; начальник (заведующий) мастерской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1,75</w:t>
            </w:r>
          </w:p>
        </w:tc>
      </w:tr>
      <w:tr w:rsidR="00406DF9" w:rsidRPr="00920025" w:rsidTr="00755951">
        <w:trPr>
          <w:trHeight w:val="179"/>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6</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rPr>
                <w:rFonts w:ascii="Times New Roman" w:hAnsi="Times New Roman" w:cs="Times New Roman"/>
                <w:sz w:val="26"/>
                <w:szCs w:val="26"/>
              </w:rPr>
            </w:pPr>
            <w:r w:rsidRPr="00920025">
              <w:rPr>
                <w:rFonts w:ascii="Times New Roman" w:hAnsi="Times New Roman" w:cs="Times New Roman"/>
                <w:sz w:val="26"/>
                <w:szCs w:val="26"/>
              </w:rPr>
              <w:t>Должности среднего медицинского и фармацевтического персонала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6.1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Первый квалификационный уровень </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Инструктор по лечебной физкультуре; медицинский регистратор; медицинский дезинфектор</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6.2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Медицинская сестра диетическая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6.3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Третий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Медицинская сестра; медицинская сестра по массажу</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6.4</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Четвертый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Фельдшер</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6.5</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Пятый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nformat"/>
              <w:widowControl/>
              <w:snapToGrid w:val="0"/>
              <w:rPr>
                <w:rFonts w:ascii="Times New Roman" w:hAnsi="Times New Roman" w:cs="Times New Roman"/>
                <w:sz w:val="26"/>
                <w:szCs w:val="26"/>
              </w:rPr>
            </w:pPr>
            <w:r w:rsidRPr="00920025">
              <w:rPr>
                <w:rFonts w:ascii="Times New Roman" w:hAnsi="Times New Roman" w:cs="Times New Roman"/>
                <w:sz w:val="26"/>
                <w:szCs w:val="26"/>
              </w:rPr>
              <w:t>Старшая медицинская сестра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1-1,75</w:t>
            </w:r>
          </w:p>
        </w:tc>
      </w:tr>
      <w:tr w:rsidR="00406DF9" w:rsidRPr="00920025" w:rsidTr="00755951">
        <w:trPr>
          <w:trHeight w:val="204"/>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7</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третьего уровня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7.1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roofErr w:type="gramStart"/>
            <w:r w:rsidRPr="00920025">
              <w:rPr>
                <w:rFonts w:ascii="Times New Roman" w:hAnsi="Times New Roman" w:cs="Times New Roman"/>
                <w:sz w:val="26"/>
                <w:szCs w:val="26"/>
              </w:rPr>
              <w:t xml:space="preserve">Бухгалтер; бухгалтер-ревизор; </w:t>
            </w:r>
            <w:proofErr w:type="spellStart"/>
            <w:r w:rsidRPr="00920025">
              <w:rPr>
                <w:rFonts w:ascii="Times New Roman" w:hAnsi="Times New Roman" w:cs="Times New Roman"/>
                <w:sz w:val="26"/>
                <w:szCs w:val="26"/>
              </w:rPr>
              <w:t>документовед</w:t>
            </w:r>
            <w:proofErr w:type="spellEnd"/>
            <w:r w:rsidRPr="00920025">
              <w:rPr>
                <w:rFonts w:ascii="Times New Roman" w:hAnsi="Times New Roman" w:cs="Times New Roman"/>
                <w:sz w:val="26"/>
                <w:szCs w:val="26"/>
              </w:rPr>
              <w:t xml:space="preserve">; инженер; инженер по охране труда и технике безопасности; инженер по ремонту; инженер-программист (программист); инженер-технолог (технолог); </w:t>
            </w:r>
            <w:proofErr w:type="spellStart"/>
            <w:r w:rsidRPr="00920025">
              <w:rPr>
                <w:rFonts w:ascii="Times New Roman" w:hAnsi="Times New Roman" w:cs="Times New Roman"/>
                <w:sz w:val="26"/>
                <w:szCs w:val="26"/>
              </w:rPr>
              <w:t>инженер-электроник</w:t>
            </w:r>
            <w:proofErr w:type="spellEnd"/>
            <w:r w:rsidRPr="00920025">
              <w:rPr>
                <w:rFonts w:ascii="Times New Roman" w:hAnsi="Times New Roman" w:cs="Times New Roman"/>
                <w:sz w:val="26"/>
                <w:szCs w:val="26"/>
              </w:rPr>
              <w:t xml:space="preserve"> (электроник); инженер-энергетик (энергетик); специалист по кадрам; специалист по маркетингу; </w:t>
            </w:r>
            <w:proofErr w:type="spellStart"/>
            <w:r w:rsidRPr="00920025">
              <w:rPr>
                <w:rFonts w:ascii="Times New Roman" w:hAnsi="Times New Roman" w:cs="Times New Roman"/>
                <w:sz w:val="26"/>
                <w:szCs w:val="26"/>
              </w:rPr>
              <w:lastRenderedPageBreak/>
              <w:t>сурдопереводчик</w:t>
            </w:r>
            <w:proofErr w:type="spellEnd"/>
            <w:r w:rsidRPr="00920025">
              <w:rPr>
                <w:rFonts w:ascii="Times New Roman" w:hAnsi="Times New Roman" w:cs="Times New Roman"/>
                <w:sz w:val="26"/>
                <w:szCs w:val="26"/>
              </w:rPr>
              <w:t>; экономист; экономист по бухгалтерскому учету и анализу хозяйственной деятельности;  экономист по материально-техническому снабжению; экономист по планированию; экономист по сбыту; экономист по труду;</w:t>
            </w:r>
            <w:proofErr w:type="gramEnd"/>
            <w:r w:rsidRPr="00920025">
              <w:rPr>
                <w:rFonts w:ascii="Times New Roman" w:hAnsi="Times New Roman" w:cs="Times New Roman"/>
                <w:sz w:val="26"/>
                <w:szCs w:val="26"/>
              </w:rPr>
              <w:t xml:space="preserve"> экономист по финансовой работе; юрисконсульт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lastRenderedPageBreak/>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lastRenderedPageBreak/>
              <w:t>7.2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Должности служащих первого квалификационного уровня, по которым может устанавливаться II </w:t>
            </w:r>
            <w:proofErr w:type="spellStart"/>
            <w:r w:rsidRPr="00920025">
              <w:rPr>
                <w:rFonts w:ascii="Times New Roman" w:hAnsi="Times New Roman" w:cs="Times New Roman"/>
                <w:sz w:val="26"/>
                <w:szCs w:val="26"/>
              </w:rPr>
              <w:t>внутридолжностная</w:t>
            </w:r>
            <w:proofErr w:type="spellEnd"/>
            <w:r w:rsidRPr="00920025">
              <w:rPr>
                <w:rFonts w:ascii="Times New Roman" w:hAnsi="Times New Roman" w:cs="Times New Roman"/>
                <w:sz w:val="26"/>
                <w:szCs w:val="26"/>
              </w:rPr>
              <w:t xml:space="preserve"> категория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7.3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Третий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Должности служащих первого квалификационного уровня, по которым может устанавливаться I </w:t>
            </w:r>
            <w:proofErr w:type="spellStart"/>
            <w:r w:rsidRPr="00920025">
              <w:rPr>
                <w:rFonts w:ascii="Times New Roman" w:hAnsi="Times New Roman" w:cs="Times New Roman"/>
                <w:sz w:val="26"/>
                <w:szCs w:val="26"/>
              </w:rPr>
              <w:t>внутридолжностная</w:t>
            </w:r>
            <w:proofErr w:type="spellEnd"/>
            <w:r w:rsidRPr="00920025">
              <w:rPr>
                <w:rFonts w:ascii="Times New Roman" w:hAnsi="Times New Roman" w:cs="Times New Roman"/>
                <w:sz w:val="26"/>
                <w:szCs w:val="26"/>
              </w:rPr>
              <w:t xml:space="preserve"> категория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7.4</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Четвертый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rPr>
          <w:trHeight w:val="562"/>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7.5</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Пятый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Главные специалисты: в отделах, отделениях, лабораториях, мастерских;   заместитель главного бухгалтера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rPr>
          <w:trHeight w:val="219"/>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8</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педагогических работников</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8.1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nformat"/>
              <w:widowControl/>
              <w:snapToGrid w:val="0"/>
              <w:jc w:val="both"/>
              <w:rPr>
                <w:rFonts w:ascii="Times New Roman" w:hAnsi="Times New Roman" w:cs="Times New Roman"/>
                <w:sz w:val="26"/>
                <w:szCs w:val="26"/>
              </w:rPr>
            </w:pPr>
            <w:proofErr w:type="gramStart"/>
            <w:r w:rsidRPr="00920025">
              <w:rPr>
                <w:rFonts w:ascii="Times New Roman" w:hAnsi="Times New Roman" w:cs="Times New Roman"/>
                <w:sz w:val="26"/>
                <w:szCs w:val="26"/>
              </w:rPr>
              <w:t xml:space="preserve">Инструктор по труду; инструктор по физической культуре; музыкальный руководитель; старший вожатый; инструктор-методист; концертмейстер; педагог дополнительного образования; педагог-организатор; социальный педагог; тренер-преподаватель; воспитатель; мастер производственного обучения; методист; педагог-психолог; старший инструктор-методист; старший тренер-преподаватель; преподаватель &lt;*&gt;;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920025">
              <w:rPr>
                <w:rFonts w:ascii="Times New Roman" w:hAnsi="Times New Roman" w:cs="Times New Roman"/>
                <w:sz w:val="26"/>
                <w:szCs w:val="26"/>
              </w:rPr>
              <w:t>тьютор</w:t>
            </w:r>
            <w:proofErr w:type="spellEnd"/>
            <w:r w:rsidRPr="00920025">
              <w:rPr>
                <w:rFonts w:ascii="Times New Roman" w:hAnsi="Times New Roman" w:cs="Times New Roman"/>
                <w:sz w:val="26"/>
                <w:szCs w:val="26"/>
              </w:rPr>
              <w:t>&lt;**&gt;; учитель; учитель-дефектолог; учитель-логопед (логопед).</w:t>
            </w:r>
            <w:proofErr w:type="gramEnd"/>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&lt;*&gt; - кроме должностей преподавателей, отнесенных к профессорско-преподавательскому составу.</w:t>
            </w:r>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&lt;**&gt; - за исключением </w:t>
            </w:r>
            <w:proofErr w:type="spellStart"/>
            <w:r w:rsidRPr="00920025">
              <w:rPr>
                <w:rFonts w:ascii="Times New Roman" w:hAnsi="Times New Roman" w:cs="Times New Roman"/>
                <w:sz w:val="26"/>
                <w:szCs w:val="26"/>
              </w:rPr>
              <w:t>тьюторов</w:t>
            </w:r>
            <w:proofErr w:type="spellEnd"/>
            <w:r w:rsidRPr="00920025">
              <w:rPr>
                <w:rFonts w:ascii="Times New Roman" w:hAnsi="Times New Roman" w:cs="Times New Roman"/>
                <w:sz w:val="26"/>
                <w:szCs w:val="26"/>
              </w:rPr>
              <w:t xml:space="preserve">, </w:t>
            </w:r>
            <w:proofErr w:type="gramStart"/>
            <w:r w:rsidRPr="00920025">
              <w:rPr>
                <w:rFonts w:ascii="Times New Roman" w:hAnsi="Times New Roman" w:cs="Times New Roman"/>
                <w:sz w:val="26"/>
                <w:szCs w:val="26"/>
              </w:rPr>
              <w:t>занятых</w:t>
            </w:r>
            <w:proofErr w:type="gramEnd"/>
            <w:r w:rsidRPr="00920025">
              <w:rPr>
                <w:rFonts w:ascii="Times New Roman" w:hAnsi="Times New Roman" w:cs="Times New Roman"/>
                <w:sz w:val="26"/>
                <w:szCs w:val="26"/>
              </w:rPr>
              <w:t xml:space="preserve"> в сфере высшего и дополнительного профессионального образования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rPr>
          <w:trHeight w:val="104"/>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9</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врачей и провизоров</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9.1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Второй </w:t>
            </w:r>
            <w:r w:rsidRPr="00920025">
              <w:rPr>
                <w:rFonts w:ascii="Times New Roman" w:hAnsi="Times New Roman" w:cs="Times New Roman"/>
                <w:sz w:val="26"/>
                <w:szCs w:val="26"/>
              </w:rPr>
              <w:lastRenderedPageBreak/>
              <w:t>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nformat"/>
              <w:widowControl/>
              <w:snapToGrid w:val="0"/>
              <w:rPr>
                <w:rFonts w:ascii="Times New Roman" w:hAnsi="Times New Roman" w:cs="Times New Roman"/>
                <w:sz w:val="26"/>
                <w:szCs w:val="26"/>
              </w:rPr>
            </w:pPr>
            <w:r w:rsidRPr="00920025">
              <w:rPr>
                <w:rFonts w:ascii="Times New Roman" w:hAnsi="Times New Roman" w:cs="Times New Roman"/>
                <w:sz w:val="26"/>
                <w:szCs w:val="26"/>
              </w:rPr>
              <w:lastRenderedPageBreak/>
              <w:t>врачи-специалисты</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1-1,3</w:t>
            </w:r>
          </w:p>
        </w:tc>
      </w:tr>
      <w:tr w:rsidR="00406DF9" w:rsidRPr="00920025" w:rsidTr="00755951">
        <w:trPr>
          <w:trHeight w:val="371"/>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C85753"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lastRenderedPageBreak/>
              <w:t>10</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Должности четвертого уровня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755951" w:rsidRDefault="00C85753"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10.1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r w:rsidR="00406DF9" w:rsidRPr="00920025" w:rsidTr="00755951">
        <w:trPr>
          <w:trHeight w:val="2955"/>
        </w:trPr>
        <w:tc>
          <w:tcPr>
            <w:tcW w:w="738" w:type="dxa"/>
            <w:tcBorders>
              <w:top w:val="single" w:sz="4" w:space="0" w:color="000000"/>
              <w:left w:val="single" w:sz="4" w:space="0" w:color="000000"/>
              <w:bottom w:val="single" w:sz="4" w:space="0" w:color="000000"/>
            </w:tcBorders>
            <w:shd w:val="clear" w:color="auto" w:fill="auto"/>
          </w:tcPr>
          <w:p w:rsidR="00406DF9" w:rsidRPr="00755951" w:rsidRDefault="00C85753"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10.2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Главный &lt;*&gt; (диспетчер, механик, сварщик, специалист по защите информации, технолог, энергетик).</w:t>
            </w:r>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&lt;*&gt; -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r w:rsidR="00406DF9" w:rsidRPr="00920025" w:rsidTr="00755951">
        <w:trPr>
          <w:trHeight w:val="734"/>
        </w:trPr>
        <w:tc>
          <w:tcPr>
            <w:tcW w:w="738" w:type="dxa"/>
            <w:tcBorders>
              <w:top w:val="single" w:sz="4" w:space="0" w:color="000000"/>
              <w:left w:val="single" w:sz="4" w:space="0" w:color="000000"/>
              <w:bottom w:val="single" w:sz="4" w:space="0" w:color="000000"/>
            </w:tcBorders>
            <w:shd w:val="clear" w:color="auto" w:fill="auto"/>
          </w:tcPr>
          <w:p w:rsidR="00406DF9" w:rsidRPr="00755951" w:rsidRDefault="00C85753"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10.3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Третий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Директор (начальник, </w:t>
            </w:r>
            <w:proofErr w:type="gramStart"/>
            <w:r w:rsidRPr="00920025">
              <w:rPr>
                <w:rFonts w:ascii="Times New Roman" w:hAnsi="Times New Roman" w:cs="Times New Roman"/>
                <w:sz w:val="26"/>
                <w:szCs w:val="26"/>
              </w:rPr>
              <w:t>заведующий) филиала</w:t>
            </w:r>
            <w:proofErr w:type="gramEnd"/>
            <w:r w:rsidRPr="00920025">
              <w:rPr>
                <w:rFonts w:ascii="Times New Roman" w:hAnsi="Times New Roman" w:cs="Times New Roman"/>
                <w:sz w:val="26"/>
                <w:szCs w:val="26"/>
              </w:rPr>
              <w:t>, другого обособленного структурного подразделения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r w:rsidR="00406DF9" w:rsidRPr="00920025" w:rsidTr="00755951">
        <w:trPr>
          <w:trHeight w:val="226"/>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755951"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11</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rPr>
                <w:rFonts w:ascii="Times New Roman" w:hAnsi="Times New Roman" w:cs="Times New Roman"/>
                <w:sz w:val="26"/>
                <w:szCs w:val="26"/>
              </w:rPr>
            </w:pPr>
            <w:r w:rsidRPr="00920025">
              <w:rPr>
                <w:rFonts w:ascii="Times New Roman" w:hAnsi="Times New Roman" w:cs="Times New Roman"/>
                <w:sz w:val="26"/>
                <w:szCs w:val="26"/>
              </w:rPr>
              <w:t>Должности руководителей структурных подразделений образования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755951" w:rsidRDefault="00755951"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11.1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Первый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roofErr w:type="gramStart"/>
            <w:r w:rsidRPr="00920025">
              <w:rPr>
                <w:rFonts w:ascii="Times New Roman" w:hAnsi="Times New Roman" w:cs="Times New Roman"/>
                <w:sz w:val="26"/>
                <w:szCs w:val="26"/>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roofErr w:type="gramEnd"/>
          </w:p>
          <w:p w:rsidR="00406DF9" w:rsidRPr="00920025" w:rsidRDefault="00406DF9" w:rsidP="002661B0">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&lt;*&gt; - кроме должностей руководителей структурных подразделений, отнесенных ко 2 квалификационному уровню</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1,15-1,6</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755951" w:rsidRDefault="00755951"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11.2</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Второй квалификационный 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1,6-1,8</w:t>
            </w:r>
          </w:p>
        </w:tc>
      </w:tr>
      <w:tr w:rsidR="00406DF9" w:rsidRPr="00920025" w:rsidTr="00755951">
        <w:tc>
          <w:tcPr>
            <w:tcW w:w="738" w:type="dxa"/>
            <w:tcBorders>
              <w:top w:val="single" w:sz="4" w:space="0" w:color="000000"/>
              <w:left w:val="single" w:sz="4" w:space="0" w:color="000000"/>
              <w:bottom w:val="single" w:sz="4" w:space="0" w:color="000000"/>
            </w:tcBorders>
            <w:shd w:val="clear" w:color="auto" w:fill="auto"/>
          </w:tcPr>
          <w:p w:rsidR="00406DF9" w:rsidRPr="00755951" w:rsidRDefault="00755951"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11.3</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Третий квалификационный </w:t>
            </w:r>
            <w:r w:rsidRPr="00920025">
              <w:rPr>
                <w:rFonts w:ascii="Times New Roman" w:hAnsi="Times New Roman" w:cs="Times New Roman"/>
                <w:sz w:val="26"/>
                <w:szCs w:val="26"/>
              </w:rPr>
              <w:lastRenderedPageBreak/>
              <w:t>уровень</w:t>
            </w: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lastRenderedPageBreak/>
              <w:t xml:space="preserve">Начальник (заведующий, директор, руководитель, управляющий) </w:t>
            </w:r>
            <w:r w:rsidRPr="00920025">
              <w:rPr>
                <w:rFonts w:ascii="Times New Roman" w:hAnsi="Times New Roman" w:cs="Times New Roman"/>
                <w:sz w:val="26"/>
                <w:szCs w:val="26"/>
              </w:rPr>
              <w:lastRenderedPageBreak/>
              <w:t>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lastRenderedPageBreak/>
              <w:t>1,8-1,9</w:t>
            </w:r>
          </w:p>
        </w:tc>
      </w:tr>
      <w:tr w:rsidR="00406DF9" w:rsidRPr="00920025" w:rsidTr="00755951">
        <w:trPr>
          <w:trHeight w:val="306"/>
        </w:trPr>
        <w:tc>
          <w:tcPr>
            <w:tcW w:w="738" w:type="dxa"/>
            <w:tcBorders>
              <w:top w:val="single" w:sz="4" w:space="0" w:color="000000"/>
              <w:left w:val="single" w:sz="4" w:space="0" w:color="000000"/>
              <w:bottom w:val="single" w:sz="4" w:space="0" w:color="000000"/>
            </w:tcBorders>
            <w:shd w:val="clear" w:color="auto" w:fill="auto"/>
          </w:tcPr>
          <w:p w:rsidR="00406DF9" w:rsidRPr="00920025" w:rsidRDefault="00755951" w:rsidP="002661B0">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lastRenderedPageBreak/>
              <w:t>12</w:t>
            </w:r>
          </w:p>
        </w:tc>
        <w:tc>
          <w:tcPr>
            <w:tcW w:w="7665" w:type="dxa"/>
            <w:gridSpan w:val="2"/>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rPr>
                <w:rFonts w:ascii="Times New Roman" w:hAnsi="Times New Roman" w:cs="Times New Roman"/>
                <w:sz w:val="26"/>
                <w:szCs w:val="26"/>
              </w:rPr>
            </w:pPr>
            <w:r w:rsidRPr="00920025">
              <w:rPr>
                <w:rFonts w:ascii="Times New Roman" w:hAnsi="Times New Roman" w:cs="Times New Roman"/>
                <w:sz w:val="26"/>
                <w:szCs w:val="26"/>
              </w:rPr>
              <w:t>Должности научных работников и руководителей структурных подразделений сферы научных исследований и разработок</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r w:rsidR="00406DF9" w:rsidRPr="00920025" w:rsidTr="00755951">
        <w:trPr>
          <w:trHeight w:val="494"/>
        </w:trPr>
        <w:tc>
          <w:tcPr>
            <w:tcW w:w="738" w:type="dxa"/>
            <w:tcBorders>
              <w:top w:val="single" w:sz="4" w:space="0" w:color="000000"/>
              <w:left w:val="single" w:sz="4" w:space="0" w:color="000000"/>
              <w:bottom w:val="single" w:sz="4" w:space="0" w:color="000000"/>
            </w:tcBorders>
            <w:shd w:val="clear" w:color="auto" w:fill="auto"/>
          </w:tcPr>
          <w:p w:rsidR="00406DF9" w:rsidRPr="00755951" w:rsidRDefault="00755951" w:rsidP="002661B0">
            <w:pPr>
              <w:pStyle w:val="ConsPlusNormal"/>
              <w:widowControl/>
              <w:snapToGrid w:val="0"/>
              <w:ind w:firstLine="0"/>
              <w:jc w:val="both"/>
              <w:rPr>
                <w:rFonts w:ascii="Times New Roman" w:hAnsi="Times New Roman" w:cs="Times New Roman"/>
                <w:sz w:val="24"/>
                <w:szCs w:val="24"/>
              </w:rPr>
            </w:pPr>
            <w:r w:rsidRPr="00755951">
              <w:rPr>
                <w:rFonts w:ascii="Times New Roman" w:hAnsi="Times New Roman" w:cs="Times New Roman"/>
                <w:sz w:val="24"/>
                <w:szCs w:val="24"/>
              </w:rPr>
              <w:t>12.1</w:t>
            </w:r>
          </w:p>
        </w:tc>
        <w:tc>
          <w:tcPr>
            <w:tcW w:w="2445"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p>
        </w:tc>
        <w:tc>
          <w:tcPr>
            <w:tcW w:w="5220"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ConsPlusNormal"/>
              <w:widowControl/>
              <w:snapToGrid w:val="0"/>
              <w:ind w:firstLine="0"/>
              <w:jc w:val="both"/>
              <w:rPr>
                <w:rFonts w:ascii="Times New Roman" w:hAnsi="Times New Roman" w:cs="Times New Roman"/>
                <w:sz w:val="26"/>
                <w:szCs w:val="26"/>
              </w:rPr>
            </w:pPr>
            <w:r w:rsidRPr="00920025">
              <w:rPr>
                <w:rFonts w:ascii="Times New Roman" w:hAnsi="Times New Roman" w:cs="Times New Roman"/>
                <w:sz w:val="26"/>
                <w:szCs w:val="26"/>
              </w:rPr>
              <w:t>Научный сотрудник, старший научный сотрудник</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ConsPlusNormal"/>
              <w:widowControl/>
              <w:snapToGrid w:val="0"/>
              <w:ind w:firstLine="0"/>
              <w:jc w:val="center"/>
              <w:rPr>
                <w:rFonts w:ascii="Times New Roman" w:hAnsi="Times New Roman" w:cs="Times New Roman"/>
                <w:sz w:val="26"/>
                <w:szCs w:val="26"/>
              </w:rPr>
            </w:pPr>
            <w:r w:rsidRPr="00920025">
              <w:rPr>
                <w:rFonts w:ascii="Times New Roman" w:hAnsi="Times New Roman" w:cs="Times New Roman"/>
                <w:sz w:val="26"/>
                <w:szCs w:val="26"/>
              </w:rPr>
              <w:t>1,15-1,9</w:t>
            </w:r>
          </w:p>
        </w:tc>
      </w:tr>
    </w:tbl>
    <w:p w:rsidR="00406DF9" w:rsidRPr="00920025" w:rsidRDefault="00406DF9" w:rsidP="00406DF9">
      <w:pPr>
        <w:pStyle w:val="ConsPlusNormal"/>
        <w:widowControl/>
        <w:ind w:firstLine="0"/>
        <w:jc w:val="both"/>
        <w:rPr>
          <w:rFonts w:ascii="Times New Roman" w:hAnsi="Times New Roman" w:cs="Times New Roman"/>
          <w:sz w:val="26"/>
          <w:szCs w:val="26"/>
        </w:rPr>
      </w:pPr>
      <w:r w:rsidRPr="00920025">
        <w:rPr>
          <w:rFonts w:ascii="Times New Roman" w:hAnsi="Times New Roman" w:cs="Times New Roman"/>
          <w:sz w:val="26"/>
          <w:szCs w:val="26"/>
        </w:rPr>
        <w:t xml:space="preserve">     * Коэффициенты квалификационного уровня по профессиям 1 и 2 уровней</w:t>
      </w:r>
    </w:p>
    <w:p w:rsidR="00406DF9" w:rsidRPr="00920025" w:rsidRDefault="00406DF9" w:rsidP="00406DF9">
      <w:pPr>
        <w:pStyle w:val="ConsPlusNormal"/>
        <w:widowControl/>
        <w:ind w:firstLine="0"/>
        <w:jc w:val="both"/>
        <w:rPr>
          <w:rFonts w:ascii="Times New Roman" w:hAnsi="Times New Roman" w:cs="Times New Roman"/>
          <w:sz w:val="26"/>
          <w:szCs w:val="26"/>
        </w:rPr>
      </w:pPr>
    </w:p>
    <w:tbl>
      <w:tblPr>
        <w:tblW w:w="0" w:type="auto"/>
        <w:tblInd w:w="-15" w:type="dxa"/>
        <w:tblLayout w:type="fixed"/>
        <w:tblLook w:val="0000"/>
      </w:tblPr>
      <w:tblGrid>
        <w:gridCol w:w="7969"/>
        <w:gridCol w:w="1652"/>
      </w:tblGrid>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proofErr w:type="spellStart"/>
            <w:proofErr w:type="gramStart"/>
            <w:r w:rsidRPr="00920025">
              <w:rPr>
                <w:sz w:val="26"/>
                <w:szCs w:val="26"/>
              </w:rPr>
              <w:t>Коэффици</w:t>
            </w:r>
            <w:r w:rsidR="00755951">
              <w:rPr>
                <w:sz w:val="26"/>
                <w:szCs w:val="26"/>
              </w:rPr>
              <w:t>-</w:t>
            </w:r>
            <w:r w:rsidRPr="00920025">
              <w:rPr>
                <w:sz w:val="26"/>
                <w:szCs w:val="26"/>
              </w:rPr>
              <w:t>ент</w:t>
            </w:r>
            <w:proofErr w:type="spellEnd"/>
            <w:proofErr w:type="gramEnd"/>
            <w:r w:rsidRPr="00920025">
              <w:rPr>
                <w:sz w:val="26"/>
                <w:szCs w:val="26"/>
              </w:rPr>
              <w:t xml:space="preserve"> </w:t>
            </w:r>
            <w:proofErr w:type="spellStart"/>
            <w:r w:rsidRPr="00920025">
              <w:rPr>
                <w:sz w:val="26"/>
                <w:szCs w:val="26"/>
              </w:rPr>
              <w:t>квалифика</w:t>
            </w:r>
            <w:r w:rsidR="00755951">
              <w:rPr>
                <w:sz w:val="26"/>
                <w:szCs w:val="26"/>
              </w:rPr>
              <w:t>-</w:t>
            </w:r>
            <w:r w:rsidRPr="00920025">
              <w:rPr>
                <w:sz w:val="26"/>
                <w:szCs w:val="26"/>
              </w:rPr>
              <w:t>ционного</w:t>
            </w:r>
            <w:proofErr w:type="spellEnd"/>
            <w:r w:rsidRPr="00920025">
              <w:rPr>
                <w:sz w:val="26"/>
                <w:szCs w:val="26"/>
              </w:rPr>
              <w:t xml:space="preserve"> уровня</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1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 xml:space="preserve">1,00 </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2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1,04</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3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1,09</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4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755951" w:rsidRDefault="00406DF9" w:rsidP="002661B0">
            <w:pPr>
              <w:pStyle w:val="Web"/>
              <w:snapToGrid w:val="0"/>
              <w:spacing w:before="0" w:after="0"/>
              <w:jc w:val="center"/>
              <w:rPr>
                <w:bCs/>
                <w:sz w:val="26"/>
                <w:szCs w:val="26"/>
              </w:rPr>
            </w:pPr>
            <w:r w:rsidRPr="00755951">
              <w:rPr>
                <w:bCs/>
                <w:sz w:val="26"/>
                <w:szCs w:val="26"/>
              </w:rPr>
              <w:t>1,00</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5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1,09</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6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1,21</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7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1,32</w:t>
            </w:r>
          </w:p>
        </w:tc>
      </w:tr>
      <w:tr w:rsidR="00406DF9" w:rsidRPr="00920025" w:rsidTr="00755951">
        <w:tc>
          <w:tcPr>
            <w:tcW w:w="7969"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pStyle w:val="Web"/>
              <w:snapToGrid w:val="0"/>
              <w:spacing w:before="0" w:after="0"/>
              <w:rPr>
                <w:sz w:val="26"/>
                <w:szCs w:val="26"/>
              </w:rPr>
            </w:pPr>
            <w:r w:rsidRPr="00920025">
              <w:rPr>
                <w:sz w:val="26"/>
                <w:szCs w:val="26"/>
              </w:rPr>
              <w:t>8 разряд работ в соответствии с Единым тарифно-квалификационным справочником работ и профессий</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pStyle w:val="Web"/>
              <w:snapToGrid w:val="0"/>
              <w:spacing w:before="0" w:after="0"/>
              <w:jc w:val="center"/>
              <w:rPr>
                <w:sz w:val="26"/>
                <w:szCs w:val="26"/>
              </w:rPr>
            </w:pPr>
            <w:r w:rsidRPr="00920025">
              <w:rPr>
                <w:sz w:val="26"/>
                <w:szCs w:val="26"/>
              </w:rPr>
              <w:t>1,46</w:t>
            </w:r>
          </w:p>
        </w:tc>
      </w:tr>
    </w:tbl>
    <w:p w:rsidR="00406DF9" w:rsidRPr="00920025" w:rsidRDefault="00406DF9" w:rsidP="00406DF9">
      <w:pPr>
        <w:ind w:firstLine="567"/>
        <w:jc w:val="both"/>
        <w:rPr>
          <w:sz w:val="26"/>
          <w:szCs w:val="26"/>
        </w:rPr>
      </w:pPr>
    </w:p>
    <w:p w:rsidR="00406DF9" w:rsidRDefault="00406DF9" w:rsidP="00406DF9">
      <w:pPr>
        <w:pStyle w:val="3"/>
        <w:ind w:left="6120"/>
        <w:jc w:val="both"/>
        <w:rPr>
          <w:sz w:val="26"/>
          <w:szCs w:val="26"/>
        </w:rPr>
      </w:pPr>
    </w:p>
    <w:p w:rsidR="00406DF9" w:rsidRDefault="00406DF9" w:rsidP="00406DF9">
      <w:pPr>
        <w:pStyle w:val="3"/>
        <w:ind w:left="6120"/>
        <w:jc w:val="both"/>
        <w:rPr>
          <w:sz w:val="26"/>
          <w:szCs w:val="26"/>
        </w:rPr>
      </w:pPr>
    </w:p>
    <w:p w:rsidR="00406DF9" w:rsidRDefault="00406DF9" w:rsidP="00406DF9">
      <w:pPr>
        <w:pStyle w:val="3"/>
        <w:numPr>
          <w:ilvl w:val="0"/>
          <w:numId w:val="0"/>
        </w:numPr>
        <w:ind w:left="6000"/>
        <w:jc w:val="both"/>
        <w:rPr>
          <w:sz w:val="26"/>
          <w:szCs w:val="26"/>
        </w:rPr>
      </w:pPr>
    </w:p>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p w:rsidR="00406DF9" w:rsidRDefault="00406DF9" w:rsidP="00406DF9"/>
    <w:tbl>
      <w:tblPr>
        <w:tblW w:w="0" w:type="auto"/>
        <w:tblLook w:val="01E0"/>
      </w:tblPr>
      <w:tblGrid>
        <w:gridCol w:w="5412"/>
        <w:gridCol w:w="4300"/>
      </w:tblGrid>
      <w:tr w:rsidR="00406DF9" w:rsidTr="002661B0">
        <w:tc>
          <w:tcPr>
            <w:tcW w:w="5412" w:type="dxa"/>
            <w:shd w:val="clear" w:color="auto" w:fill="auto"/>
          </w:tcPr>
          <w:p w:rsidR="00406DF9" w:rsidRPr="00943B45" w:rsidRDefault="00406DF9" w:rsidP="002661B0">
            <w:pPr>
              <w:rPr>
                <w:sz w:val="26"/>
                <w:szCs w:val="26"/>
              </w:rPr>
            </w:pPr>
          </w:p>
        </w:tc>
        <w:tc>
          <w:tcPr>
            <w:tcW w:w="4300" w:type="dxa"/>
            <w:shd w:val="clear" w:color="auto" w:fill="auto"/>
          </w:tcPr>
          <w:p w:rsidR="00406DF9" w:rsidRPr="00943B45" w:rsidRDefault="00406DF9" w:rsidP="002661B0">
            <w:pPr>
              <w:rPr>
                <w:sz w:val="26"/>
                <w:szCs w:val="26"/>
              </w:rPr>
            </w:pPr>
            <w:r w:rsidRPr="00943B45">
              <w:rPr>
                <w:sz w:val="26"/>
                <w:szCs w:val="26"/>
              </w:rPr>
              <w:t>Приложение 2</w:t>
            </w:r>
          </w:p>
          <w:p w:rsidR="00406DF9" w:rsidRPr="00943B45" w:rsidRDefault="00406DF9" w:rsidP="00755951">
            <w:pPr>
              <w:jc w:val="both"/>
              <w:rPr>
                <w:sz w:val="26"/>
                <w:szCs w:val="26"/>
              </w:rPr>
            </w:pPr>
            <w:r w:rsidRPr="00943B45">
              <w:rPr>
                <w:sz w:val="26"/>
                <w:szCs w:val="26"/>
              </w:rPr>
              <w:t xml:space="preserve">к Положению об оплате труда работников муниципальных образовательных учреждений </w:t>
            </w:r>
            <w:proofErr w:type="spellStart"/>
            <w:r w:rsidRPr="00943B45">
              <w:rPr>
                <w:sz w:val="26"/>
                <w:szCs w:val="26"/>
              </w:rPr>
              <w:t>Усть-Кубинского</w:t>
            </w:r>
            <w:proofErr w:type="spellEnd"/>
            <w:r w:rsidRPr="00943B45">
              <w:rPr>
                <w:sz w:val="26"/>
                <w:szCs w:val="26"/>
              </w:rPr>
              <w:t xml:space="preserve"> муниципального </w:t>
            </w:r>
            <w:r w:rsidR="00755951">
              <w:rPr>
                <w:sz w:val="26"/>
                <w:szCs w:val="26"/>
              </w:rPr>
              <w:t>округа</w:t>
            </w:r>
          </w:p>
        </w:tc>
      </w:tr>
    </w:tbl>
    <w:p w:rsidR="00406DF9" w:rsidRPr="0029077C" w:rsidRDefault="00406DF9" w:rsidP="00406DF9"/>
    <w:p w:rsidR="00406DF9" w:rsidRPr="00920025" w:rsidRDefault="00406DF9" w:rsidP="00406DF9">
      <w:pPr>
        <w:jc w:val="both"/>
        <w:rPr>
          <w:sz w:val="26"/>
          <w:szCs w:val="26"/>
        </w:rPr>
      </w:pPr>
    </w:p>
    <w:p w:rsidR="00406DF9" w:rsidRPr="00920025" w:rsidRDefault="00406DF9" w:rsidP="00406DF9">
      <w:pPr>
        <w:ind w:left="900" w:right="845"/>
        <w:jc w:val="center"/>
        <w:rPr>
          <w:b/>
          <w:sz w:val="26"/>
          <w:szCs w:val="26"/>
        </w:rPr>
      </w:pPr>
      <w:r w:rsidRPr="00920025">
        <w:rPr>
          <w:b/>
          <w:sz w:val="26"/>
          <w:szCs w:val="26"/>
        </w:rPr>
        <w:t>Нормативная наполняемость классов (групп) образовательных учреждений, применяемая для расчета коэффициента наполняемости учреждений</w:t>
      </w:r>
    </w:p>
    <w:p w:rsidR="00406DF9" w:rsidRPr="00920025" w:rsidRDefault="00406DF9" w:rsidP="00406DF9">
      <w:pPr>
        <w:ind w:firstLine="540"/>
        <w:jc w:val="center"/>
        <w:rPr>
          <w:b/>
          <w:sz w:val="26"/>
          <w:szCs w:val="26"/>
        </w:rPr>
      </w:pPr>
    </w:p>
    <w:tbl>
      <w:tblPr>
        <w:tblW w:w="0" w:type="auto"/>
        <w:tblInd w:w="-15" w:type="dxa"/>
        <w:tblLayout w:type="fixed"/>
        <w:tblLook w:val="0000"/>
      </w:tblPr>
      <w:tblGrid>
        <w:gridCol w:w="6912"/>
        <w:gridCol w:w="2727"/>
      </w:tblGrid>
      <w:tr w:rsidR="00406DF9" w:rsidRPr="00920025" w:rsidTr="002661B0">
        <w:trPr>
          <w:cantSplit/>
          <w:trHeight w:val="850"/>
        </w:trPr>
        <w:tc>
          <w:tcPr>
            <w:tcW w:w="6912"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snapToGrid w:val="0"/>
              <w:jc w:val="center"/>
              <w:rPr>
                <w:bCs/>
                <w:sz w:val="26"/>
                <w:szCs w:val="26"/>
              </w:rPr>
            </w:pPr>
            <w:r w:rsidRPr="00920025">
              <w:rPr>
                <w:bCs/>
                <w:sz w:val="26"/>
                <w:szCs w:val="26"/>
              </w:rPr>
              <w:t>Виды образовательных учреждений, классов (групп)</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406DF9" w:rsidRPr="00920025" w:rsidRDefault="00406DF9" w:rsidP="002661B0">
            <w:pPr>
              <w:snapToGrid w:val="0"/>
              <w:jc w:val="center"/>
              <w:rPr>
                <w:bCs/>
                <w:sz w:val="26"/>
                <w:szCs w:val="26"/>
              </w:rPr>
            </w:pPr>
            <w:r w:rsidRPr="00920025">
              <w:rPr>
                <w:bCs/>
                <w:sz w:val="26"/>
                <w:szCs w:val="26"/>
              </w:rPr>
              <w:t>Норматив наполняемости классов (групп), чел.</w:t>
            </w:r>
          </w:p>
        </w:tc>
      </w:tr>
      <w:tr w:rsidR="00406DF9" w:rsidRPr="00920025" w:rsidTr="002661B0">
        <w:trPr>
          <w:trHeight w:val="315"/>
        </w:trPr>
        <w:tc>
          <w:tcPr>
            <w:tcW w:w="6912"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Общеобразовательные школы</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rPr>
                <w:b/>
                <w:sz w:val="26"/>
                <w:szCs w:val="26"/>
              </w:rPr>
            </w:pPr>
          </w:p>
        </w:tc>
      </w:tr>
      <w:tr w:rsidR="00406DF9" w:rsidRPr="00920025" w:rsidTr="002661B0">
        <w:trPr>
          <w:trHeight w:val="3767"/>
        </w:trPr>
        <w:tc>
          <w:tcPr>
            <w:tcW w:w="6912"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 общеобразовательные классы сельская местность с населением более 3000 тыс. человек</w:t>
            </w:r>
          </w:p>
          <w:p w:rsidR="00406DF9" w:rsidRPr="00920025" w:rsidRDefault="00406DF9" w:rsidP="002661B0">
            <w:pPr>
              <w:jc w:val="both"/>
              <w:rPr>
                <w:sz w:val="26"/>
                <w:szCs w:val="26"/>
              </w:rPr>
            </w:pPr>
            <w:r w:rsidRPr="00920025">
              <w:rPr>
                <w:sz w:val="26"/>
                <w:szCs w:val="26"/>
              </w:rPr>
              <w:t>- сельская местность с населением менее 3000 тыс. человек</w:t>
            </w:r>
          </w:p>
          <w:p w:rsidR="00406DF9" w:rsidRPr="00920025" w:rsidRDefault="00406DF9" w:rsidP="002661B0">
            <w:pPr>
              <w:ind w:left="1080"/>
              <w:jc w:val="both"/>
              <w:rPr>
                <w:sz w:val="26"/>
                <w:szCs w:val="26"/>
              </w:rPr>
            </w:pPr>
            <w:r w:rsidRPr="00920025">
              <w:rPr>
                <w:sz w:val="26"/>
                <w:szCs w:val="26"/>
                <w:lang w:val="en-US"/>
              </w:rPr>
              <w:t>I</w:t>
            </w:r>
            <w:r w:rsidRPr="00920025">
              <w:rPr>
                <w:sz w:val="26"/>
                <w:szCs w:val="26"/>
              </w:rPr>
              <w:t xml:space="preserve"> ступень</w:t>
            </w:r>
          </w:p>
          <w:p w:rsidR="00406DF9" w:rsidRPr="00920025" w:rsidRDefault="00406DF9" w:rsidP="002661B0">
            <w:pPr>
              <w:ind w:left="1080"/>
              <w:jc w:val="both"/>
              <w:rPr>
                <w:sz w:val="26"/>
                <w:szCs w:val="26"/>
              </w:rPr>
            </w:pPr>
            <w:r w:rsidRPr="00920025">
              <w:rPr>
                <w:sz w:val="26"/>
                <w:szCs w:val="26"/>
                <w:lang w:val="en-US"/>
              </w:rPr>
              <w:t>II</w:t>
            </w:r>
            <w:r w:rsidRPr="00920025">
              <w:rPr>
                <w:sz w:val="26"/>
                <w:szCs w:val="26"/>
              </w:rPr>
              <w:t xml:space="preserve"> ступень</w:t>
            </w:r>
          </w:p>
          <w:p w:rsidR="00406DF9" w:rsidRPr="00920025" w:rsidRDefault="00406DF9" w:rsidP="002661B0">
            <w:pPr>
              <w:ind w:left="1080"/>
              <w:jc w:val="both"/>
              <w:rPr>
                <w:sz w:val="26"/>
                <w:szCs w:val="26"/>
              </w:rPr>
            </w:pPr>
            <w:r w:rsidRPr="00920025">
              <w:rPr>
                <w:sz w:val="26"/>
                <w:szCs w:val="26"/>
                <w:lang w:val="en-US"/>
              </w:rPr>
              <w:t>III</w:t>
            </w:r>
            <w:r w:rsidRPr="00920025">
              <w:rPr>
                <w:sz w:val="26"/>
                <w:szCs w:val="26"/>
              </w:rPr>
              <w:t xml:space="preserve"> ступень</w:t>
            </w:r>
          </w:p>
          <w:p w:rsidR="00406DF9" w:rsidRPr="00920025" w:rsidRDefault="00406DF9" w:rsidP="002661B0">
            <w:pPr>
              <w:jc w:val="both"/>
              <w:rPr>
                <w:sz w:val="26"/>
                <w:szCs w:val="26"/>
              </w:rPr>
            </w:pPr>
            <w:r w:rsidRPr="00920025">
              <w:rPr>
                <w:sz w:val="26"/>
                <w:szCs w:val="26"/>
              </w:rPr>
              <w:t>- специальные коррекционные классы:*</w:t>
            </w:r>
          </w:p>
          <w:p w:rsidR="00406DF9" w:rsidRPr="00920025" w:rsidRDefault="00406DF9" w:rsidP="002661B0">
            <w:pPr>
              <w:jc w:val="both"/>
              <w:rPr>
                <w:sz w:val="26"/>
                <w:szCs w:val="26"/>
              </w:rPr>
            </w:pPr>
            <w:r w:rsidRPr="00920025">
              <w:rPr>
                <w:sz w:val="26"/>
                <w:szCs w:val="26"/>
              </w:rPr>
              <w:t>- сельская местность с населением более 3000 тыс. человек</w:t>
            </w:r>
          </w:p>
          <w:p w:rsidR="00406DF9" w:rsidRPr="00920025" w:rsidRDefault="00406DF9" w:rsidP="002661B0">
            <w:pPr>
              <w:jc w:val="both"/>
              <w:rPr>
                <w:sz w:val="26"/>
                <w:szCs w:val="26"/>
              </w:rPr>
            </w:pPr>
            <w:r w:rsidRPr="00920025">
              <w:rPr>
                <w:sz w:val="26"/>
                <w:szCs w:val="26"/>
              </w:rPr>
              <w:t>- сельская местность с населением менее 3000 тыс. человек</w:t>
            </w:r>
          </w:p>
          <w:p w:rsidR="00406DF9" w:rsidRPr="00920025" w:rsidRDefault="00406DF9" w:rsidP="002661B0">
            <w:pPr>
              <w:ind w:left="1080"/>
              <w:jc w:val="both"/>
              <w:rPr>
                <w:sz w:val="26"/>
                <w:szCs w:val="26"/>
              </w:rPr>
            </w:pPr>
            <w:r w:rsidRPr="00920025">
              <w:rPr>
                <w:sz w:val="26"/>
                <w:szCs w:val="26"/>
                <w:lang w:val="en-US"/>
              </w:rPr>
              <w:t>I</w:t>
            </w:r>
            <w:r w:rsidRPr="00920025">
              <w:rPr>
                <w:sz w:val="26"/>
                <w:szCs w:val="26"/>
              </w:rPr>
              <w:t xml:space="preserve"> ступень</w:t>
            </w:r>
          </w:p>
          <w:p w:rsidR="00406DF9" w:rsidRPr="00920025" w:rsidRDefault="00406DF9" w:rsidP="002661B0">
            <w:pPr>
              <w:ind w:left="1080"/>
              <w:jc w:val="both"/>
              <w:rPr>
                <w:sz w:val="26"/>
                <w:szCs w:val="26"/>
              </w:rPr>
            </w:pPr>
            <w:r w:rsidRPr="00920025">
              <w:rPr>
                <w:sz w:val="26"/>
                <w:szCs w:val="26"/>
                <w:lang w:val="en-US"/>
              </w:rPr>
              <w:t>II</w:t>
            </w:r>
            <w:r w:rsidRPr="00920025">
              <w:rPr>
                <w:sz w:val="26"/>
                <w:szCs w:val="26"/>
              </w:rPr>
              <w:t xml:space="preserve"> ступень</w:t>
            </w:r>
          </w:p>
          <w:p w:rsidR="00406DF9" w:rsidRPr="00920025" w:rsidRDefault="00406DF9" w:rsidP="002661B0">
            <w:pPr>
              <w:ind w:left="1080"/>
              <w:jc w:val="both"/>
              <w:rPr>
                <w:sz w:val="26"/>
                <w:szCs w:val="26"/>
              </w:rPr>
            </w:pPr>
            <w:r w:rsidRPr="00920025">
              <w:rPr>
                <w:sz w:val="26"/>
                <w:szCs w:val="26"/>
                <w:lang w:val="en-US"/>
              </w:rPr>
              <w:t>III</w:t>
            </w:r>
            <w:r w:rsidRPr="00920025">
              <w:rPr>
                <w:sz w:val="26"/>
                <w:szCs w:val="26"/>
              </w:rPr>
              <w:t xml:space="preserve"> ступень</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25</w:t>
            </w:r>
          </w:p>
          <w:p w:rsidR="00406DF9" w:rsidRPr="00920025" w:rsidRDefault="00406DF9" w:rsidP="002661B0">
            <w:pPr>
              <w:rPr>
                <w:sz w:val="26"/>
                <w:szCs w:val="26"/>
              </w:rPr>
            </w:pPr>
          </w:p>
          <w:p w:rsidR="00406DF9" w:rsidRPr="00920025" w:rsidRDefault="00406DF9" w:rsidP="002661B0">
            <w:pPr>
              <w:jc w:val="center"/>
              <w:rPr>
                <w:sz w:val="26"/>
                <w:szCs w:val="26"/>
              </w:rPr>
            </w:pPr>
            <w:r w:rsidRPr="00920025">
              <w:rPr>
                <w:sz w:val="26"/>
                <w:szCs w:val="26"/>
              </w:rPr>
              <w:t>7</w:t>
            </w:r>
          </w:p>
          <w:p w:rsidR="00406DF9" w:rsidRPr="00920025" w:rsidRDefault="00406DF9" w:rsidP="002661B0">
            <w:pPr>
              <w:jc w:val="center"/>
              <w:rPr>
                <w:sz w:val="26"/>
                <w:szCs w:val="26"/>
              </w:rPr>
            </w:pPr>
            <w:r w:rsidRPr="00920025">
              <w:rPr>
                <w:sz w:val="26"/>
                <w:szCs w:val="26"/>
              </w:rPr>
              <w:t>10</w:t>
            </w:r>
          </w:p>
          <w:p w:rsidR="00406DF9" w:rsidRPr="00920025" w:rsidRDefault="00406DF9" w:rsidP="002661B0">
            <w:pPr>
              <w:jc w:val="center"/>
              <w:rPr>
                <w:sz w:val="26"/>
                <w:szCs w:val="26"/>
              </w:rPr>
            </w:pPr>
            <w:r w:rsidRPr="00920025">
              <w:rPr>
                <w:sz w:val="26"/>
                <w:szCs w:val="26"/>
              </w:rPr>
              <w:t>14</w:t>
            </w:r>
          </w:p>
          <w:p w:rsidR="00406DF9" w:rsidRPr="00920025" w:rsidRDefault="00406DF9" w:rsidP="002661B0">
            <w:pPr>
              <w:jc w:val="center"/>
              <w:rPr>
                <w:sz w:val="26"/>
                <w:szCs w:val="26"/>
              </w:rPr>
            </w:pPr>
          </w:p>
          <w:p w:rsidR="00406DF9" w:rsidRPr="00920025" w:rsidRDefault="00406DF9" w:rsidP="002661B0">
            <w:pPr>
              <w:jc w:val="center"/>
              <w:rPr>
                <w:sz w:val="26"/>
                <w:szCs w:val="26"/>
              </w:rPr>
            </w:pPr>
            <w:r w:rsidRPr="00920025">
              <w:rPr>
                <w:sz w:val="26"/>
                <w:szCs w:val="26"/>
              </w:rPr>
              <w:t>12</w:t>
            </w:r>
          </w:p>
          <w:p w:rsidR="00406DF9" w:rsidRPr="00920025" w:rsidRDefault="00406DF9" w:rsidP="002661B0">
            <w:pPr>
              <w:rPr>
                <w:sz w:val="26"/>
                <w:szCs w:val="26"/>
              </w:rPr>
            </w:pPr>
          </w:p>
          <w:p w:rsidR="00406DF9" w:rsidRPr="00920025" w:rsidRDefault="00406DF9" w:rsidP="002661B0">
            <w:pPr>
              <w:jc w:val="center"/>
              <w:rPr>
                <w:sz w:val="26"/>
                <w:szCs w:val="26"/>
              </w:rPr>
            </w:pPr>
            <w:r w:rsidRPr="00920025">
              <w:rPr>
                <w:sz w:val="26"/>
                <w:szCs w:val="26"/>
              </w:rPr>
              <w:t>7</w:t>
            </w:r>
          </w:p>
          <w:p w:rsidR="00406DF9" w:rsidRPr="00920025" w:rsidRDefault="00406DF9" w:rsidP="002661B0">
            <w:pPr>
              <w:jc w:val="center"/>
              <w:rPr>
                <w:sz w:val="26"/>
                <w:szCs w:val="26"/>
              </w:rPr>
            </w:pPr>
            <w:r w:rsidRPr="00920025">
              <w:rPr>
                <w:sz w:val="26"/>
                <w:szCs w:val="26"/>
              </w:rPr>
              <w:t>10</w:t>
            </w:r>
          </w:p>
          <w:p w:rsidR="00406DF9" w:rsidRPr="00920025" w:rsidRDefault="00406DF9" w:rsidP="002661B0">
            <w:pPr>
              <w:jc w:val="center"/>
              <w:rPr>
                <w:sz w:val="26"/>
                <w:szCs w:val="26"/>
              </w:rPr>
            </w:pPr>
            <w:r w:rsidRPr="00920025">
              <w:rPr>
                <w:sz w:val="26"/>
                <w:szCs w:val="26"/>
              </w:rPr>
              <w:t>12</w:t>
            </w:r>
          </w:p>
        </w:tc>
      </w:tr>
      <w:tr w:rsidR="00406DF9" w:rsidRPr="00920025" w:rsidTr="002661B0">
        <w:trPr>
          <w:trHeight w:val="533"/>
        </w:trPr>
        <w:tc>
          <w:tcPr>
            <w:tcW w:w="6912"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snapToGrid w:val="0"/>
              <w:rPr>
                <w:sz w:val="26"/>
                <w:szCs w:val="26"/>
              </w:rPr>
            </w:pPr>
            <w:r w:rsidRPr="00920025">
              <w:rPr>
                <w:sz w:val="26"/>
                <w:szCs w:val="26"/>
              </w:rPr>
              <w:t>Общеобразовательные школы-интернаты</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20</w:t>
            </w:r>
          </w:p>
        </w:tc>
      </w:tr>
      <w:tr w:rsidR="00406DF9" w:rsidRPr="00920025" w:rsidTr="002661B0">
        <w:tc>
          <w:tcPr>
            <w:tcW w:w="6912"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Группы для проведения факультативов, кружков, секций, элективных занятий во всех видах образовательных учреждений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12</w:t>
            </w:r>
          </w:p>
        </w:tc>
      </w:tr>
      <w:tr w:rsidR="00406DF9" w:rsidRPr="00920025" w:rsidTr="002661B0">
        <w:trPr>
          <w:trHeight w:val="517"/>
        </w:trPr>
        <w:tc>
          <w:tcPr>
            <w:tcW w:w="6912" w:type="dxa"/>
            <w:tcBorders>
              <w:top w:val="single" w:sz="4" w:space="0" w:color="000000"/>
              <w:left w:val="single" w:sz="4" w:space="0" w:color="000000"/>
              <w:bottom w:val="single" w:sz="4" w:space="0" w:color="000000"/>
            </w:tcBorders>
            <w:shd w:val="clear" w:color="auto" w:fill="auto"/>
            <w:vAlign w:val="center"/>
          </w:tcPr>
          <w:p w:rsidR="00406DF9" w:rsidRPr="00920025" w:rsidRDefault="00406DF9" w:rsidP="002661B0">
            <w:pPr>
              <w:snapToGrid w:val="0"/>
              <w:jc w:val="both"/>
              <w:rPr>
                <w:sz w:val="26"/>
                <w:szCs w:val="26"/>
              </w:rPr>
            </w:pPr>
            <w:r w:rsidRPr="00920025">
              <w:rPr>
                <w:sz w:val="26"/>
                <w:szCs w:val="26"/>
              </w:rPr>
              <w:t>Учреждения дополнительного образования детей</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r w:rsidRPr="00920025">
              <w:rPr>
                <w:sz w:val="26"/>
                <w:szCs w:val="26"/>
              </w:rPr>
              <w:t xml:space="preserve"> 10 </w:t>
            </w:r>
          </w:p>
        </w:tc>
      </w:tr>
      <w:tr w:rsidR="00406DF9" w:rsidRPr="00920025" w:rsidTr="002661B0">
        <w:tc>
          <w:tcPr>
            <w:tcW w:w="6912" w:type="dxa"/>
            <w:tcBorders>
              <w:top w:val="single" w:sz="4" w:space="0" w:color="000000"/>
              <w:left w:val="single" w:sz="4" w:space="0" w:color="000000"/>
              <w:bottom w:val="single" w:sz="4" w:space="0" w:color="000000"/>
            </w:tcBorders>
            <w:shd w:val="clear" w:color="auto" w:fill="auto"/>
          </w:tcPr>
          <w:p w:rsidR="00406DF9" w:rsidRPr="00920025" w:rsidRDefault="00406DF9" w:rsidP="002661B0">
            <w:pPr>
              <w:snapToGrid w:val="0"/>
              <w:jc w:val="both"/>
              <w:rPr>
                <w:sz w:val="26"/>
                <w:szCs w:val="26"/>
              </w:rPr>
            </w:pPr>
            <w:r w:rsidRPr="00920025">
              <w:rPr>
                <w:sz w:val="26"/>
                <w:szCs w:val="26"/>
              </w:rPr>
              <w:t>Детские сады</w:t>
            </w:r>
          </w:p>
          <w:p w:rsidR="00406DF9" w:rsidRPr="00920025" w:rsidRDefault="00406DF9" w:rsidP="002661B0">
            <w:pPr>
              <w:ind w:left="1080"/>
              <w:jc w:val="both"/>
              <w:rPr>
                <w:sz w:val="26"/>
                <w:szCs w:val="26"/>
              </w:rPr>
            </w:pPr>
            <w:r w:rsidRPr="00920025">
              <w:rPr>
                <w:sz w:val="26"/>
                <w:szCs w:val="26"/>
              </w:rPr>
              <w:t xml:space="preserve">от 1 года до 3 лет </w:t>
            </w:r>
          </w:p>
          <w:p w:rsidR="00406DF9" w:rsidRPr="00920025" w:rsidRDefault="00406DF9" w:rsidP="002661B0">
            <w:pPr>
              <w:ind w:left="1080"/>
              <w:jc w:val="both"/>
              <w:rPr>
                <w:sz w:val="26"/>
                <w:szCs w:val="26"/>
              </w:rPr>
            </w:pPr>
            <w:r w:rsidRPr="00920025">
              <w:rPr>
                <w:sz w:val="26"/>
                <w:szCs w:val="26"/>
              </w:rPr>
              <w:t xml:space="preserve">от 3 лет до 7 лет </w:t>
            </w:r>
          </w:p>
          <w:p w:rsidR="00406DF9" w:rsidRPr="00920025" w:rsidRDefault="00406DF9" w:rsidP="002661B0">
            <w:pPr>
              <w:ind w:left="1080"/>
              <w:jc w:val="both"/>
              <w:rPr>
                <w:sz w:val="26"/>
                <w:szCs w:val="26"/>
              </w:rPr>
            </w:pPr>
            <w:r w:rsidRPr="00920025">
              <w:rPr>
                <w:sz w:val="26"/>
                <w:szCs w:val="26"/>
              </w:rPr>
              <w:t>от 3 лет до 7 лет (</w:t>
            </w:r>
            <w:proofErr w:type="spellStart"/>
            <w:r w:rsidRPr="00920025">
              <w:rPr>
                <w:sz w:val="26"/>
                <w:szCs w:val="26"/>
              </w:rPr>
              <w:t>трехвозрастная</w:t>
            </w:r>
            <w:proofErr w:type="spellEnd"/>
            <w:r w:rsidRPr="00920025">
              <w:rPr>
                <w:sz w:val="26"/>
                <w:szCs w:val="26"/>
              </w:rPr>
              <w:t>)</w:t>
            </w:r>
          </w:p>
          <w:p w:rsidR="00406DF9" w:rsidRPr="00920025" w:rsidRDefault="00406DF9" w:rsidP="002661B0">
            <w:pPr>
              <w:ind w:left="1080"/>
              <w:jc w:val="both"/>
              <w:rPr>
                <w:sz w:val="26"/>
                <w:szCs w:val="26"/>
              </w:rPr>
            </w:pPr>
            <w:r w:rsidRPr="00920025">
              <w:rPr>
                <w:sz w:val="26"/>
                <w:szCs w:val="26"/>
              </w:rPr>
              <w:t>от 3 лет до 7 лет (</w:t>
            </w:r>
            <w:proofErr w:type="spellStart"/>
            <w:r w:rsidRPr="00920025">
              <w:rPr>
                <w:sz w:val="26"/>
                <w:szCs w:val="26"/>
              </w:rPr>
              <w:t>двухвозрастная</w:t>
            </w:r>
            <w:proofErr w:type="spellEnd"/>
            <w:r w:rsidRPr="00920025">
              <w:rPr>
                <w:sz w:val="26"/>
                <w:szCs w:val="26"/>
              </w:rPr>
              <w:t>)</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F9" w:rsidRPr="00920025" w:rsidRDefault="00406DF9" w:rsidP="002661B0">
            <w:pPr>
              <w:snapToGrid w:val="0"/>
              <w:jc w:val="center"/>
              <w:rPr>
                <w:sz w:val="26"/>
                <w:szCs w:val="26"/>
              </w:rPr>
            </w:pPr>
          </w:p>
          <w:p w:rsidR="00406DF9" w:rsidRPr="00920025" w:rsidRDefault="00406DF9" w:rsidP="002661B0">
            <w:pPr>
              <w:jc w:val="center"/>
              <w:rPr>
                <w:sz w:val="26"/>
                <w:szCs w:val="26"/>
              </w:rPr>
            </w:pPr>
            <w:r w:rsidRPr="00920025">
              <w:rPr>
                <w:sz w:val="26"/>
                <w:szCs w:val="26"/>
              </w:rPr>
              <w:t>15</w:t>
            </w:r>
          </w:p>
          <w:p w:rsidR="00406DF9" w:rsidRPr="00920025" w:rsidRDefault="00406DF9" w:rsidP="002661B0">
            <w:pPr>
              <w:jc w:val="center"/>
              <w:rPr>
                <w:sz w:val="26"/>
                <w:szCs w:val="26"/>
              </w:rPr>
            </w:pPr>
            <w:r w:rsidRPr="00920025">
              <w:rPr>
                <w:sz w:val="26"/>
                <w:szCs w:val="26"/>
              </w:rPr>
              <w:t>20</w:t>
            </w:r>
          </w:p>
          <w:p w:rsidR="00406DF9" w:rsidRPr="00920025" w:rsidRDefault="00406DF9" w:rsidP="002661B0">
            <w:pPr>
              <w:jc w:val="center"/>
              <w:rPr>
                <w:sz w:val="26"/>
                <w:szCs w:val="26"/>
              </w:rPr>
            </w:pPr>
            <w:r w:rsidRPr="00920025">
              <w:rPr>
                <w:sz w:val="26"/>
                <w:szCs w:val="26"/>
              </w:rPr>
              <w:t>10</w:t>
            </w:r>
          </w:p>
          <w:p w:rsidR="00406DF9" w:rsidRPr="00920025" w:rsidRDefault="00406DF9" w:rsidP="002661B0">
            <w:pPr>
              <w:jc w:val="center"/>
              <w:rPr>
                <w:sz w:val="26"/>
                <w:szCs w:val="26"/>
              </w:rPr>
            </w:pPr>
            <w:r w:rsidRPr="00920025">
              <w:rPr>
                <w:sz w:val="26"/>
                <w:szCs w:val="26"/>
              </w:rPr>
              <w:t>15</w:t>
            </w:r>
          </w:p>
        </w:tc>
      </w:tr>
    </w:tbl>
    <w:p w:rsidR="00406DF9" w:rsidRPr="00920025" w:rsidRDefault="00406DF9" w:rsidP="00406DF9">
      <w:pPr>
        <w:ind w:firstLine="540"/>
        <w:jc w:val="both"/>
        <w:rPr>
          <w:sz w:val="26"/>
          <w:szCs w:val="26"/>
        </w:rPr>
      </w:pPr>
    </w:p>
    <w:p w:rsidR="00406DF9" w:rsidRPr="00920025" w:rsidRDefault="00406DF9" w:rsidP="00406DF9">
      <w:pPr>
        <w:ind w:firstLine="540"/>
        <w:jc w:val="both"/>
        <w:rPr>
          <w:sz w:val="26"/>
          <w:szCs w:val="26"/>
        </w:rPr>
      </w:pPr>
      <w:r w:rsidRPr="00920025">
        <w:rPr>
          <w:b/>
          <w:color w:val="000000"/>
          <w:sz w:val="26"/>
          <w:szCs w:val="26"/>
        </w:rPr>
        <w:t>*</w:t>
      </w:r>
      <w:r w:rsidRPr="00920025">
        <w:rPr>
          <w:sz w:val="26"/>
          <w:szCs w:val="26"/>
        </w:rPr>
        <w:t xml:space="preserve"> согласно Типовому положению о специальном (коррекционном) образовательном учреждении для обучающихся, воспитанников с отклонениями в развитии, утвержденному постановлением Правительства Российской Федерации от 12 марта 1997 года № 288                  (с последующими изменениями и дополнениями)</w:t>
      </w:r>
    </w:p>
    <w:p w:rsidR="00406DF9" w:rsidRPr="00920025" w:rsidRDefault="00406DF9" w:rsidP="00406DF9">
      <w:pPr>
        <w:ind w:firstLine="540"/>
        <w:jc w:val="both"/>
        <w:rPr>
          <w:sz w:val="26"/>
          <w:szCs w:val="26"/>
        </w:rPr>
      </w:pPr>
    </w:p>
    <w:p w:rsidR="00406DF9" w:rsidRPr="00920025" w:rsidRDefault="00406DF9" w:rsidP="00406DF9">
      <w:pPr>
        <w:ind w:firstLine="540"/>
        <w:jc w:val="both"/>
        <w:rPr>
          <w:sz w:val="26"/>
          <w:szCs w:val="26"/>
        </w:rPr>
      </w:pPr>
    </w:p>
    <w:p w:rsidR="00406DF9" w:rsidRDefault="00406DF9" w:rsidP="00406DF9">
      <w:pPr>
        <w:rPr>
          <w:sz w:val="26"/>
          <w:szCs w:val="26"/>
        </w:rPr>
      </w:pPr>
    </w:p>
    <w:tbl>
      <w:tblPr>
        <w:tblW w:w="0" w:type="auto"/>
        <w:tblLook w:val="01E0"/>
      </w:tblPr>
      <w:tblGrid>
        <w:gridCol w:w="5412"/>
        <w:gridCol w:w="4300"/>
      </w:tblGrid>
      <w:tr w:rsidR="00406DF9" w:rsidTr="002661B0">
        <w:tc>
          <w:tcPr>
            <w:tcW w:w="5412" w:type="dxa"/>
            <w:shd w:val="clear" w:color="auto" w:fill="auto"/>
          </w:tcPr>
          <w:p w:rsidR="00406DF9" w:rsidRPr="00943B45" w:rsidRDefault="00406DF9" w:rsidP="002661B0">
            <w:pPr>
              <w:rPr>
                <w:sz w:val="26"/>
                <w:szCs w:val="26"/>
              </w:rPr>
            </w:pPr>
          </w:p>
        </w:tc>
        <w:tc>
          <w:tcPr>
            <w:tcW w:w="4300" w:type="dxa"/>
            <w:shd w:val="clear" w:color="auto" w:fill="auto"/>
          </w:tcPr>
          <w:p w:rsidR="00406DF9" w:rsidRPr="00943B45" w:rsidRDefault="00406DF9" w:rsidP="002661B0">
            <w:pPr>
              <w:rPr>
                <w:sz w:val="26"/>
                <w:szCs w:val="26"/>
              </w:rPr>
            </w:pPr>
            <w:r w:rsidRPr="00943B45">
              <w:rPr>
                <w:sz w:val="26"/>
                <w:szCs w:val="26"/>
              </w:rPr>
              <w:t>Утвержден</w:t>
            </w:r>
          </w:p>
          <w:p w:rsidR="00406DF9" w:rsidRPr="00943B45" w:rsidRDefault="00406DF9" w:rsidP="002661B0">
            <w:pPr>
              <w:jc w:val="both"/>
              <w:rPr>
                <w:sz w:val="26"/>
                <w:szCs w:val="26"/>
              </w:rPr>
            </w:pPr>
            <w:r w:rsidRPr="00943B45">
              <w:rPr>
                <w:sz w:val="26"/>
                <w:szCs w:val="26"/>
              </w:rPr>
              <w:t xml:space="preserve">постановлением администрации </w:t>
            </w:r>
            <w:r>
              <w:rPr>
                <w:sz w:val="26"/>
                <w:szCs w:val="26"/>
              </w:rPr>
              <w:t xml:space="preserve">округа </w:t>
            </w:r>
            <w:r w:rsidRPr="00943B45">
              <w:rPr>
                <w:sz w:val="26"/>
                <w:szCs w:val="26"/>
              </w:rPr>
              <w:t xml:space="preserve"> от</w:t>
            </w:r>
            <w:r w:rsidR="002661B0">
              <w:rPr>
                <w:sz w:val="26"/>
                <w:szCs w:val="26"/>
              </w:rPr>
              <w:t xml:space="preserve"> 02.02.2023 № 189</w:t>
            </w:r>
            <w:r w:rsidRPr="00943B45">
              <w:rPr>
                <w:sz w:val="26"/>
                <w:szCs w:val="26"/>
              </w:rPr>
              <w:t xml:space="preserve"> </w:t>
            </w:r>
          </w:p>
          <w:p w:rsidR="00406DF9" w:rsidRPr="00943B45" w:rsidRDefault="00406DF9" w:rsidP="002661B0">
            <w:pPr>
              <w:jc w:val="both"/>
              <w:rPr>
                <w:sz w:val="26"/>
                <w:szCs w:val="26"/>
              </w:rPr>
            </w:pPr>
            <w:r w:rsidRPr="00943B45">
              <w:rPr>
                <w:sz w:val="26"/>
                <w:szCs w:val="26"/>
              </w:rPr>
              <w:t>(приложение 2)</w:t>
            </w:r>
          </w:p>
        </w:tc>
      </w:tr>
    </w:tbl>
    <w:p w:rsidR="00406DF9" w:rsidRPr="00920025" w:rsidRDefault="00406DF9" w:rsidP="00406DF9">
      <w:pPr>
        <w:pStyle w:val="ConsPlusNormal"/>
        <w:ind w:firstLine="0"/>
        <w:jc w:val="center"/>
        <w:rPr>
          <w:rFonts w:ascii="Times New Roman" w:hAnsi="Times New Roman" w:cs="Times New Roman"/>
          <w:b/>
          <w:bCs/>
          <w:sz w:val="26"/>
          <w:szCs w:val="26"/>
        </w:rPr>
      </w:pPr>
    </w:p>
    <w:p w:rsidR="00406DF9" w:rsidRPr="00920025" w:rsidRDefault="00406DF9" w:rsidP="00406DF9">
      <w:pPr>
        <w:pStyle w:val="ConsPlusNormal"/>
        <w:ind w:firstLine="0"/>
        <w:jc w:val="center"/>
        <w:rPr>
          <w:rFonts w:ascii="Times New Roman" w:hAnsi="Times New Roman" w:cs="Times New Roman"/>
          <w:b/>
          <w:bCs/>
          <w:sz w:val="26"/>
          <w:szCs w:val="26"/>
        </w:rPr>
      </w:pPr>
    </w:p>
    <w:p w:rsidR="00406DF9" w:rsidRPr="00920025" w:rsidRDefault="00406DF9" w:rsidP="00406DF9">
      <w:pPr>
        <w:pStyle w:val="ConsPlusNormal"/>
        <w:ind w:left="540" w:right="845" w:firstLine="0"/>
        <w:jc w:val="center"/>
        <w:rPr>
          <w:rFonts w:ascii="Times New Roman" w:hAnsi="Times New Roman" w:cs="Times New Roman"/>
          <w:b/>
          <w:bCs/>
          <w:sz w:val="26"/>
          <w:szCs w:val="26"/>
        </w:rPr>
      </w:pPr>
      <w:r w:rsidRPr="00920025">
        <w:rPr>
          <w:rFonts w:ascii="Times New Roman" w:hAnsi="Times New Roman" w:cs="Times New Roman"/>
          <w:b/>
          <w:bCs/>
          <w:sz w:val="26"/>
          <w:szCs w:val="26"/>
        </w:rPr>
        <w:t>ПОРЯДОК</w:t>
      </w:r>
    </w:p>
    <w:p w:rsidR="00406DF9" w:rsidRPr="00920025" w:rsidRDefault="00406DF9" w:rsidP="00406DF9">
      <w:pPr>
        <w:pStyle w:val="ConsPlusNormal"/>
        <w:ind w:left="540" w:right="845" w:firstLine="0"/>
        <w:jc w:val="center"/>
        <w:rPr>
          <w:rFonts w:ascii="Times New Roman" w:hAnsi="Times New Roman" w:cs="Times New Roman"/>
          <w:b/>
          <w:bCs/>
          <w:sz w:val="26"/>
          <w:szCs w:val="26"/>
        </w:rPr>
      </w:pPr>
      <w:r w:rsidRPr="00920025">
        <w:rPr>
          <w:rFonts w:ascii="Times New Roman" w:hAnsi="Times New Roman" w:cs="Times New Roman"/>
          <w:b/>
          <w:bCs/>
          <w:sz w:val="26"/>
          <w:szCs w:val="26"/>
        </w:rPr>
        <w:t xml:space="preserve">формирования фонда оплаты труда муниципальных образовательных учреждений </w:t>
      </w:r>
      <w:proofErr w:type="spellStart"/>
      <w:r w:rsidRPr="00920025">
        <w:rPr>
          <w:rFonts w:ascii="Times New Roman" w:hAnsi="Times New Roman" w:cs="Times New Roman"/>
          <w:b/>
          <w:bCs/>
          <w:sz w:val="26"/>
          <w:szCs w:val="26"/>
        </w:rPr>
        <w:t>Усть-</w:t>
      </w:r>
      <w:r w:rsidR="00755951">
        <w:rPr>
          <w:rFonts w:ascii="Times New Roman" w:hAnsi="Times New Roman" w:cs="Times New Roman"/>
          <w:b/>
          <w:bCs/>
          <w:sz w:val="26"/>
          <w:szCs w:val="26"/>
        </w:rPr>
        <w:t>Кубинского</w:t>
      </w:r>
      <w:proofErr w:type="spellEnd"/>
      <w:r w:rsidR="00755951">
        <w:rPr>
          <w:rFonts w:ascii="Times New Roman" w:hAnsi="Times New Roman" w:cs="Times New Roman"/>
          <w:b/>
          <w:bCs/>
          <w:sz w:val="26"/>
          <w:szCs w:val="26"/>
        </w:rPr>
        <w:t xml:space="preserve"> муниципального округа</w:t>
      </w:r>
    </w:p>
    <w:p w:rsidR="00406DF9" w:rsidRPr="00920025" w:rsidRDefault="00406DF9" w:rsidP="00406DF9">
      <w:pPr>
        <w:pStyle w:val="ConsPlusNormal"/>
        <w:ind w:left="540" w:right="845" w:firstLine="0"/>
        <w:jc w:val="center"/>
        <w:rPr>
          <w:rFonts w:ascii="Times New Roman" w:hAnsi="Times New Roman" w:cs="Times New Roman"/>
          <w:sz w:val="26"/>
          <w:szCs w:val="26"/>
        </w:rPr>
      </w:pPr>
      <w:r w:rsidRPr="00920025">
        <w:rPr>
          <w:rFonts w:ascii="Times New Roman" w:hAnsi="Times New Roman" w:cs="Times New Roman"/>
          <w:sz w:val="26"/>
          <w:szCs w:val="26"/>
        </w:rPr>
        <w:t>(далее – Порядок)</w:t>
      </w:r>
    </w:p>
    <w:p w:rsidR="00406DF9" w:rsidRPr="00920025" w:rsidRDefault="00406DF9" w:rsidP="00406DF9">
      <w:pPr>
        <w:autoSpaceDE w:val="0"/>
        <w:ind w:firstLine="800"/>
        <w:jc w:val="both"/>
        <w:rPr>
          <w:sz w:val="26"/>
          <w:szCs w:val="26"/>
        </w:rPr>
      </w:pPr>
    </w:p>
    <w:p w:rsidR="00406DF9" w:rsidRPr="00920025" w:rsidRDefault="00406DF9" w:rsidP="00406DF9">
      <w:pPr>
        <w:autoSpaceDE w:val="0"/>
        <w:ind w:firstLine="800"/>
        <w:jc w:val="both"/>
        <w:rPr>
          <w:sz w:val="26"/>
          <w:szCs w:val="26"/>
        </w:rPr>
      </w:pPr>
    </w:p>
    <w:p w:rsidR="00406DF9" w:rsidRPr="00920025" w:rsidRDefault="00406DF9" w:rsidP="00406DF9">
      <w:pPr>
        <w:autoSpaceDE w:val="0"/>
        <w:ind w:firstLine="900"/>
        <w:jc w:val="both"/>
        <w:rPr>
          <w:sz w:val="26"/>
          <w:szCs w:val="26"/>
        </w:rPr>
      </w:pPr>
      <w:r w:rsidRPr="00920025">
        <w:rPr>
          <w:sz w:val="26"/>
          <w:szCs w:val="26"/>
        </w:rPr>
        <w:t xml:space="preserve">Настоящий Порядок регулирует отношения связанные с вопросами формирования фонда оплаты труда в муниципальных образовательных учреждениях </w:t>
      </w:r>
      <w:proofErr w:type="spellStart"/>
      <w:r w:rsidRPr="00920025">
        <w:rPr>
          <w:sz w:val="26"/>
          <w:szCs w:val="26"/>
        </w:rPr>
        <w:t>Усть-Кубинского</w:t>
      </w:r>
      <w:proofErr w:type="spellEnd"/>
      <w:r w:rsidRPr="00920025">
        <w:rPr>
          <w:sz w:val="26"/>
          <w:szCs w:val="26"/>
        </w:rPr>
        <w:t xml:space="preserve"> муниципального района.</w:t>
      </w:r>
    </w:p>
    <w:p w:rsidR="00406DF9" w:rsidRPr="00920025" w:rsidRDefault="00406DF9" w:rsidP="00406DF9">
      <w:pPr>
        <w:autoSpaceDE w:val="0"/>
        <w:ind w:firstLine="900"/>
        <w:jc w:val="both"/>
        <w:rPr>
          <w:sz w:val="26"/>
          <w:szCs w:val="26"/>
        </w:rPr>
      </w:pPr>
      <w:r w:rsidRPr="00920025">
        <w:rPr>
          <w:sz w:val="26"/>
          <w:szCs w:val="26"/>
        </w:rPr>
        <w:t xml:space="preserve">1. Фонд оплаты труда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района (далее — Учреждений) состоит из фонда оплаты труда руководителей учреждений, их заместителей, главных бухгалтеров и иных работников учреждений.</w:t>
      </w:r>
    </w:p>
    <w:p w:rsidR="00406DF9" w:rsidRPr="00920025" w:rsidRDefault="00406DF9" w:rsidP="00406DF9">
      <w:pPr>
        <w:ind w:firstLine="900"/>
        <w:jc w:val="both"/>
        <w:rPr>
          <w:sz w:val="26"/>
          <w:szCs w:val="26"/>
        </w:rPr>
      </w:pPr>
      <w:r w:rsidRPr="00920025">
        <w:rPr>
          <w:sz w:val="26"/>
          <w:szCs w:val="26"/>
        </w:rPr>
        <w:t>2. При ф</w:t>
      </w:r>
      <w:r>
        <w:rPr>
          <w:sz w:val="26"/>
          <w:szCs w:val="26"/>
        </w:rPr>
        <w:t>ормировании фонда оплаты труда учр</w:t>
      </w:r>
      <w:r w:rsidRPr="00920025">
        <w:rPr>
          <w:sz w:val="26"/>
          <w:szCs w:val="26"/>
        </w:rPr>
        <w:t>еждений сверх суммы средств, направляемых для выплаты должностных окладов, предусматриваются следующие средства для выплаты (в расчете на год):</w:t>
      </w:r>
      <w:r>
        <w:rPr>
          <w:sz w:val="26"/>
          <w:szCs w:val="26"/>
        </w:rPr>
        <w:t xml:space="preserve"> на 1 человека:</w:t>
      </w:r>
    </w:p>
    <w:p w:rsidR="00406DF9" w:rsidRPr="00920025" w:rsidRDefault="00406DF9" w:rsidP="00406DF9">
      <w:pPr>
        <w:pStyle w:val="210"/>
        <w:ind w:firstLine="900"/>
        <w:rPr>
          <w:sz w:val="26"/>
          <w:szCs w:val="26"/>
        </w:rPr>
      </w:pPr>
      <w:r w:rsidRPr="00920025">
        <w:rPr>
          <w:sz w:val="26"/>
          <w:szCs w:val="26"/>
        </w:rPr>
        <w:t xml:space="preserve">1) надбавки к должностному окладу за стаж работы - в размере 4,2 </w:t>
      </w:r>
      <w:proofErr w:type="gramStart"/>
      <w:r w:rsidRPr="00920025">
        <w:rPr>
          <w:sz w:val="26"/>
          <w:szCs w:val="26"/>
        </w:rPr>
        <w:t>должностных</w:t>
      </w:r>
      <w:proofErr w:type="gramEnd"/>
      <w:r w:rsidRPr="00920025">
        <w:rPr>
          <w:sz w:val="26"/>
          <w:szCs w:val="26"/>
        </w:rPr>
        <w:t xml:space="preserve"> оклада;</w:t>
      </w:r>
    </w:p>
    <w:p w:rsidR="00406DF9" w:rsidRPr="00920025" w:rsidRDefault="00406DF9" w:rsidP="00406DF9">
      <w:pPr>
        <w:autoSpaceDE w:val="0"/>
        <w:ind w:firstLine="900"/>
        <w:jc w:val="both"/>
        <w:rPr>
          <w:sz w:val="26"/>
          <w:szCs w:val="26"/>
        </w:rPr>
      </w:pPr>
      <w:r w:rsidRPr="00920025">
        <w:rPr>
          <w:sz w:val="26"/>
          <w:szCs w:val="26"/>
        </w:rPr>
        <w:t>2) доплаты к должностному окладу работникам, занятым на работах с вредными и опасными условиями труда - в размере 1,4 должностного оклада;</w:t>
      </w:r>
    </w:p>
    <w:p w:rsidR="00406DF9" w:rsidRPr="00920025" w:rsidRDefault="00406DF9" w:rsidP="00406DF9">
      <w:pPr>
        <w:autoSpaceDE w:val="0"/>
        <w:ind w:firstLine="900"/>
        <w:jc w:val="both"/>
        <w:rPr>
          <w:sz w:val="26"/>
          <w:szCs w:val="26"/>
        </w:rPr>
      </w:pPr>
      <w:r w:rsidRPr="00920025">
        <w:rPr>
          <w:sz w:val="26"/>
          <w:szCs w:val="26"/>
        </w:rPr>
        <w:t xml:space="preserve">3) доплаты </w:t>
      </w:r>
      <w:r w:rsidRPr="00920025">
        <w:rPr>
          <w:color w:val="000000"/>
          <w:sz w:val="26"/>
          <w:szCs w:val="26"/>
        </w:rPr>
        <w:t xml:space="preserve">за работу в специальных (коррекционных) образовательных </w:t>
      </w:r>
      <w:r>
        <w:rPr>
          <w:color w:val="000000"/>
          <w:sz w:val="26"/>
          <w:szCs w:val="26"/>
        </w:rPr>
        <w:t>классах</w:t>
      </w:r>
      <w:r w:rsidRPr="00920025">
        <w:rPr>
          <w:color w:val="000000"/>
          <w:sz w:val="26"/>
          <w:szCs w:val="26"/>
        </w:rPr>
        <w:t xml:space="preserve"> (отделениях,  группах) для обучающихся, воспитанников с ограниченными возможностями здоровья – в размере 1,8 должностных оклада</w:t>
      </w:r>
      <w:r w:rsidRPr="00920025">
        <w:rPr>
          <w:sz w:val="26"/>
          <w:szCs w:val="26"/>
        </w:rPr>
        <w:t>;</w:t>
      </w:r>
    </w:p>
    <w:p w:rsidR="00406DF9" w:rsidRPr="00920025" w:rsidRDefault="00406DF9" w:rsidP="00406DF9">
      <w:pPr>
        <w:autoSpaceDE w:val="0"/>
        <w:ind w:firstLine="900"/>
        <w:jc w:val="both"/>
        <w:rPr>
          <w:sz w:val="26"/>
          <w:szCs w:val="26"/>
        </w:rPr>
      </w:pPr>
      <w:r w:rsidRPr="00920025">
        <w:rPr>
          <w:sz w:val="26"/>
          <w:szCs w:val="26"/>
        </w:rPr>
        <w:t>4) доплаты за целостность и многокомпонентность обучения воспитания детей младшего школьного возраста – 1,2 должностных оклада;</w:t>
      </w:r>
    </w:p>
    <w:p w:rsidR="00406DF9" w:rsidRPr="00920025" w:rsidRDefault="00406DF9" w:rsidP="00406DF9">
      <w:pPr>
        <w:autoSpaceDE w:val="0"/>
        <w:ind w:firstLine="900"/>
        <w:jc w:val="both"/>
        <w:rPr>
          <w:sz w:val="26"/>
          <w:szCs w:val="26"/>
        </w:rPr>
      </w:pPr>
      <w:r w:rsidRPr="00920025">
        <w:rPr>
          <w:sz w:val="26"/>
          <w:szCs w:val="26"/>
        </w:rPr>
        <w:t>5) доплаты за индивидуальное обучение и (или) групповое обучение на дому больных детей, либо детей, находящихся на длительном лечении в детских больницах (клиниках) и детских отделениях больниц для взрослых – в размере 1,4 должностных оклада;</w:t>
      </w:r>
    </w:p>
    <w:p w:rsidR="00406DF9" w:rsidRPr="00920025" w:rsidRDefault="00406DF9" w:rsidP="00406DF9">
      <w:pPr>
        <w:autoSpaceDE w:val="0"/>
        <w:ind w:firstLine="900"/>
        <w:jc w:val="both"/>
        <w:rPr>
          <w:sz w:val="26"/>
          <w:szCs w:val="26"/>
        </w:rPr>
      </w:pPr>
      <w:r w:rsidRPr="00920025">
        <w:rPr>
          <w:sz w:val="26"/>
          <w:szCs w:val="26"/>
        </w:rPr>
        <w:t>6) доплаты за работу в образовательных учреждениях, расположенных в сельской местности - в раз</w:t>
      </w:r>
      <w:r>
        <w:rPr>
          <w:sz w:val="26"/>
          <w:szCs w:val="26"/>
        </w:rPr>
        <w:t>мере 3 должностных окладов</w:t>
      </w:r>
      <w:r w:rsidRPr="00920025">
        <w:rPr>
          <w:sz w:val="26"/>
          <w:szCs w:val="26"/>
        </w:rPr>
        <w:t>;</w:t>
      </w:r>
    </w:p>
    <w:p w:rsidR="00406DF9" w:rsidRPr="00920025" w:rsidRDefault="00406DF9" w:rsidP="00406DF9">
      <w:pPr>
        <w:autoSpaceDE w:val="0"/>
        <w:ind w:firstLine="900"/>
        <w:jc w:val="both"/>
        <w:rPr>
          <w:sz w:val="26"/>
          <w:szCs w:val="26"/>
        </w:rPr>
      </w:pPr>
      <w:proofErr w:type="gramStart"/>
      <w:r w:rsidRPr="00920025">
        <w:rPr>
          <w:sz w:val="26"/>
          <w:szCs w:val="26"/>
        </w:rPr>
        <w:t>7) иных доплат за работу в условиях, отклоняющихся от нормальных, в размере          1,5 должностных оклада;</w:t>
      </w:r>
      <w:proofErr w:type="gramEnd"/>
    </w:p>
    <w:p w:rsidR="00406DF9" w:rsidRPr="00920025" w:rsidRDefault="00406DF9" w:rsidP="00406DF9">
      <w:pPr>
        <w:autoSpaceDE w:val="0"/>
        <w:ind w:firstLine="900"/>
        <w:jc w:val="both"/>
        <w:rPr>
          <w:sz w:val="26"/>
          <w:szCs w:val="26"/>
        </w:rPr>
      </w:pPr>
      <w:r w:rsidRPr="00920025">
        <w:rPr>
          <w:sz w:val="26"/>
          <w:szCs w:val="26"/>
        </w:rPr>
        <w:t>8) ежемесячного денежного вознаграждения за выполнение функций классного руководителя – в размере 12000 рублей;</w:t>
      </w:r>
    </w:p>
    <w:p w:rsidR="00406DF9" w:rsidRPr="00920025" w:rsidRDefault="00406DF9" w:rsidP="00406DF9">
      <w:pPr>
        <w:autoSpaceDE w:val="0"/>
        <w:ind w:firstLine="900"/>
        <w:jc w:val="both"/>
        <w:rPr>
          <w:sz w:val="26"/>
          <w:szCs w:val="26"/>
        </w:rPr>
      </w:pPr>
      <w:r w:rsidRPr="00920025">
        <w:rPr>
          <w:sz w:val="26"/>
          <w:szCs w:val="26"/>
        </w:rPr>
        <w:t>9) надбавки за интенсивность и высокие результаты работы – в размере                          3,6 должностных окладов;</w:t>
      </w:r>
    </w:p>
    <w:p w:rsidR="00406DF9" w:rsidRPr="00920025" w:rsidRDefault="00406DF9" w:rsidP="00406DF9">
      <w:pPr>
        <w:autoSpaceDE w:val="0"/>
        <w:ind w:firstLine="900"/>
        <w:jc w:val="both"/>
        <w:rPr>
          <w:sz w:val="26"/>
          <w:szCs w:val="26"/>
        </w:rPr>
      </w:pPr>
      <w:r w:rsidRPr="00920025">
        <w:rPr>
          <w:sz w:val="26"/>
          <w:szCs w:val="26"/>
        </w:rPr>
        <w:t xml:space="preserve">10) ежемесячной надбавки за </w:t>
      </w:r>
      <w:proofErr w:type="spellStart"/>
      <w:r w:rsidRPr="00920025">
        <w:rPr>
          <w:sz w:val="26"/>
          <w:szCs w:val="26"/>
        </w:rPr>
        <w:t>категорийность</w:t>
      </w:r>
      <w:proofErr w:type="spellEnd"/>
      <w:r w:rsidRPr="00920025">
        <w:rPr>
          <w:sz w:val="26"/>
          <w:szCs w:val="26"/>
        </w:rPr>
        <w:t xml:space="preserve"> водителям – в размере                                 2,4 должностного оклада;</w:t>
      </w:r>
    </w:p>
    <w:p w:rsidR="00406DF9" w:rsidRPr="00920025" w:rsidRDefault="00406DF9" w:rsidP="00406DF9">
      <w:pPr>
        <w:autoSpaceDE w:val="0"/>
        <w:ind w:firstLine="900"/>
        <w:jc w:val="both"/>
        <w:rPr>
          <w:sz w:val="26"/>
          <w:szCs w:val="26"/>
        </w:rPr>
      </w:pPr>
      <w:r w:rsidRPr="00920025">
        <w:rPr>
          <w:sz w:val="26"/>
          <w:szCs w:val="26"/>
        </w:rPr>
        <w:t>11) ежемесячной надбавки за качество выполняемых работ - в размере                               9 должностного оклада;</w:t>
      </w:r>
    </w:p>
    <w:p w:rsidR="00406DF9" w:rsidRPr="00920025" w:rsidRDefault="00406DF9" w:rsidP="00406DF9">
      <w:pPr>
        <w:autoSpaceDE w:val="0"/>
        <w:jc w:val="both"/>
        <w:rPr>
          <w:sz w:val="26"/>
          <w:szCs w:val="26"/>
        </w:rPr>
      </w:pPr>
      <w:r w:rsidRPr="00920025">
        <w:rPr>
          <w:sz w:val="26"/>
          <w:szCs w:val="26"/>
        </w:rPr>
        <w:t xml:space="preserve">              12) премий по итогам работы - в размере 3,6 должностных окладов;</w:t>
      </w:r>
    </w:p>
    <w:p w:rsidR="00406DF9" w:rsidRPr="00920025" w:rsidRDefault="00406DF9" w:rsidP="00406DF9">
      <w:pPr>
        <w:autoSpaceDE w:val="0"/>
        <w:ind w:firstLine="900"/>
        <w:jc w:val="both"/>
        <w:rPr>
          <w:sz w:val="26"/>
          <w:szCs w:val="26"/>
        </w:rPr>
      </w:pPr>
      <w:r>
        <w:rPr>
          <w:sz w:val="26"/>
          <w:szCs w:val="26"/>
        </w:rPr>
        <w:lastRenderedPageBreak/>
        <w:t>3. Фонд оплаты труда у</w:t>
      </w:r>
      <w:r w:rsidRPr="00920025">
        <w:rPr>
          <w:sz w:val="26"/>
          <w:szCs w:val="26"/>
        </w:rPr>
        <w:t>чреждений формируется за счет средств, предусмотренных пунктом 2 настоящего Порядка, а также за счет средств:</w:t>
      </w:r>
    </w:p>
    <w:p w:rsidR="00406DF9" w:rsidRPr="00920025" w:rsidRDefault="00406DF9" w:rsidP="00406DF9">
      <w:pPr>
        <w:autoSpaceDE w:val="0"/>
        <w:ind w:firstLine="900"/>
        <w:jc w:val="both"/>
        <w:rPr>
          <w:sz w:val="26"/>
          <w:szCs w:val="26"/>
        </w:rPr>
      </w:pPr>
      <w:r>
        <w:rPr>
          <w:sz w:val="26"/>
          <w:szCs w:val="26"/>
        </w:rPr>
        <w:t>-</w:t>
      </w:r>
      <w:r w:rsidRPr="00920025">
        <w:rPr>
          <w:sz w:val="26"/>
          <w:szCs w:val="26"/>
        </w:rPr>
        <w:t>на выплату районного коэффициента в соответствии с действующим законодательством;</w:t>
      </w:r>
    </w:p>
    <w:p w:rsidR="00406DF9" w:rsidRPr="00920025" w:rsidRDefault="00406DF9" w:rsidP="00406DF9">
      <w:pPr>
        <w:autoSpaceDE w:val="0"/>
        <w:ind w:firstLine="900"/>
        <w:jc w:val="both"/>
        <w:rPr>
          <w:sz w:val="26"/>
          <w:szCs w:val="26"/>
        </w:rPr>
      </w:pPr>
      <w:r>
        <w:rPr>
          <w:sz w:val="26"/>
          <w:szCs w:val="26"/>
        </w:rPr>
        <w:t>-</w:t>
      </w:r>
      <w:r w:rsidRPr="00920025">
        <w:rPr>
          <w:sz w:val="26"/>
          <w:szCs w:val="26"/>
        </w:rPr>
        <w:t>доплат за исполнение обязанностей временно отсутствующего работника -                       в размере 0,5 должностного оклада;</w:t>
      </w:r>
    </w:p>
    <w:p w:rsidR="00406DF9" w:rsidRPr="00920025" w:rsidRDefault="00406DF9" w:rsidP="00406DF9">
      <w:pPr>
        <w:autoSpaceDE w:val="0"/>
        <w:ind w:firstLine="900"/>
        <w:jc w:val="both"/>
        <w:rPr>
          <w:sz w:val="26"/>
          <w:szCs w:val="26"/>
        </w:rPr>
      </w:pPr>
      <w:r>
        <w:rPr>
          <w:sz w:val="26"/>
          <w:szCs w:val="26"/>
        </w:rPr>
        <w:t>-</w:t>
      </w:r>
      <w:r w:rsidRPr="00920025">
        <w:rPr>
          <w:sz w:val="26"/>
          <w:szCs w:val="26"/>
        </w:rPr>
        <w:t>иных выплат, предусмотренных федеральным законодательством, законодательством Вологодской области и иными нормативными правовыми актами.</w:t>
      </w:r>
    </w:p>
    <w:p w:rsidR="00406DF9" w:rsidRPr="00920025" w:rsidRDefault="00406DF9" w:rsidP="00406DF9">
      <w:pPr>
        <w:autoSpaceDE w:val="0"/>
        <w:ind w:firstLine="900"/>
        <w:jc w:val="both"/>
        <w:rPr>
          <w:sz w:val="26"/>
          <w:szCs w:val="26"/>
        </w:rPr>
      </w:pPr>
      <w:r w:rsidRPr="00920025">
        <w:rPr>
          <w:sz w:val="26"/>
          <w:szCs w:val="26"/>
        </w:rPr>
        <w:t>4. Руководитель Учреждения вправе перераспределять средства фонда оплаты труда между видами выплат, предусмотренными настоящим Порядком.</w:t>
      </w:r>
    </w:p>
    <w:p w:rsidR="00406DF9" w:rsidRPr="00920025" w:rsidRDefault="00406DF9" w:rsidP="00406DF9">
      <w:pPr>
        <w:pStyle w:val="Web"/>
        <w:numPr>
          <w:ilvl w:val="2"/>
          <w:numId w:val="3"/>
        </w:numPr>
        <w:spacing w:before="0" w:after="0"/>
        <w:ind w:left="0" w:firstLine="900"/>
        <w:jc w:val="both"/>
        <w:rPr>
          <w:sz w:val="26"/>
          <w:szCs w:val="26"/>
        </w:rPr>
      </w:pPr>
      <w:r w:rsidRPr="00920025">
        <w:rPr>
          <w:sz w:val="26"/>
          <w:szCs w:val="26"/>
        </w:rPr>
        <w:t>Размер годового (месячного, квартального) фонда оплаты</w:t>
      </w:r>
      <w:r>
        <w:rPr>
          <w:sz w:val="26"/>
          <w:szCs w:val="26"/>
        </w:rPr>
        <w:t xml:space="preserve"> труда Учреждения  определяется у</w:t>
      </w:r>
      <w:r w:rsidRPr="00920025">
        <w:rPr>
          <w:sz w:val="26"/>
          <w:szCs w:val="26"/>
        </w:rPr>
        <w:t xml:space="preserve">правлением образования администрации </w:t>
      </w:r>
      <w:r>
        <w:rPr>
          <w:sz w:val="26"/>
          <w:szCs w:val="26"/>
        </w:rPr>
        <w:t>округа</w:t>
      </w:r>
      <w:r w:rsidRPr="00920025">
        <w:rPr>
          <w:sz w:val="26"/>
          <w:szCs w:val="26"/>
        </w:rPr>
        <w:t xml:space="preserve"> при утверждении штатного расписания и смет доходов и расходов учреждений.</w:t>
      </w: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Pr="00920025" w:rsidRDefault="00406DF9" w:rsidP="00406DF9">
      <w:pPr>
        <w:rPr>
          <w:sz w:val="26"/>
          <w:szCs w:val="26"/>
        </w:rPr>
      </w:pPr>
    </w:p>
    <w:p w:rsidR="00406DF9" w:rsidRDefault="00406DF9" w:rsidP="00406DF9"/>
    <w:p w:rsidR="00B32DC6" w:rsidRDefault="00B32DC6"/>
    <w:sectPr w:rsidR="00B32DC6" w:rsidSect="002661B0">
      <w:footerReference w:type="even" r:id="rId15"/>
      <w:footerReference w:type="default" r:id="rId16"/>
      <w:pgSz w:w="11906" w:h="16838"/>
      <w:pgMar w:top="993" w:right="709"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1B0" w:rsidRDefault="002661B0" w:rsidP="004E0428">
      <w:r>
        <w:separator/>
      </w:r>
    </w:p>
  </w:endnote>
  <w:endnote w:type="continuationSeparator" w:id="0">
    <w:p w:rsidR="002661B0" w:rsidRDefault="002661B0" w:rsidP="004E0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B0" w:rsidRDefault="002661B0" w:rsidP="002661B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661B0" w:rsidRDefault="002661B0" w:rsidP="002661B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B0" w:rsidRDefault="002661B0" w:rsidP="002661B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390FBD">
      <w:rPr>
        <w:rStyle w:val="a3"/>
        <w:noProof/>
      </w:rPr>
      <w:t>3</w:t>
    </w:r>
    <w:r>
      <w:rPr>
        <w:rStyle w:val="a3"/>
      </w:rPr>
      <w:fldChar w:fldCharType="end"/>
    </w:r>
  </w:p>
  <w:p w:rsidR="002661B0" w:rsidRDefault="002661B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1B0" w:rsidRDefault="002661B0" w:rsidP="004E0428">
      <w:r>
        <w:separator/>
      </w:r>
    </w:p>
  </w:footnote>
  <w:footnote w:type="continuationSeparator" w:id="0">
    <w:p w:rsidR="002661B0" w:rsidRDefault="002661B0" w:rsidP="004E0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06DF9"/>
    <w:rsid w:val="002661B0"/>
    <w:rsid w:val="00390FBD"/>
    <w:rsid w:val="00406DF9"/>
    <w:rsid w:val="004E0428"/>
    <w:rsid w:val="00755951"/>
    <w:rsid w:val="00B32DC6"/>
    <w:rsid w:val="00C8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F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406DF9"/>
    <w:pPr>
      <w:keepNext/>
      <w:numPr>
        <w:ilvl w:val="1"/>
        <w:numId w:val="1"/>
      </w:numPr>
      <w:jc w:val="center"/>
      <w:outlineLvl w:val="1"/>
    </w:pPr>
    <w:rPr>
      <w:b/>
      <w:bCs/>
    </w:rPr>
  </w:style>
  <w:style w:type="paragraph" w:styleId="3">
    <w:name w:val="heading 3"/>
    <w:basedOn w:val="a"/>
    <w:next w:val="a"/>
    <w:link w:val="30"/>
    <w:qFormat/>
    <w:rsid w:val="00406DF9"/>
    <w:pPr>
      <w:keepNext/>
      <w:numPr>
        <w:ilvl w:val="2"/>
        <w:numId w:val="1"/>
      </w:numPr>
      <w:ind w:left="6000" w:firstLine="0"/>
      <w:outlineLvl w:val="2"/>
    </w:pPr>
    <w:rPr>
      <w:sz w:val="28"/>
      <w:szCs w:val="20"/>
    </w:rPr>
  </w:style>
  <w:style w:type="paragraph" w:styleId="4">
    <w:name w:val="heading 4"/>
    <w:basedOn w:val="a"/>
    <w:next w:val="a"/>
    <w:link w:val="40"/>
    <w:qFormat/>
    <w:rsid w:val="00406DF9"/>
    <w:pPr>
      <w:keepNext/>
      <w:numPr>
        <w:ilvl w:val="3"/>
        <w:numId w:val="1"/>
      </w:numPr>
      <w:shd w:val="clear" w:color="auto" w:fill="FFFFFF"/>
      <w:spacing w:before="322" w:line="317" w:lineRule="exact"/>
      <w:ind w:left="91" w:firstLine="0"/>
      <w:jc w:val="center"/>
      <w:outlineLvl w:val="3"/>
    </w:pPr>
    <w:rPr>
      <w:b/>
      <w:bCs/>
      <w:color w:val="000000"/>
      <w:spacing w:val="-5"/>
      <w:sz w:val="28"/>
      <w:szCs w:val="20"/>
    </w:rPr>
  </w:style>
  <w:style w:type="paragraph" w:styleId="5">
    <w:name w:val="heading 5"/>
    <w:basedOn w:val="a"/>
    <w:next w:val="a"/>
    <w:link w:val="50"/>
    <w:qFormat/>
    <w:rsid w:val="00406DF9"/>
    <w:pPr>
      <w:keepNext/>
      <w:numPr>
        <w:ilvl w:val="4"/>
        <w:numId w:val="1"/>
      </w:numPr>
      <w:ind w:left="360" w:firstLine="0"/>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6DF9"/>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406DF9"/>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406DF9"/>
    <w:rPr>
      <w:rFonts w:ascii="Times New Roman" w:eastAsia="Times New Roman" w:hAnsi="Times New Roman" w:cs="Times New Roman"/>
      <w:b/>
      <w:bCs/>
      <w:color w:val="000000"/>
      <w:spacing w:val="-5"/>
      <w:sz w:val="28"/>
      <w:szCs w:val="20"/>
      <w:shd w:val="clear" w:color="auto" w:fill="FFFFFF"/>
      <w:lang w:eastAsia="ar-SA"/>
    </w:rPr>
  </w:style>
  <w:style w:type="character" w:customStyle="1" w:styleId="50">
    <w:name w:val="Заголовок 5 Знак"/>
    <w:basedOn w:val="a0"/>
    <w:link w:val="5"/>
    <w:rsid w:val="00406DF9"/>
    <w:rPr>
      <w:rFonts w:ascii="Times New Roman" w:eastAsia="Times New Roman" w:hAnsi="Times New Roman" w:cs="Times New Roman"/>
      <w:b/>
      <w:sz w:val="26"/>
      <w:szCs w:val="24"/>
      <w:lang w:eastAsia="ar-SA"/>
    </w:rPr>
  </w:style>
  <w:style w:type="character" w:styleId="a3">
    <w:name w:val="page number"/>
    <w:basedOn w:val="a0"/>
    <w:rsid w:val="00406DF9"/>
  </w:style>
  <w:style w:type="paragraph" w:styleId="a4">
    <w:name w:val="footer"/>
    <w:basedOn w:val="a"/>
    <w:link w:val="a5"/>
    <w:rsid w:val="00406DF9"/>
    <w:pPr>
      <w:tabs>
        <w:tab w:val="center" w:pos="4677"/>
        <w:tab w:val="right" w:pos="9355"/>
      </w:tabs>
    </w:pPr>
    <w:rPr>
      <w:sz w:val="20"/>
      <w:szCs w:val="20"/>
    </w:rPr>
  </w:style>
  <w:style w:type="character" w:customStyle="1" w:styleId="a5">
    <w:name w:val="Нижний колонтитул Знак"/>
    <w:basedOn w:val="a0"/>
    <w:link w:val="a4"/>
    <w:rsid w:val="00406DF9"/>
    <w:rPr>
      <w:rFonts w:ascii="Times New Roman" w:eastAsia="Times New Roman" w:hAnsi="Times New Roman" w:cs="Times New Roman"/>
      <w:sz w:val="20"/>
      <w:szCs w:val="20"/>
      <w:lang w:eastAsia="ar-SA"/>
    </w:rPr>
  </w:style>
  <w:style w:type="paragraph" w:customStyle="1" w:styleId="21">
    <w:name w:val="Основной текст 21"/>
    <w:basedOn w:val="a"/>
    <w:rsid w:val="00406DF9"/>
    <w:pPr>
      <w:ind w:right="6115"/>
    </w:pPr>
  </w:style>
  <w:style w:type="paragraph" w:customStyle="1" w:styleId="210">
    <w:name w:val="Основной текст с отступом 21"/>
    <w:basedOn w:val="a"/>
    <w:rsid w:val="00406DF9"/>
    <w:pPr>
      <w:autoSpaceDE w:val="0"/>
      <w:ind w:firstLine="709"/>
      <w:jc w:val="both"/>
    </w:pPr>
    <w:rPr>
      <w:sz w:val="28"/>
      <w:szCs w:val="20"/>
    </w:rPr>
  </w:style>
  <w:style w:type="paragraph" w:customStyle="1" w:styleId="1">
    <w:name w:val="Цитата1"/>
    <w:basedOn w:val="a"/>
    <w:rsid w:val="00406DF9"/>
    <w:pPr>
      <w:shd w:val="clear" w:color="auto" w:fill="FFFFFF"/>
      <w:spacing w:before="10" w:line="312" w:lineRule="exact"/>
      <w:ind w:left="72" w:right="182" w:firstLine="682"/>
      <w:jc w:val="both"/>
    </w:pPr>
    <w:rPr>
      <w:bCs/>
      <w:color w:val="000000"/>
      <w:sz w:val="28"/>
      <w:szCs w:val="20"/>
    </w:rPr>
  </w:style>
  <w:style w:type="paragraph" w:customStyle="1" w:styleId="ConsPlusNonformat">
    <w:name w:val="ConsPlusNonformat"/>
    <w:rsid w:val="00406DF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406DF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eb">
    <w:name w:val="Обычный (Web)"/>
    <w:basedOn w:val="a"/>
    <w:rsid w:val="00406DF9"/>
    <w:pPr>
      <w:spacing w:before="280" w:after="280"/>
    </w:pPr>
  </w:style>
  <w:style w:type="paragraph" w:customStyle="1" w:styleId="ConsPlusNormal">
    <w:name w:val="ConsPlusNormal"/>
    <w:rsid w:val="00406DF9"/>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qFormat/>
    <w:rsid w:val="00406DF9"/>
    <w:pPr>
      <w:ind w:left="720"/>
    </w:pPr>
  </w:style>
  <w:style w:type="paragraph" w:styleId="a7">
    <w:name w:val="Balloon Text"/>
    <w:basedOn w:val="a"/>
    <w:link w:val="a8"/>
    <w:uiPriority w:val="99"/>
    <w:semiHidden/>
    <w:unhideWhenUsed/>
    <w:rsid w:val="00406DF9"/>
    <w:rPr>
      <w:rFonts w:ascii="Tahoma" w:hAnsi="Tahoma" w:cs="Tahoma"/>
      <w:sz w:val="16"/>
      <w:szCs w:val="16"/>
    </w:rPr>
  </w:style>
  <w:style w:type="character" w:customStyle="1" w:styleId="a8">
    <w:name w:val="Текст выноски Знак"/>
    <w:basedOn w:val="a0"/>
    <w:link w:val="a7"/>
    <w:uiPriority w:val="99"/>
    <w:semiHidden/>
    <w:rsid w:val="00406DF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97F2CCF7E8339DC0C83C6AEBF4DE864F440606CA54F7D5759ADFBE8AA0CA1DC4DAC139A2217B96A6F14537CD4BB8C7F4D0459DCCCD08N0u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AA9D99238A5D6A47B67F3BD976BE0771AD2B7FA016E62CD68780EF3CA7A2584DF3E7E6959043B773DF95E3890BE4EC2DB2598B2F2y8l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338F2590052DE1CD96F38F16D4470439E4D8724FCEE67704435097F94DFF6E8E9812EC0B73D6B5323223554F64E5A6C270E6355786856F716D3FE5FzDS5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B07CEB5BB9C4731E5F2B2ECE953F08ACAC68077E9814FB5E583B10C03C674A88FC3DB771B518EEBFACCE8AD86DB0A277575DF5688302241E43D06151eBO6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C7F6F9F27C8177008BCA7EBD403090D08EC91E24FD8D7A74D91C5F09E4E14CA48AEE6478ECA597A300FC12F416BB164E72FAF7FE26932A95YAX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29</Pages>
  <Words>10126</Words>
  <Characters>57721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2023-02-03T05:39:00Z</cp:lastPrinted>
  <dcterms:created xsi:type="dcterms:W3CDTF">2023-01-24T06:05:00Z</dcterms:created>
  <dcterms:modified xsi:type="dcterms:W3CDTF">2023-02-03T05:41:00Z</dcterms:modified>
</cp:coreProperties>
</file>