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6A" w:rsidRDefault="0060146A" w:rsidP="0060146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46A" w:rsidRDefault="0060146A" w:rsidP="0060146A">
      <w:pPr>
        <w:jc w:val="center"/>
        <w:rPr>
          <w:b/>
          <w:sz w:val="26"/>
          <w:szCs w:val="26"/>
        </w:rPr>
      </w:pPr>
    </w:p>
    <w:p w:rsidR="0060146A" w:rsidRDefault="0060146A" w:rsidP="006014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60146A" w:rsidRPr="00091B36" w:rsidRDefault="0060146A" w:rsidP="006014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60146A">
        <w:rPr>
          <w:b/>
          <w:sz w:val="26"/>
          <w:szCs w:val="26"/>
        </w:rPr>
        <w:t>ОКРУГА</w:t>
      </w:r>
    </w:p>
    <w:p w:rsidR="0060146A" w:rsidRDefault="0060146A" w:rsidP="0060146A">
      <w:pPr>
        <w:jc w:val="center"/>
        <w:rPr>
          <w:b/>
          <w:sz w:val="26"/>
          <w:szCs w:val="26"/>
        </w:rPr>
      </w:pPr>
    </w:p>
    <w:p w:rsidR="0060146A" w:rsidRDefault="0060146A" w:rsidP="006014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146A" w:rsidRDefault="0060146A" w:rsidP="0060146A">
      <w:pPr>
        <w:jc w:val="center"/>
        <w:rPr>
          <w:b/>
          <w:sz w:val="26"/>
          <w:szCs w:val="26"/>
        </w:rPr>
      </w:pPr>
    </w:p>
    <w:p w:rsidR="0060146A" w:rsidRDefault="0060146A" w:rsidP="0060146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60146A" w:rsidRDefault="0060146A" w:rsidP="0060146A">
      <w:pPr>
        <w:jc w:val="center"/>
        <w:rPr>
          <w:bCs/>
          <w:sz w:val="26"/>
          <w:szCs w:val="26"/>
        </w:rPr>
      </w:pPr>
    </w:p>
    <w:p w:rsidR="0060146A" w:rsidRDefault="0060146A" w:rsidP="0060146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11.10.2024                                                                                                          № 1678</w:t>
      </w:r>
    </w:p>
    <w:p w:rsidR="0060146A" w:rsidRDefault="0060146A" w:rsidP="0060146A">
      <w:pPr>
        <w:jc w:val="both"/>
        <w:rPr>
          <w:bCs/>
          <w:sz w:val="26"/>
          <w:szCs w:val="26"/>
        </w:rPr>
      </w:pPr>
    </w:p>
    <w:p w:rsidR="0060146A" w:rsidRDefault="0060146A" w:rsidP="0060146A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26 сентября 2023 года № 1476 «О муниципальном учреждении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 культуры и библиотечного обслуживания»</w:t>
      </w:r>
    </w:p>
    <w:p w:rsidR="0060146A" w:rsidRDefault="0060146A" w:rsidP="0060146A">
      <w:pPr>
        <w:jc w:val="center"/>
        <w:rPr>
          <w:bCs/>
          <w:sz w:val="26"/>
          <w:szCs w:val="26"/>
        </w:rPr>
      </w:pPr>
    </w:p>
    <w:p w:rsidR="0060146A" w:rsidRDefault="0060146A" w:rsidP="0060146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со ст. 42 Устава округа администрация округа</w:t>
      </w:r>
    </w:p>
    <w:p w:rsidR="0060146A" w:rsidRDefault="0060146A" w:rsidP="0060146A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60146A" w:rsidRDefault="0060146A" w:rsidP="0060146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Устав муниципального учреждения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 культуры и библиотечного обслуживания», утвержденный постановлением администрации округа от 26 сентября 2023 года № 1476 «О муниципальном учреждении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 культуры и библиотечного обслуживания», изменения согласно приложению к настоящему постановлению.</w:t>
      </w:r>
    </w:p>
    <w:p w:rsidR="0060146A" w:rsidRDefault="0060146A" w:rsidP="0060146A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60146A" w:rsidRPr="0060146A" w:rsidRDefault="0060146A" w:rsidP="0060146A">
      <w:pPr>
        <w:jc w:val="both"/>
        <w:rPr>
          <w:bCs/>
          <w:sz w:val="26"/>
          <w:szCs w:val="26"/>
        </w:rPr>
      </w:pPr>
    </w:p>
    <w:p w:rsidR="008A1266" w:rsidRDefault="008A1266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8"/>
        <w:gridCol w:w="4773"/>
      </w:tblGrid>
      <w:tr w:rsidR="0060146A" w:rsidRPr="00D44A92" w:rsidTr="00FD5518">
        <w:tc>
          <w:tcPr>
            <w:tcW w:w="4927" w:type="dxa"/>
          </w:tcPr>
          <w:p w:rsidR="0060146A" w:rsidRPr="00D44A92" w:rsidRDefault="0060146A" w:rsidP="00FD5518">
            <w:pPr>
              <w:jc w:val="both"/>
              <w:rPr>
                <w:sz w:val="26"/>
                <w:szCs w:val="26"/>
              </w:rPr>
            </w:pPr>
            <w:r w:rsidRPr="00D44A92">
              <w:rPr>
                <w:sz w:val="26"/>
                <w:szCs w:val="26"/>
              </w:rPr>
              <w:t>Временно исполняющий полномочия главы округа</w:t>
            </w:r>
            <w:r>
              <w:rPr>
                <w:sz w:val="26"/>
                <w:szCs w:val="26"/>
              </w:rPr>
              <w:t xml:space="preserve"> первый заместитель главы округа</w:t>
            </w:r>
          </w:p>
        </w:tc>
        <w:tc>
          <w:tcPr>
            <w:tcW w:w="4927" w:type="dxa"/>
          </w:tcPr>
          <w:p w:rsidR="0060146A" w:rsidRDefault="0060146A" w:rsidP="00FD5518">
            <w:pPr>
              <w:jc w:val="both"/>
              <w:rPr>
                <w:sz w:val="26"/>
                <w:szCs w:val="26"/>
              </w:rPr>
            </w:pPr>
          </w:p>
          <w:p w:rsidR="0060146A" w:rsidRDefault="0060146A" w:rsidP="00FD5518">
            <w:pPr>
              <w:jc w:val="both"/>
              <w:rPr>
                <w:sz w:val="26"/>
                <w:szCs w:val="26"/>
              </w:rPr>
            </w:pPr>
          </w:p>
          <w:p w:rsidR="0060146A" w:rsidRPr="00D44A92" w:rsidRDefault="0060146A" w:rsidP="0060146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А.О. Семичев</w:t>
            </w:r>
          </w:p>
        </w:tc>
      </w:tr>
    </w:tbl>
    <w:p w:rsidR="0060146A" w:rsidRDefault="0060146A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5518" w:rsidTr="00FD5518">
        <w:tc>
          <w:tcPr>
            <w:tcW w:w="4785" w:type="dxa"/>
          </w:tcPr>
          <w:p w:rsidR="00FD5518" w:rsidRDefault="00FD5518" w:rsidP="00FD55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FD5518" w:rsidRDefault="00FD5518" w:rsidP="00FD55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FD5518" w:rsidRDefault="00FD5518" w:rsidP="00FD551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 округа от 11.10.2024 № 1678</w:t>
            </w:r>
          </w:p>
        </w:tc>
      </w:tr>
    </w:tbl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>
      <w:pPr>
        <w:rPr>
          <w:sz w:val="26"/>
          <w:szCs w:val="26"/>
        </w:rPr>
      </w:pPr>
    </w:p>
    <w:p w:rsidR="00FD5518" w:rsidRDefault="00FD5518" w:rsidP="00FD5518">
      <w:pPr>
        <w:jc w:val="center"/>
        <w:rPr>
          <w:sz w:val="26"/>
          <w:szCs w:val="26"/>
        </w:rPr>
      </w:pPr>
      <w:r>
        <w:rPr>
          <w:sz w:val="26"/>
          <w:szCs w:val="26"/>
        </w:rPr>
        <w:t>Изменения в Устав муниципального учреждения</w:t>
      </w:r>
    </w:p>
    <w:p w:rsidR="00FD5518" w:rsidRDefault="00FD5518" w:rsidP="00FD55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Усть-Кубинский</w:t>
      </w:r>
      <w:proofErr w:type="spellEnd"/>
      <w:r>
        <w:rPr>
          <w:sz w:val="26"/>
          <w:szCs w:val="26"/>
        </w:rPr>
        <w:t xml:space="preserve"> центр культуры и библиотечного обслуживания»</w:t>
      </w:r>
    </w:p>
    <w:p w:rsidR="00FD5518" w:rsidRDefault="00FD5518" w:rsidP="00FD5518">
      <w:pPr>
        <w:jc w:val="center"/>
        <w:rPr>
          <w:sz w:val="26"/>
          <w:szCs w:val="26"/>
        </w:rPr>
      </w:pPr>
    </w:p>
    <w:p w:rsidR="00FD5518" w:rsidRDefault="00FD5518" w:rsidP="00FD5518">
      <w:pPr>
        <w:jc w:val="center"/>
        <w:rPr>
          <w:sz w:val="26"/>
          <w:szCs w:val="26"/>
        </w:rPr>
      </w:pPr>
    </w:p>
    <w:p w:rsidR="00FD5518" w:rsidRDefault="00FD5518" w:rsidP="00FD55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Пункт 2.4.2 дополнить абзацем семнадцатым следующего содержания</w:t>
      </w:r>
      <w:r w:rsidR="00C217BC">
        <w:rPr>
          <w:sz w:val="26"/>
          <w:szCs w:val="26"/>
        </w:rPr>
        <w:t>:</w:t>
      </w:r>
    </w:p>
    <w:p w:rsidR="00C217BC" w:rsidRDefault="00C217BC" w:rsidP="00FD55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«-Розничная торговля сувенирами и изделиями народных художестве</w:t>
      </w:r>
      <w:r w:rsidR="00E93724">
        <w:rPr>
          <w:sz w:val="26"/>
          <w:szCs w:val="26"/>
        </w:rPr>
        <w:t>нных промыслов (ОКВЭД 47.78.3);</w:t>
      </w:r>
    </w:p>
    <w:p w:rsidR="00102FDA" w:rsidRPr="0060146A" w:rsidRDefault="00102FDA" w:rsidP="00FD55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-торговля розничная большим товарным ассортиментом с преобладанием непродовольственных товаров в неспециализированных магазинах (ОКВЭД 47.19.1)».</w:t>
      </w:r>
    </w:p>
    <w:sectPr w:rsidR="00102FDA" w:rsidRPr="0060146A" w:rsidSect="00FD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09AD"/>
    <w:multiLevelType w:val="hybridMultilevel"/>
    <w:tmpl w:val="B2CCC3A0"/>
    <w:lvl w:ilvl="0" w:tplc="28A8F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46A"/>
    <w:rsid w:val="00102FDA"/>
    <w:rsid w:val="0060146A"/>
    <w:rsid w:val="008A1266"/>
    <w:rsid w:val="008A745F"/>
    <w:rsid w:val="00C217BC"/>
    <w:rsid w:val="00E93724"/>
    <w:rsid w:val="00FD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6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146A"/>
    <w:pPr>
      <w:ind w:left="720"/>
      <w:contextualSpacing/>
    </w:pPr>
  </w:style>
  <w:style w:type="table" w:styleId="a6">
    <w:name w:val="Table Grid"/>
    <w:basedOn w:val="a1"/>
    <w:uiPriority w:val="59"/>
    <w:rsid w:val="0060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2024-10-14T07:21:00Z</dcterms:created>
  <dcterms:modified xsi:type="dcterms:W3CDTF">2024-10-16T12:34:00Z</dcterms:modified>
</cp:coreProperties>
</file>