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0A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67" w:rsidRDefault="00031867" w:rsidP="00F0434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0AD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0AD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0A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31867" w:rsidRPr="001F20AD" w:rsidRDefault="00031867" w:rsidP="00F043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с. Устье</w:t>
      </w:r>
    </w:p>
    <w:p w:rsidR="00031867" w:rsidRPr="001F20AD" w:rsidRDefault="00031867" w:rsidP="00F0434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031867" w:rsidRDefault="00B5606F" w:rsidP="00F04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09.01.2023                                                                                                      № 15</w:t>
      </w:r>
      <w:r w:rsidR="000318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031867" w:rsidRPr="001F20AD" w:rsidRDefault="00031867" w:rsidP="00F04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>
        <w:rPr>
          <w:rFonts w:ascii="Times New Roman" w:hAnsi="Times New Roman" w:cs="Times New Roman"/>
          <w:sz w:val="26"/>
          <w:szCs w:val="26"/>
        </w:rPr>
        <w:t xml:space="preserve"> об</w:t>
      </w:r>
      <w:r w:rsidRPr="001F20AD">
        <w:rPr>
          <w:rFonts w:ascii="Times New Roman" w:hAnsi="Times New Roman" w:cs="Times New Roman"/>
          <w:sz w:val="26"/>
          <w:szCs w:val="26"/>
        </w:rPr>
        <w:t xml:space="preserve">  отдел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F20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закупок и тарифного регулирования </w:t>
      </w:r>
      <w:r w:rsidRPr="001F20A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      </w:t>
      </w:r>
      <w:r w:rsidRPr="001F20AD">
        <w:rPr>
          <w:rFonts w:ascii="Times New Roman" w:hAnsi="Times New Roman" w:cs="Times New Roman"/>
          <w:sz w:val="26"/>
          <w:szCs w:val="26"/>
        </w:rPr>
        <w:tab/>
        <w:t>В соответствии со ст. 4</w:t>
      </w:r>
      <w:r w:rsidRPr="00031867">
        <w:rPr>
          <w:rFonts w:ascii="Times New Roman" w:hAnsi="Times New Roman" w:cs="Times New Roman"/>
          <w:sz w:val="26"/>
          <w:szCs w:val="26"/>
        </w:rPr>
        <w:t>2</w:t>
      </w:r>
      <w:r w:rsidRPr="001F20AD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031867" w:rsidRPr="001F20AD" w:rsidRDefault="00031867" w:rsidP="00F0434A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0AD">
        <w:rPr>
          <w:rFonts w:ascii="Times New Roman" w:hAnsi="Times New Roman" w:cs="Times New Roman"/>
          <w:b/>
          <w:bCs/>
          <w:sz w:val="26"/>
          <w:szCs w:val="26"/>
        </w:rPr>
        <w:t xml:space="preserve">   ПОСТАНОВЛЯЕТ:</w:t>
      </w:r>
      <w:r w:rsidRPr="001F20AD">
        <w:rPr>
          <w:rFonts w:ascii="Times New Roman" w:hAnsi="Times New Roman" w:cs="Times New Roman"/>
          <w:sz w:val="26"/>
          <w:szCs w:val="26"/>
        </w:rPr>
        <w:tab/>
      </w:r>
    </w:p>
    <w:p w:rsidR="00031867" w:rsidRPr="001F20AD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прилагаемое </w:t>
      </w:r>
      <w:r w:rsidRPr="001F20AD">
        <w:rPr>
          <w:rFonts w:ascii="Times New Roman" w:hAnsi="Times New Roman" w:cs="Times New Roman"/>
          <w:bCs/>
          <w:sz w:val="26"/>
          <w:szCs w:val="26"/>
        </w:rPr>
        <w:t xml:space="preserve">Положение об отделе </w:t>
      </w:r>
      <w:r>
        <w:rPr>
          <w:rFonts w:ascii="Times New Roman" w:hAnsi="Times New Roman" w:cs="Times New Roman"/>
          <w:sz w:val="26"/>
          <w:szCs w:val="26"/>
        </w:rPr>
        <w:t xml:space="preserve">закупок и тарифного регулирования </w:t>
      </w:r>
      <w:r w:rsidRPr="001F20AD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Pr="001F20AD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1F20AD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031867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294183575"/>
      <w:r w:rsidRPr="00031867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следующие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района: </w:t>
      </w:r>
    </w:p>
    <w:p w:rsidR="00031867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11 октября 2021 года № 825 «Об утверждении Положения об отделе тарифного регулирования и закупок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района»; </w:t>
      </w:r>
    </w:p>
    <w:p w:rsidR="00031867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14 февраля 2022 года № 109 «О внесении изменений в постановление администрации района от 11 октября 2021 года № 825 «Об утверждении Положения об отделе тарифного регулирования и закупок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района»;  </w:t>
      </w:r>
    </w:p>
    <w:p w:rsidR="00031867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10</w:t>
      </w:r>
      <w:r w:rsidRPr="00031867">
        <w:rPr>
          <w:rFonts w:ascii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sz w:val="26"/>
          <w:szCs w:val="26"/>
        </w:rPr>
        <w:t>2022 года №</w:t>
      </w:r>
      <w:r w:rsidRPr="000318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180 «О внесении изменений в постановление администрации района от 11 октября 2021 года №</w:t>
      </w:r>
      <w:r w:rsidRPr="000318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825 «Об утверждении Положения об отделе тарифного регулирования и закупок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района».</w:t>
      </w:r>
    </w:p>
    <w:p w:rsidR="00031867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B377FC">
        <w:rPr>
          <w:rFonts w:ascii="Times New Roman" w:hAnsi="Times New Roman" w:cs="Times New Roman"/>
          <w:sz w:val="26"/>
          <w:szCs w:val="26"/>
        </w:rPr>
        <w:t xml:space="preserve"> </w:t>
      </w:r>
      <w:r w:rsidRPr="001F20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подписания, распространяется на правоотношения, возникшие с 1 января 2023 года, и подлежит обнародованию.</w:t>
      </w:r>
    </w:p>
    <w:p w:rsidR="00031867" w:rsidRPr="001F20AD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031867" w:rsidRPr="001F20AD" w:rsidRDefault="00031867" w:rsidP="00F0434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1867" w:rsidRPr="001F20AD" w:rsidRDefault="00031867" w:rsidP="00F0434A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Pr="001F20AD">
        <w:rPr>
          <w:sz w:val="26"/>
          <w:szCs w:val="26"/>
        </w:rPr>
        <w:t xml:space="preserve"> </w:t>
      </w:r>
      <w:r w:rsidRPr="001F20AD"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Pr="001F20A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1F20A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1F20AD">
        <w:rPr>
          <w:sz w:val="26"/>
          <w:szCs w:val="26"/>
        </w:rPr>
        <w:t xml:space="preserve">. </w:t>
      </w:r>
      <w:r>
        <w:rPr>
          <w:sz w:val="26"/>
          <w:szCs w:val="26"/>
        </w:rPr>
        <w:t>Быков</w:t>
      </w:r>
    </w:p>
    <w:p w:rsidR="00031867" w:rsidRPr="001F20AD" w:rsidRDefault="00031867" w:rsidP="00F0434A">
      <w:pPr>
        <w:pStyle w:val="a5"/>
        <w:spacing w:after="0"/>
        <w:ind w:firstLine="567"/>
        <w:rPr>
          <w:sz w:val="26"/>
          <w:szCs w:val="26"/>
        </w:rPr>
      </w:pPr>
    </w:p>
    <w:p w:rsidR="00031867" w:rsidRPr="001F20AD" w:rsidRDefault="00031867" w:rsidP="00F0434A">
      <w:pPr>
        <w:pStyle w:val="a5"/>
        <w:spacing w:after="0"/>
        <w:ind w:firstLine="567"/>
        <w:rPr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1867" w:rsidRPr="001F20AD" w:rsidTr="00ED5058">
        <w:tc>
          <w:tcPr>
            <w:tcW w:w="4785" w:type="dxa"/>
          </w:tcPr>
          <w:p w:rsidR="00031867" w:rsidRPr="001F20AD" w:rsidRDefault="00031867" w:rsidP="00F04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867" w:rsidRPr="001F20AD" w:rsidRDefault="00031867" w:rsidP="00F04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031867" w:rsidRDefault="00031867" w:rsidP="00F04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867" w:rsidRDefault="00031867" w:rsidP="00F04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867" w:rsidRPr="001F20AD" w:rsidRDefault="00031867" w:rsidP="00F04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1867" w:rsidRPr="001F20AD" w:rsidRDefault="00031867" w:rsidP="00F043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1F20AD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031867" w:rsidRDefault="00031867" w:rsidP="00F043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1F20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5606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</w:t>
      </w:r>
      <w:r w:rsidR="00B5606F">
        <w:rPr>
          <w:rFonts w:ascii="Times New Roman" w:hAnsi="Times New Roman" w:cs="Times New Roman"/>
          <w:sz w:val="26"/>
          <w:szCs w:val="26"/>
        </w:rPr>
        <w:t xml:space="preserve">от 09.01.2023 № 15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F20A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31867" w:rsidRPr="001F20AD" w:rsidRDefault="00031867" w:rsidP="00F043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ПОЛОЖЕНИЕ</w:t>
      </w: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об отделе  </w:t>
      </w:r>
      <w:r>
        <w:rPr>
          <w:rFonts w:ascii="Times New Roman" w:hAnsi="Times New Roman" w:cs="Times New Roman"/>
          <w:sz w:val="26"/>
          <w:szCs w:val="26"/>
        </w:rPr>
        <w:t xml:space="preserve">закупок и тарифного регулирования </w:t>
      </w:r>
      <w:r w:rsidRPr="001F20A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1F20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F20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031867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31867" w:rsidRDefault="00031867" w:rsidP="00F043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Отдел</w:t>
      </w:r>
      <w:r w:rsidRPr="001F20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закупок и тарифного регулирования (далее – отдел) </w:t>
      </w:r>
      <w:r w:rsidRPr="001F20AD">
        <w:rPr>
          <w:rFonts w:ascii="Times New Roman" w:hAnsi="Times New Roman" w:cs="Times New Roman"/>
          <w:sz w:val="26"/>
          <w:szCs w:val="26"/>
        </w:rPr>
        <w:t xml:space="preserve">является структурным подразделением администрации </w:t>
      </w:r>
      <w:proofErr w:type="spellStart"/>
      <w:r w:rsidRPr="001F20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F20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F20A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>).</w:t>
      </w:r>
    </w:p>
    <w:p w:rsidR="00031867" w:rsidRDefault="00031867" w:rsidP="00F0434A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20AD">
        <w:rPr>
          <w:rFonts w:ascii="Times New Roman" w:hAnsi="Times New Roman" w:cs="Times New Roman"/>
          <w:sz w:val="26"/>
          <w:szCs w:val="26"/>
        </w:rPr>
        <w:t>. В своей деятельности отдел</w:t>
      </w:r>
      <w:r w:rsidRPr="001F20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F20AD">
        <w:rPr>
          <w:rFonts w:ascii="Times New Roman" w:hAnsi="Times New Roman" w:cs="Times New Roman"/>
          <w:sz w:val="26"/>
          <w:szCs w:val="26"/>
        </w:rPr>
        <w:t xml:space="preserve">руководствуется Конституцией Российской Федерации, </w:t>
      </w:r>
      <w:r>
        <w:rPr>
          <w:rFonts w:ascii="Times New Roman" w:hAnsi="Times New Roman" w:cs="Times New Roman"/>
          <w:sz w:val="26"/>
          <w:szCs w:val="26"/>
        </w:rPr>
        <w:t>законами Российской Федерации, У</w:t>
      </w:r>
      <w:r w:rsidRPr="001F20AD">
        <w:rPr>
          <w:rFonts w:ascii="Times New Roman" w:hAnsi="Times New Roman" w:cs="Times New Roman"/>
          <w:sz w:val="26"/>
          <w:szCs w:val="26"/>
        </w:rPr>
        <w:t xml:space="preserve">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</w:t>
      </w:r>
      <w:r>
        <w:rPr>
          <w:rFonts w:ascii="Times New Roman" w:hAnsi="Times New Roman" w:cs="Times New Roman"/>
          <w:sz w:val="26"/>
          <w:szCs w:val="26"/>
        </w:rPr>
        <w:t>муниципальными правовыми актами, а также настоящим положением.</w:t>
      </w:r>
    </w:p>
    <w:p w:rsidR="00031867" w:rsidRDefault="00031867" w:rsidP="00F0434A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1F20AD">
        <w:rPr>
          <w:rFonts w:ascii="Times New Roman" w:hAnsi="Times New Roman" w:cs="Times New Roman"/>
          <w:sz w:val="26"/>
          <w:szCs w:val="26"/>
        </w:rPr>
        <w:t xml:space="preserve">Отдел осуществляет возложенные на него функции во взаимодействии с другими органами,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, Представительным Собранием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>, иными организациями по вопросам, относящимся к компетенции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489D" w:rsidRDefault="009F489D" w:rsidP="00F0434A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Координирует и контролирует деятельность Отдела заместитель главы округа, начальник финансового управления администрации округа.</w:t>
      </w:r>
    </w:p>
    <w:p w:rsidR="009F489D" w:rsidRPr="001F20AD" w:rsidRDefault="009F489D" w:rsidP="00F0434A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20A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>Основные задачи о</w:t>
      </w:r>
      <w:r w:rsidRPr="001F20AD">
        <w:rPr>
          <w:rFonts w:ascii="Times New Roman" w:hAnsi="Times New Roman" w:cs="Times New Roman"/>
          <w:bCs/>
          <w:sz w:val="26"/>
          <w:szCs w:val="26"/>
        </w:rPr>
        <w:t>тдела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Осуществление закупок товаров, работ, услуг для обеспечения нужд администрации округа.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0AD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Осуществление отдельных государственных полномочий, переданных администрации округа</w:t>
      </w:r>
      <w:r w:rsidRPr="001F20AD">
        <w:rPr>
          <w:rFonts w:ascii="Times New Roman" w:hAnsi="Times New Roman" w:cs="Times New Roman"/>
          <w:sz w:val="26"/>
          <w:szCs w:val="26"/>
        </w:rPr>
        <w:t>.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hAnsi="Times New Roman" w:cs="Times New Roman"/>
          <w:sz w:val="26"/>
          <w:szCs w:val="26"/>
        </w:rPr>
        <w:t xml:space="preserve">2.3. Осуществление функций по участию в реализации отдельных государственных полномочий, не переданных в установленном порядке, в случаях принятия Представительным Собранием </w:t>
      </w:r>
      <w:proofErr w:type="spellStart"/>
      <w:r w:rsidRPr="008A714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714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>.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2.4.  </w:t>
      </w:r>
      <w:r>
        <w:rPr>
          <w:rFonts w:ascii="Times New Roman" w:hAnsi="Times New Roman" w:cs="Times New Roman"/>
          <w:sz w:val="26"/>
          <w:szCs w:val="26"/>
        </w:rPr>
        <w:t>Регулирование тарифов на услуги и работы, предоставляемые и выполняемые муниципальными предприятиями и учреждениями</w:t>
      </w:r>
      <w:r w:rsidRPr="001F20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2.5. Организация обеспечения требований антимонопольного законодательства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2.6. Организация мероприятий по содействию развития конкуренции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</w:t>
      </w:r>
      <w:r>
        <w:rPr>
          <w:rFonts w:ascii="Times New Roman" w:hAnsi="Times New Roman" w:cs="Times New Roman"/>
          <w:sz w:val="26"/>
          <w:szCs w:val="26"/>
        </w:rPr>
        <w:t>округе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1867" w:rsidRDefault="00031867" w:rsidP="00F0434A">
      <w:pPr>
        <w:keepNext/>
        <w:widowControl w:val="0"/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F20AD">
        <w:rPr>
          <w:rFonts w:ascii="Times New Roman" w:hAnsi="Times New Roman" w:cs="Times New Roman"/>
          <w:color w:val="000000"/>
          <w:sz w:val="26"/>
          <w:szCs w:val="26"/>
        </w:rPr>
        <w:t>3. Функции Отдела</w:t>
      </w:r>
    </w:p>
    <w:p w:rsidR="00031867" w:rsidRPr="001F20AD" w:rsidRDefault="00031867" w:rsidP="00F0434A">
      <w:pPr>
        <w:keepNext/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3.1. Разрабатывает проекты нормативно-правовых актов, а также участвует в подготовке материалов на заседания постоянных комитетов Представительного Собрания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вопросам, входящим в компетенцию Отдела.</w:t>
      </w:r>
    </w:p>
    <w:p w:rsidR="00031867" w:rsidRPr="00F70701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 проведению 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>закупок товаров,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услуг для муниципальных нужд а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31867" w:rsidRPr="00F70701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>.1. В сфере планирования закупок:</w:t>
      </w:r>
    </w:p>
    <w:p w:rsidR="00031867" w:rsidRPr="00F70701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а)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разрабатывает план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-график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закупок, осуществляет подготовку изменений для внесения в план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-график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закупок, размещает в единой информационной системе план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-график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закупок и внесенные в него изменения;</w:t>
      </w:r>
    </w:p>
    <w:p w:rsidR="00031867" w:rsidRPr="00F70701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обеспечивает подготовку обоснования закупки при формировании плана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-графика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закупок;</w:t>
      </w:r>
    </w:p>
    <w:p w:rsidR="00031867" w:rsidRPr="00F70701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</w:t>
      </w:r>
      <w:r w:rsidRPr="00F707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031867" w:rsidRPr="00D71EA0" w:rsidRDefault="00031867" w:rsidP="00F0434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20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.2. В сфере определения поставщик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(подрядчиков, исполнителей):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а)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выбирает способ определения поставщика (подрядчика, исполнителя);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цену контракта, заключаемого с единственным поставщиком (подрядчиком, исполнителем);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 подготовку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размещение в единой информационной системе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извещений об осуществлении закупок, документации о закупках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случае, если Федеральным законом от 5 апреля 2013 года №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- Закон №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44-ФЗ) предусмотрена документация о закупке) и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проектов контрактов,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подготовку и направление приглашений;</w:t>
      </w:r>
      <w:proofErr w:type="gramEnd"/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подготовку описания объекта закупки в документации о закупке;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документации по определению поставщика (подрядчика, исполнителя);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определяет предмет и формирует условия контракта;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устанавливает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 к участникам закупки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критерии, используемые при определении поставщиков (подрядчиков, исполнителей);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- требовани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к обеспечению заявок и размер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обеспечения заявок;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размер, порядок предоставления и требования к обеспечению исполнения контракта;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единые требования к участникам закупки, руководствуясь ст.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 Закона №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44-ФЗ;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размещает в единой информационной системе извещени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осуществлении закупок, документаци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закупках, проект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контрактов, изменени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извещения об осуществлении закупок, в документацию о закупках, протоколы заседаний Единой комиссии;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готовит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разъяснения положений документации о закупке;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 обеспечивает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0522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-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соисполнителей из числа субъектов малого предпринимательства, социально ориентированных некоммерческих организаций;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 контрактов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-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- сохранность документов (заявок), поступающих в рамках осуществления деятельности.</w:t>
      </w:r>
    </w:p>
    <w:p w:rsidR="00031867" w:rsidRPr="00D71EA0" w:rsidRDefault="00031867" w:rsidP="00F0434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.3. В сфере исполнения, изменения, расторжения контракта: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взаимодействует с поставщиком (подрядчиком, исполнителем) при изменении, расторжении контракта;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-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приемку поставленного товара, выполненной работы или оказанной услуги, а также отдельных этапов исполнения контракта;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proofErr w:type="gramEnd"/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расторгнут по решению суда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связи с односторонним отказом 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исполнения контракта;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контролирует правильность оформления документов;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размещает в единой информационной системе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</w:t>
      </w:r>
      <w:proofErr w:type="gramEnd"/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о расторжении контракта, за исключением сведений, составляющих государственную тайну;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е)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составляет и размещает в единой информационной системе отчет об объеме закупок у субъектов малого предпринимательства, социально ориентирова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некоммерческих организаций и отчет об объеме закупок российских товаров.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Отдел осуществляет иные полномочия, предусмотренные Законом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44-ФЗ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 определения наилучших технологий и других решений для обеспечения государственных и муниципальных нужд;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общественное обсуждение закупки товара, работы или услуги, по результатам которого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-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осуществление уплаты денежных сумм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независимой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гарантии в случаях, предусмотренных Законом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F043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44-ФЗ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- возврат денежных средств, внесенных в качестве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еспечения исполнения контрактов;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осуществлением банковского сопровождения контрактов (в случае необходимости);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участвует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3186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рассмотрении дел об обжаловании результатов определения поставщик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(подрядчиков, исполнителей)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осуществляет подготовку материалов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претензионно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-исковой</w:t>
      </w:r>
      <w:proofErr w:type="spellEnd"/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работы;</w:t>
      </w:r>
      <w:r w:rsidRPr="000522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согласовании проектов контрактов разработанных структурными подразделениями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их подведомственными учреждениями и организациями по результатам проведения конкурентных способов определения поставщика (подрядчика, исполнителя);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разрабатывает проекты контрактов, в том числе типовых контрактов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типовых условий контрактов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 проверку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независимых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гарантий, поступивших в качестве обеспечения исполнения контрактов, на соответствие требованиям Закона о контрактной системе;</w:t>
      </w:r>
    </w:p>
    <w:p w:rsidR="00031867" w:rsidRPr="00D71EA0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информирует в случае отказа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принятии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независимой</w:t>
      </w:r>
      <w:r w:rsidRPr="00D71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гарантии об этом лицо, предоставившее банковскую гарантию, с указанием причин, послуживших основанием для отказа;</w:t>
      </w:r>
    </w:p>
    <w:p w:rsidR="00031867" w:rsidRPr="008A7147" w:rsidRDefault="00031867" w:rsidP="00F043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е)</w:t>
      </w:r>
      <w:r w:rsidRPr="008A7147">
        <w:rPr>
          <w:rFonts w:ascii="Times New Roman" w:hAnsi="Times New Roman" w:cs="Times New Roman"/>
          <w:sz w:val="26"/>
          <w:szCs w:val="26"/>
        </w:rPr>
        <w:t xml:space="preserve"> осуществляет мониторинг законодательства по вопросам, относящимся к полномочиям отдела, обеспечивает своевременную подготовку проектов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 xml:space="preserve"> по закупкам товаров, работ, услуг для муниципальных нужд.</w:t>
      </w:r>
    </w:p>
    <w:p w:rsidR="00031867" w:rsidRDefault="00031867" w:rsidP="00F043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2.5. </w:t>
      </w: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 закупки товаров, работ и услуг для нужд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использованием системы «Электронный магазин», в соответствии с нормативно-правовыми актами администрации </w:t>
      </w:r>
      <w:proofErr w:type="spellStart"/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867" w:rsidRPr="00437A6C" w:rsidRDefault="00031867" w:rsidP="00F043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2.6. </w:t>
      </w:r>
      <w:r w:rsidRPr="00437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Применяет программный продукт модуль исполнения контрактов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исполнении контрактов, заключенных  в целях реализации мероприятий национальных проектов и градостроительных советов с использованием средств федерального и областного бюджетов.</w:t>
      </w:r>
    </w:p>
    <w:p w:rsidR="00031867" w:rsidRPr="008A714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9F489D">
        <w:rPr>
          <w:rFonts w:ascii="Times New Roman" w:eastAsia="Times New Roman" w:hAnsi="Times New Roman" w:cs="Times New Roman"/>
          <w:color w:val="000000"/>
          <w:sz w:val="26"/>
          <w:szCs w:val="26"/>
        </w:rPr>
        <w:t>2.7.</w:t>
      </w:r>
      <w:r w:rsidRPr="008A7147">
        <w:rPr>
          <w:rFonts w:ascii="Times New Roman" w:hAnsi="Times New Roman" w:cs="Times New Roman"/>
          <w:sz w:val="26"/>
          <w:szCs w:val="26"/>
        </w:rPr>
        <w:t xml:space="preserve"> Осуществляет подготовку предложений по совершенствованию муниципальных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работ, услуг для обеспечения муниципальных нужд.</w:t>
      </w:r>
    </w:p>
    <w:p w:rsidR="00031867" w:rsidRPr="008A714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hAnsi="Times New Roman" w:cs="Times New Roman"/>
          <w:sz w:val="26"/>
          <w:szCs w:val="26"/>
        </w:rPr>
        <w:t>3.</w:t>
      </w:r>
      <w:r w:rsidR="009F489D">
        <w:rPr>
          <w:rFonts w:ascii="Times New Roman" w:hAnsi="Times New Roman" w:cs="Times New Roman"/>
          <w:sz w:val="26"/>
          <w:szCs w:val="26"/>
        </w:rPr>
        <w:t>2.8.</w:t>
      </w:r>
      <w:r w:rsidRPr="008A7147">
        <w:rPr>
          <w:rFonts w:ascii="Times New Roman" w:hAnsi="Times New Roman" w:cs="Times New Roman"/>
          <w:sz w:val="26"/>
          <w:szCs w:val="26"/>
        </w:rPr>
        <w:t xml:space="preserve"> Ходатайствует </w:t>
      </w:r>
      <w:proofErr w:type="gramStart"/>
      <w:r w:rsidRPr="008A7147">
        <w:rPr>
          <w:rFonts w:ascii="Times New Roman" w:hAnsi="Times New Roman" w:cs="Times New Roman"/>
          <w:sz w:val="26"/>
          <w:szCs w:val="26"/>
        </w:rPr>
        <w:t xml:space="preserve">перед 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 xml:space="preserve">  о привлечении в установленном порядке специализированную организацию для осуществления отдельных функций по осуществлению</w:t>
      </w:r>
      <w:proofErr w:type="gramEnd"/>
      <w:r w:rsidRPr="008A7147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нужд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>.</w:t>
      </w:r>
    </w:p>
    <w:p w:rsidR="00031867" w:rsidRPr="008A714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hAnsi="Times New Roman" w:cs="Times New Roman"/>
          <w:sz w:val="26"/>
          <w:szCs w:val="26"/>
        </w:rPr>
        <w:t>3.</w:t>
      </w:r>
      <w:r w:rsidR="009F489D">
        <w:rPr>
          <w:rFonts w:ascii="Times New Roman" w:hAnsi="Times New Roman" w:cs="Times New Roman"/>
          <w:sz w:val="26"/>
          <w:szCs w:val="26"/>
        </w:rPr>
        <w:t>2.9.</w:t>
      </w:r>
      <w:r w:rsidRPr="008A7147">
        <w:rPr>
          <w:rFonts w:ascii="Times New Roman" w:hAnsi="Times New Roman" w:cs="Times New Roman"/>
          <w:sz w:val="26"/>
          <w:szCs w:val="26"/>
        </w:rPr>
        <w:t xml:space="preserve">  Оказывает информационную и консультационную помощь в соответствии со своей компетенцией муниципальным заказчикам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 xml:space="preserve">, бюджетным учреждениям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 xml:space="preserve"> по вопросам осуществления закупок товаров, работ, услуг для обеспечения муниципальных нужд.</w:t>
      </w:r>
    </w:p>
    <w:p w:rsidR="00031867" w:rsidRPr="008A714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hAnsi="Times New Roman" w:cs="Times New Roman"/>
          <w:sz w:val="26"/>
          <w:szCs w:val="26"/>
        </w:rPr>
        <w:t>3.</w:t>
      </w:r>
      <w:r w:rsidR="009F489D">
        <w:rPr>
          <w:rFonts w:ascii="Times New Roman" w:hAnsi="Times New Roman" w:cs="Times New Roman"/>
          <w:sz w:val="26"/>
          <w:szCs w:val="26"/>
        </w:rPr>
        <w:t xml:space="preserve">2.10.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7147">
        <w:rPr>
          <w:rFonts w:ascii="Times New Roman" w:hAnsi="Times New Roman" w:cs="Times New Roman"/>
          <w:sz w:val="26"/>
          <w:szCs w:val="26"/>
        </w:rPr>
        <w:t xml:space="preserve">Осуществляет подготовку и предоставление информации в областной орган исполнительной власти по регулированию контрактной системы в сфере закупок товаров, работ, услуг для обеспечения муниципальных нужд, по </w:t>
      </w:r>
      <w:r w:rsidRPr="008A7147">
        <w:rPr>
          <w:rFonts w:ascii="Times New Roman" w:hAnsi="Times New Roman" w:cs="Times New Roman"/>
          <w:sz w:val="26"/>
          <w:szCs w:val="26"/>
        </w:rPr>
        <w:lastRenderedPageBreak/>
        <w:t xml:space="preserve">анализу ситуации по вопросам осуществления закупок товаров, работ, услуг заказчиками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>.</w:t>
      </w:r>
    </w:p>
    <w:p w:rsidR="00031867" w:rsidRPr="008A714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hAnsi="Times New Roman" w:cs="Times New Roman"/>
          <w:sz w:val="26"/>
          <w:szCs w:val="26"/>
        </w:rPr>
        <w:t>3.</w:t>
      </w:r>
      <w:r w:rsidR="009F489D">
        <w:rPr>
          <w:rFonts w:ascii="Times New Roman" w:hAnsi="Times New Roman" w:cs="Times New Roman"/>
          <w:sz w:val="26"/>
          <w:szCs w:val="26"/>
        </w:rPr>
        <w:t>2.11.</w:t>
      </w:r>
      <w:r w:rsidRPr="008A7147">
        <w:rPr>
          <w:rFonts w:ascii="Times New Roman" w:hAnsi="Times New Roman" w:cs="Times New Roman"/>
          <w:sz w:val="26"/>
          <w:szCs w:val="26"/>
        </w:rPr>
        <w:t xml:space="preserve"> Организует взаимодействие с муниципальными заказчиками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 xml:space="preserve">, бюджетными учреждениями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Pr="008A7147">
        <w:rPr>
          <w:rFonts w:ascii="Times New Roman" w:hAnsi="Times New Roman" w:cs="Times New Roman"/>
          <w:sz w:val="26"/>
          <w:szCs w:val="26"/>
        </w:rPr>
        <w:t xml:space="preserve"> при осуществлении закупок товаров, работ, услуг отделом в единой информационной системе в сфере закупок товаров, работ, услуг для обеспечения муниципальных нужд. </w:t>
      </w:r>
    </w:p>
    <w:p w:rsidR="00031867" w:rsidRPr="008A7147" w:rsidRDefault="00031867" w:rsidP="00F04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hAnsi="Times New Roman" w:cs="Times New Roman"/>
          <w:sz w:val="26"/>
          <w:szCs w:val="26"/>
        </w:rPr>
        <w:t>3.</w:t>
      </w:r>
      <w:r w:rsidR="009F489D">
        <w:rPr>
          <w:rFonts w:ascii="Times New Roman" w:hAnsi="Times New Roman" w:cs="Times New Roman"/>
          <w:sz w:val="26"/>
          <w:szCs w:val="26"/>
        </w:rPr>
        <w:t>2.12.</w:t>
      </w:r>
      <w:r w:rsidRPr="008A7147">
        <w:rPr>
          <w:rFonts w:ascii="Times New Roman" w:hAnsi="Times New Roman" w:cs="Times New Roman"/>
          <w:sz w:val="26"/>
          <w:szCs w:val="26"/>
        </w:rPr>
        <w:t xml:space="preserve"> Подготавливает информацию и документы, необходимые для представления в контрольные органы в сфере закупок.</w:t>
      </w:r>
    </w:p>
    <w:p w:rsidR="00031867" w:rsidRPr="008A7147" w:rsidRDefault="00031867" w:rsidP="00F043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147">
        <w:rPr>
          <w:rFonts w:ascii="Times New Roman" w:hAnsi="Times New Roman" w:cs="Times New Roman"/>
          <w:sz w:val="26"/>
          <w:szCs w:val="26"/>
        </w:rPr>
        <w:t xml:space="preserve">           3.</w:t>
      </w:r>
      <w:r w:rsidR="009F489D">
        <w:rPr>
          <w:rFonts w:ascii="Times New Roman" w:hAnsi="Times New Roman" w:cs="Times New Roman"/>
          <w:sz w:val="26"/>
          <w:szCs w:val="26"/>
        </w:rPr>
        <w:t>2.13.</w:t>
      </w:r>
      <w:r w:rsidRPr="008A7147">
        <w:rPr>
          <w:rFonts w:ascii="Times New Roman" w:hAnsi="Times New Roman" w:cs="Times New Roman"/>
          <w:sz w:val="26"/>
          <w:szCs w:val="26"/>
        </w:rPr>
        <w:t xml:space="preserve"> Принимает участие в рассмотрении дел об обжаловании действий (бездействия), совершенных при осуществлении закупок.</w:t>
      </w:r>
    </w:p>
    <w:p w:rsidR="00031867" w:rsidRPr="00E73AB4" w:rsidRDefault="00031867" w:rsidP="00F0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8A7147">
        <w:rPr>
          <w:rFonts w:ascii="Times New Roman" w:hAnsi="Times New Roman" w:cs="Times New Roman"/>
          <w:sz w:val="26"/>
          <w:szCs w:val="26"/>
        </w:rPr>
        <w:t>3.</w:t>
      </w:r>
      <w:r w:rsidR="009F489D">
        <w:rPr>
          <w:rFonts w:ascii="Times New Roman" w:hAnsi="Times New Roman" w:cs="Times New Roman"/>
          <w:sz w:val="26"/>
          <w:szCs w:val="26"/>
        </w:rPr>
        <w:t>2.14.</w:t>
      </w:r>
      <w:r w:rsidRPr="008A7147">
        <w:rPr>
          <w:rFonts w:ascii="Times New Roman" w:hAnsi="Times New Roman" w:cs="Times New Roman"/>
          <w:sz w:val="26"/>
          <w:szCs w:val="26"/>
        </w:rPr>
        <w:t xml:space="preserve">  Представляет в бухгалтерию информацию о необходимости возврата сумм, перечисленных в обеспечение заявок, исполнения контракта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1867" w:rsidRPr="00BC593B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A7147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8A7147">
        <w:rPr>
          <w:sz w:val="26"/>
          <w:szCs w:val="26"/>
        </w:rPr>
        <w:t>.</w:t>
      </w:r>
      <w:r w:rsidRPr="00186418">
        <w:rPr>
          <w:sz w:val="26"/>
          <w:szCs w:val="26"/>
        </w:rPr>
        <w:t xml:space="preserve"> По осуществлению отдельных государственных полномочий, переданных органам местного самоуправления </w:t>
      </w:r>
      <w:r>
        <w:rPr>
          <w:sz w:val="26"/>
          <w:szCs w:val="26"/>
        </w:rPr>
        <w:t>округа</w:t>
      </w:r>
      <w:r w:rsidRPr="00186418">
        <w:rPr>
          <w:sz w:val="26"/>
          <w:szCs w:val="26"/>
        </w:rPr>
        <w:t xml:space="preserve"> на основании закона области от 5 октября 2006 года № 1501-ОЗ «О наделении органов местного самоуправления </w:t>
      </w:r>
      <w:r>
        <w:rPr>
          <w:sz w:val="26"/>
          <w:szCs w:val="26"/>
        </w:rPr>
        <w:t xml:space="preserve">округа </w:t>
      </w:r>
      <w:r w:rsidRPr="00186418">
        <w:rPr>
          <w:sz w:val="26"/>
          <w:szCs w:val="26"/>
        </w:rPr>
        <w:t xml:space="preserve"> и городских округов отдельными государственными полномочиями в сфере регулирования цен (тарифов)», в том числе:</w:t>
      </w:r>
      <w:r w:rsidRPr="00186418">
        <w:rPr>
          <w:sz w:val="26"/>
          <w:szCs w:val="26"/>
        </w:rPr>
        <w:br/>
        <w:t xml:space="preserve">        </w:t>
      </w:r>
      <w:r>
        <w:rPr>
          <w:sz w:val="26"/>
          <w:szCs w:val="26"/>
        </w:rPr>
        <w:t>3.</w:t>
      </w:r>
      <w:r w:rsidR="009F489D">
        <w:rPr>
          <w:sz w:val="26"/>
          <w:szCs w:val="26"/>
        </w:rPr>
        <w:t>3.1.</w:t>
      </w:r>
      <w:r>
        <w:rPr>
          <w:sz w:val="26"/>
          <w:szCs w:val="26"/>
        </w:rPr>
        <w:t xml:space="preserve"> У</w:t>
      </w:r>
      <w:r w:rsidRPr="00186418">
        <w:rPr>
          <w:sz w:val="26"/>
          <w:szCs w:val="26"/>
        </w:rPr>
        <w:t>частвует в разработке предложений по установлению подлежащих государственному регулированию цен (тарифов) в соответствии с законодательством Российской Федерации на следующие товары (услуги):</w:t>
      </w:r>
      <w:r w:rsidRPr="00186418"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tab/>
      </w:r>
      <w:r w:rsidRPr="00186418">
        <w:rPr>
          <w:sz w:val="26"/>
          <w:szCs w:val="26"/>
        </w:rPr>
        <w:t xml:space="preserve">- </w:t>
      </w:r>
      <w:r w:rsidRPr="007D660D">
        <w:rPr>
          <w:color w:val="22272F"/>
          <w:sz w:val="26"/>
          <w:szCs w:val="26"/>
        </w:rPr>
        <w:t xml:space="preserve">перевозки пассажиров и багажа автомобильным транспортом и городским наземным электрическим транспортом по муниципальным маршрутам регулярных </w:t>
      </w:r>
      <w:r w:rsidRPr="00BC593B">
        <w:rPr>
          <w:sz w:val="26"/>
          <w:szCs w:val="26"/>
        </w:rPr>
        <w:t>перевозок;</w:t>
      </w:r>
    </w:p>
    <w:p w:rsidR="00031867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C593B">
        <w:rPr>
          <w:sz w:val="26"/>
          <w:szCs w:val="26"/>
        </w:rPr>
        <w:t>-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транспорта);</w:t>
      </w:r>
      <w:r w:rsidRPr="00186418">
        <w:rPr>
          <w:sz w:val="26"/>
          <w:szCs w:val="26"/>
        </w:rPr>
        <w:br/>
      </w:r>
      <w:r>
        <w:rPr>
          <w:sz w:val="26"/>
          <w:szCs w:val="26"/>
        </w:rPr>
        <w:t xml:space="preserve">         - </w:t>
      </w:r>
      <w:r w:rsidRPr="00186418">
        <w:rPr>
          <w:sz w:val="26"/>
          <w:szCs w:val="26"/>
        </w:rPr>
        <w:t>топливо твердое, топливо печное бытовое и керосин, реализуемые гражданам, управляющим организациям, товариществам собственников жилья, жилищным,</w:t>
      </w:r>
      <w:r>
        <w:rPr>
          <w:sz w:val="26"/>
          <w:szCs w:val="26"/>
        </w:rPr>
        <w:t xml:space="preserve"> жилищно-строительным или иным специализированным потребительским кооперативам, созданным с целью удовлетворения потребностей граждан в жилье</w:t>
      </w:r>
      <w:r w:rsidR="00F0434A">
        <w:rPr>
          <w:sz w:val="26"/>
          <w:szCs w:val="26"/>
        </w:rPr>
        <w:t>.</w:t>
      </w:r>
      <w:r>
        <w:rPr>
          <w:sz w:val="26"/>
          <w:szCs w:val="26"/>
        </w:rPr>
        <w:br/>
        <w:t xml:space="preserve">        </w:t>
      </w:r>
      <w:r w:rsidRPr="00F94DF7">
        <w:rPr>
          <w:sz w:val="26"/>
          <w:szCs w:val="26"/>
        </w:rPr>
        <w:t>3.</w:t>
      </w:r>
      <w:r w:rsidR="009F489D">
        <w:rPr>
          <w:sz w:val="26"/>
          <w:szCs w:val="26"/>
        </w:rPr>
        <w:t>4.</w:t>
      </w:r>
      <w:r>
        <w:rPr>
          <w:sz w:val="26"/>
          <w:szCs w:val="26"/>
        </w:rPr>
        <w:t xml:space="preserve"> Реализует функции органа местного самоуправления при регулировании тарифов на услуги и работы, предоставляемые и выполняемые муниципальными предприятиями и учреждениями</w:t>
      </w:r>
      <w:r w:rsidRPr="001F20AD">
        <w:rPr>
          <w:sz w:val="26"/>
          <w:szCs w:val="26"/>
        </w:rPr>
        <w:t>.</w:t>
      </w:r>
    </w:p>
    <w:p w:rsidR="00031867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901F7">
        <w:rPr>
          <w:sz w:val="26"/>
          <w:szCs w:val="26"/>
        </w:rPr>
        <w:t xml:space="preserve"> </w:t>
      </w:r>
      <w:r w:rsidRPr="00F94DF7">
        <w:rPr>
          <w:sz w:val="26"/>
          <w:szCs w:val="26"/>
        </w:rPr>
        <w:t>3.</w:t>
      </w:r>
      <w:r w:rsidR="009F489D">
        <w:rPr>
          <w:sz w:val="26"/>
          <w:szCs w:val="26"/>
        </w:rPr>
        <w:t>5.</w:t>
      </w:r>
      <w:r w:rsidRPr="00A901F7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 организацию обеспечения требований антимонопольного законодательства в администрации округа.</w:t>
      </w:r>
    </w:p>
    <w:p w:rsidR="00031867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94DF7">
        <w:rPr>
          <w:sz w:val="26"/>
          <w:szCs w:val="26"/>
        </w:rPr>
        <w:t>3.</w:t>
      </w:r>
      <w:r w:rsidR="009F489D">
        <w:rPr>
          <w:sz w:val="26"/>
          <w:szCs w:val="26"/>
        </w:rPr>
        <w:t>6</w:t>
      </w:r>
      <w:r w:rsidRPr="00F94DF7">
        <w:rPr>
          <w:sz w:val="26"/>
          <w:szCs w:val="26"/>
        </w:rPr>
        <w:t>.</w:t>
      </w:r>
      <w:r w:rsidRPr="00E72C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 организацию мероприятий по содействию развития конкуренции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округе.</w:t>
      </w:r>
    </w:p>
    <w:p w:rsidR="00031867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9F489D">
        <w:rPr>
          <w:sz w:val="26"/>
          <w:szCs w:val="26"/>
        </w:rPr>
        <w:t>7</w:t>
      </w:r>
      <w:r>
        <w:rPr>
          <w:sz w:val="26"/>
          <w:szCs w:val="26"/>
        </w:rPr>
        <w:t>. По решению вопросов общей компетенции:</w:t>
      </w:r>
    </w:p>
    <w:p w:rsidR="00031867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а) разрабатывает проекты муниципальных правовых актов органов местного самоуправления округа по вопросам, входящим в компетенцию отдела;</w:t>
      </w:r>
    </w:p>
    <w:p w:rsidR="00031867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б) согласовывает проекты муниципальных правовых актов по вопросам компетенции отдела;</w:t>
      </w:r>
    </w:p>
    <w:p w:rsidR="00031867" w:rsidRPr="00624D57" w:rsidRDefault="00031867" w:rsidP="00F0434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19"/>
          <w:szCs w:val="19"/>
        </w:rPr>
      </w:pPr>
      <w:r>
        <w:rPr>
          <w:sz w:val="26"/>
          <w:szCs w:val="26"/>
        </w:rPr>
        <w:t xml:space="preserve">       в) рассматривает обращения граждан и юридических лиц по вопросам компетенции отдела.</w:t>
      </w:r>
    </w:p>
    <w:p w:rsidR="00031867" w:rsidRDefault="00031867" w:rsidP="00F0434A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3.</w:t>
      </w:r>
      <w:r w:rsidR="009F489D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 Обеспечивает в установленном порядке:</w:t>
      </w:r>
    </w:p>
    <w:p w:rsidR="00031867" w:rsidRDefault="00031867" w:rsidP="00F0434A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а) проведение мониторинга действующих муниципальных правовых актов по вопросам, входящим в компетенцию отдела;</w:t>
      </w:r>
    </w:p>
    <w:p w:rsidR="00031867" w:rsidRDefault="00031867" w:rsidP="00F0434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б) </w:t>
      </w:r>
      <w:r w:rsidRPr="002717F3">
        <w:rPr>
          <w:rFonts w:ascii="Times New Roman" w:hAnsi="Times New Roman" w:cs="Times New Roman"/>
          <w:sz w:val="26"/>
          <w:szCs w:val="26"/>
        </w:rPr>
        <w:t xml:space="preserve">представление в юридический отдел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17F3">
        <w:rPr>
          <w:rFonts w:ascii="Times New Roman" w:hAnsi="Times New Roman" w:cs="Times New Roman"/>
          <w:sz w:val="26"/>
          <w:szCs w:val="26"/>
        </w:rPr>
        <w:t xml:space="preserve"> предложений по внесению изменений в муниципальные правовые акты в пределах компетенции отдела.</w:t>
      </w:r>
      <w:r w:rsidRPr="002717F3">
        <w:rPr>
          <w:rFonts w:ascii="Times New Roman" w:hAnsi="Times New Roman" w:cs="Times New Roman"/>
          <w:sz w:val="26"/>
          <w:szCs w:val="26"/>
        </w:rPr>
        <w:br/>
        <w:t xml:space="preserve">         3.</w:t>
      </w:r>
      <w:r w:rsidR="009F489D">
        <w:rPr>
          <w:rFonts w:ascii="Times New Roman" w:hAnsi="Times New Roman" w:cs="Times New Roman"/>
          <w:sz w:val="26"/>
          <w:szCs w:val="26"/>
        </w:rPr>
        <w:t>9</w:t>
      </w:r>
      <w:r w:rsidRPr="002717F3">
        <w:rPr>
          <w:rFonts w:ascii="Times New Roman" w:hAnsi="Times New Roman" w:cs="Times New Roman"/>
          <w:sz w:val="26"/>
          <w:szCs w:val="26"/>
        </w:rPr>
        <w:t xml:space="preserve">. Обеспечивает  представление в установленном порядке информации по вопросам компетенции отдела для последующего ее размещения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17F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3.</w:t>
      </w:r>
      <w:r w:rsidR="009F489D">
        <w:rPr>
          <w:rFonts w:ascii="Times New Roman" w:hAnsi="Times New Roman" w:cs="Times New Roman"/>
          <w:sz w:val="26"/>
          <w:szCs w:val="26"/>
        </w:rPr>
        <w:t>10</w:t>
      </w:r>
      <w:r w:rsidRPr="002717F3">
        <w:rPr>
          <w:rFonts w:ascii="Times New Roman" w:hAnsi="Times New Roman" w:cs="Times New Roman"/>
          <w:sz w:val="26"/>
          <w:szCs w:val="26"/>
        </w:rPr>
        <w:t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</w:t>
      </w:r>
      <w:r>
        <w:rPr>
          <w:rFonts w:ascii="Times New Roman" w:hAnsi="Times New Roman" w:cs="Times New Roman"/>
          <w:sz w:val="26"/>
          <w:szCs w:val="26"/>
        </w:rPr>
        <w:t>еятельности отдела.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3.</w:t>
      </w:r>
      <w:r w:rsidR="009F489D">
        <w:rPr>
          <w:rFonts w:ascii="Times New Roman" w:hAnsi="Times New Roman" w:cs="Times New Roman"/>
          <w:sz w:val="26"/>
          <w:szCs w:val="26"/>
        </w:rPr>
        <w:t>11</w:t>
      </w:r>
      <w:r w:rsidRPr="002717F3">
        <w:rPr>
          <w:rFonts w:ascii="Times New Roman" w:hAnsi="Times New Roman" w:cs="Times New Roman"/>
          <w:sz w:val="26"/>
          <w:szCs w:val="26"/>
        </w:rPr>
        <w:t>. Обеспечивает подготовку отчетов, аналитических справок, информации по вопросам д</w:t>
      </w:r>
      <w:r>
        <w:rPr>
          <w:rFonts w:ascii="Times New Roman" w:hAnsi="Times New Roman" w:cs="Times New Roman"/>
          <w:sz w:val="26"/>
          <w:szCs w:val="26"/>
        </w:rPr>
        <w:t>еятельности отдела.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3.</w:t>
      </w:r>
      <w:r w:rsidR="009F489D">
        <w:rPr>
          <w:rFonts w:ascii="Times New Roman" w:hAnsi="Times New Roman" w:cs="Times New Roman"/>
          <w:sz w:val="26"/>
          <w:szCs w:val="26"/>
        </w:rPr>
        <w:t>12</w:t>
      </w:r>
      <w:r w:rsidRPr="002717F3">
        <w:rPr>
          <w:rFonts w:ascii="Times New Roman" w:hAnsi="Times New Roman" w:cs="Times New Roman"/>
          <w:sz w:val="26"/>
          <w:szCs w:val="26"/>
        </w:rPr>
        <w:t>. Рассматривает обращения граждан и юридических лиц по вопрос</w:t>
      </w:r>
      <w:r>
        <w:rPr>
          <w:rFonts w:ascii="Times New Roman" w:hAnsi="Times New Roman" w:cs="Times New Roman"/>
          <w:sz w:val="26"/>
          <w:szCs w:val="26"/>
        </w:rPr>
        <w:t>ам компетенции</w:t>
      </w:r>
      <w:proofErr w:type="gramStart"/>
      <w:r w:rsidR="00F0434A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тдела.</w:t>
      </w:r>
      <w:r w:rsidRPr="002717F3">
        <w:rPr>
          <w:rFonts w:ascii="Times New Roman" w:hAnsi="Times New Roman" w:cs="Times New Roman"/>
          <w:sz w:val="26"/>
          <w:szCs w:val="26"/>
        </w:rPr>
        <w:br/>
        <w:t xml:space="preserve">         3.</w:t>
      </w:r>
      <w:r w:rsidR="009F489D">
        <w:rPr>
          <w:rFonts w:ascii="Times New Roman" w:hAnsi="Times New Roman" w:cs="Times New Roman"/>
          <w:sz w:val="26"/>
          <w:szCs w:val="26"/>
        </w:rPr>
        <w:t>13</w:t>
      </w:r>
      <w:r w:rsidRPr="002717F3">
        <w:rPr>
          <w:rFonts w:ascii="Times New Roman" w:hAnsi="Times New Roman" w:cs="Times New Roman"/>
          <w:sz w:val="26"/>
          <w:szCs w:val="26"/>
        </w:rPr>
        <w:t xml:space="preserve">. Организует делопроизводство и </w:t>
      </w:r>
      <w:proofErr w:type="gramStart"/>
      <w:r w:rsidRPr="002717F3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состоянием.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3.</w:t>
      </w:r>
      <w:r w:rsidR="009F489D">
        <w:rPr>
          <w:rFonts w:ascii="Times New Roman" w:hAnsi="Times New Roman" w:cs="Times New Roman"/>
          <w:sz w:val="26"/>
          <w:szCs w:val="26"/>
        </w:rPr>
        <w:t>14</w:t>
      </w:r>
      <w:r w:rsidRPr="002717F3">
        <w:rPr>
          <w:rFonts w:ascii="Times New Roman" w:hAnsi="Times New Roman" w:cs="Times New Roman"/>
          <w:sz w:val="26"/>
          <w:szCs w:val="26"/>
        </w:rPr>
        <w:t xml:space="preserve">. Обеспечивает представление в юридический отдел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17F3">
        <w:rPr>
          <w:rFonts w:ascii="Times New Roman" w:hAnsi="Times New Roman" w:cs="Times New Roman"/>
          <w:sz w:val="26"/>
          <w:szCs w:val="26"/>
        </w:rPr>
        <w:t xml:space="preserve"> информации о муниципальных нормативных правовых актах, в отношении которых вынесены акты прокурорского реагирования, судебные акты федеральных судов, предписания Федеральной антимонопольной службы с при</w:t>
      </w:r>
      <w:r>
        <w:rPr>
          <w:rFonts w:ascii="Times New Roman" w:hAnsi="Times New Roman" w:cs="Times New Roman"/>
          <w:sz w:val="26"/>
          <w:szCs w:val="26"/>
        </w:rPr>
        <w:t>ложением копий указанных</w:t>
      </w:r>
      <w:proofErr w:type="gramStart"/>
      <w:r w:rsidR="00F0434A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>ктов.</w:t>
      </w:r>
      <w:r w:rsidRPr="002717F3">
        <w:rPr>
          <w:rFonts w:ascii="Times New Roman" w:hAnsi="Times New Roman" w:cs="Times New Roman"/>
          <w:sz w:val="26"/>
          <w:szCs w:val="26"/>
        </w:rPr>
        <w:br/>
        <w:t xml:space="preserve">         3.</w:t>
      </w:r>
      <w:r w:rsidR="009F489D">
        <w:rPr>
          <w:rFonts w:ascii="Times New Roman" w:hAnsi="Times New Roman" w:cs="Times New Roman"/>
          <w:sz w:val="26"/>
          <w:szCs w:val="26"/>
        </w:rPr>
        <w:t>15</w:t>
      </w:r>
      <w:r w:rsidRPr="002717F3">
        <w:rPr>
          <w:rFonts w:ascii="Times New Roman" w:hAnsi="Times New Roman" w:cs="Times New Roman"/>
          <w:sz w:val="26"/>
          <w:szCs w:val="26"/>
        </w:rPr>
        <w:t xml:space="preserve">. Осуществляет иные функции в соответствии с муниципальными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17F3">
        <w:rPr>
          <w:rFonts w:ascii="Times New Roman" w:hAnsi="Times New Roman" w:cs="Times New Roman"/>
          <w:sz w:val="26"/>
          <w:szCs w:val="26"/>
        </w:rPr>
        <w:t xml:space="preserve"> и задачами, поставленными перед отделом.</w:t>
      </w:r>
    </w:p>
    <w:p w:rsidR="00ED5058" w:rsidRPr="002717F3" w:rsidRDefault="00ED5058" w:rsidP="00F0434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94DF7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1F20AD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z w:val="26"/>
          <w:szCs w:val="26"/>
        </w:rPr>
        <w:t>равомочия</w:t>
      </w:r>
      <w:r w:rsidRPr="001F20AD">
        <w:rPr>
          <w:rFonts w:ascii="Times New Roman" w:hAnsi="Times New Roman" w:cs="Times New Roman"/>
          <w:color w:val="000000"/>
          <w:sz w:val="26"/>
          <w:szCs w:val="26"/>
        </w:rPr>
        <w:t xml:space="preserve"> Отдела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В целях реализац</w:t>
      </w:r>
      <w:r>
        <w:rPr>
          <w:rFonts w:ascii="Times New Roman" w:hAnsi="Times New Roman" w:cs="Times New Roman"/>
          <w:sz w:val="26"/>
          <w:szCs w:val="26"/>
        </w:rPr>
        <w:t>ии возложенных задач и функций о</w:t>
      </w:r>
      <w:r w:rsidRPr="001F20AD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031867" w:rsidRPr="001F20AD" w:rsidRDefault="00031867" w:rsidP="00F043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4.1. </w:t>
      </w:r>
      <w:r w:rsidRPr="00764C5E">
        <w:rPr>
          <w:rFonts w:ascii="Times New Roman" w:hAnsi="Times New Roman" w:cs="Times New Roman"/>
          <w:color w:val="22272F"/>
          <w:sz w:val="26"/>
          <w:szCs w:val="26"/>
        </w:rPr>
        <w:t>Получать поступающие в организацию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031867" w:rsidRPr="001253A1" w:rsidRDefault="00031867" w:rsidP="00F0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color w:val="22272F"/>
          <w:sz w:val="26"/>
          <w:szCs w:val="26"/>
        </w:rPr>
        <w:t>Запрашивать от руководителей</w:t>
      </w:r>
      <w:r>
        <w:rPr>
          <w:rFonts w:ascii="Times New Roman" w:hAnsi="Times New Roman" w:cs="Times New Roman"/>
          <w:color w:val="22272F"/>
          <w:sz w:val="26"/>
          <w:szCs w:val="26"/>
        </w:rPr>
        <w:tab/>
        <w:t>других органов, структурных подразделений</w:t>
      </w:r>
      <w:r w:rsidRPr="001253A1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253A1">
        <w:rPr>
          <w:rFonts w:ascii="Times New Roman" w:hAnsi="Times New Roman" w:cs="Times New Roman"/>
          <w:color w:val="22272F"/>
          <w:sz w:val="26"/>
          <w:szCs w:val="26"/>
        </w:rPr>
        <w:t xml:space="preserve"> информацию, необходимую для выполнения возложенных на него функций и задач.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4.6. Проводить совещания, семинары, конференции, «круглые столы» по вопросам, отнесенным к компетенции отдела.</w:t>
      </w:r>
    </w:p>
    <w:p w:rsidR="00031867" w:rsidRDefault="00031867" w:rsidP="00F0434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4.7. Составляет планы, отчеты, справки, заключения в пределах своей компетенции.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Pr="00CB78C0">
        <w:rPr>
          <w:rFonts w:ascii="Times New Roman" w:hAnsi="Times New Roman" w:cs="Times New Roman"/>
          <w:sz w:val="26"/>
          <w:szCs w:val="26"/>
        </w:rPr>
        <w:t>Привлекать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1867" w:rsidRPr="00CB78C0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B78C0">
        <w:rPr>
          <w:rFonts w:ascii="Times New Roman" w:hAnsi="Times New Roman" w:cs="Times New Roman"/>
          <w:sz w:val="26"/>
          <w:szCs w:val="26"/>
        </w:rPr>
        <w:t xml:space="preserve"> для исполнения отдельных задач и функций специалистов и должностных лиц других органов, структурных подразделений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CB78C0">
        <w:rPr>
          <w:rFonts w:ascii="Times New Roman" w:hAnsi="Times New Roman" w:cs="Times New Roman"/>
          <w:sz w:val="26"/>
          <w:szCs w:val="26"/>
        </w:rPr>
        <w:t xml:space="preserve"> по согласованию с руководителями данных органов, структурных подразделений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2C6EB9">
        <w:rPr>
          <w:rFonts w:ascii="Times New Roman" w:hAnsi="Times New Roman" w:cs="Times New Roman"/>
          <w:sz w:val="26"/>
          <w:szCs w:val="26"/>
        </w:rPr>
        <w:t>;</w:t>
      </w:r>
    </w:p>
    <w:p w:rsidR="00031867" w:rsidRDefault="00031867" w:rsidP="00F0434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B78C0">
        <w:rPr>
          <w:rFonts w:ascii="Times New Roman" w:hAnsi="Times New Roman" w:cs="Times New Roman"/>
          <w:sz w:val="26"/>
          <w:szCs w:val="26"/>
        </w:rPr>
        <w:t xml:space="preserve"> </w:t>
      </w:r>
      <w:r w:rsidR="002C6EB9">
        <w:rPr>
          <w:rFonts w:ascii="Times New Roman" w:hAnsi="Times New Roman" w:cs="Times New Roman"/>
          <w:sz w:val="26"/>
          <w:szCs w:val="26"/>
        </w:rPr>
        <w:t xml:space="preserve">в </w:t>
      </w:r>
      <w:r w:rsidRPr="00CB78C0">
        <w:rPr>
          <w:rFonts w:ascii="Times New Roman" w:hAnsi="Times New Roman" w:cs="Times New Roman"/>
          <w:sz w:val="26"/>
          <w:szCs w:val="26"/>
        </w:rPr>
        <w:t>установленном порядке для решения вопросов, входящих в компетенцию отдела, научно-исследовательские, образовательные и другие организации, а также отдельных специалистов и экспертов.</w:t>
      </w:r>
    </w:p>
    <w:p w:rsidR="00031867" w:rsidRPr="00CB78C0" w:rsidRDefault="00031867" w:rsidP="00F04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78C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B78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8C0">
        <w:rPr>
          <w:rFonts w:ascii="Times New Roman" w:hAnsi="Times New Roman" w:cs="Times New Roman"/>
          <w:sz w:val="26"/>
          <w:szCs w:val="26"/>
        </w:rPr>
        <w:t>Участвовать в подготовке и заключении   соглашений, контрактов по вопросам, входящим в  компетенцию отдела.</w:t>
      </w:r>
    </w:p>
    <w:p w:rsidR="00031867" w:rsidRDefault="00031867" w:rsidP="00F04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4.10. </w:t>
      </w:r>
      <w:r w:rsidRPr="00CB78C0">
        <w:rPr>
          <w:rFonts w:ascii="Times New Roman" w:hAnsi="Times New Roman" w:cs="Times New Roman"/>
          <w:sz w:val="26"/>
          <w:szCs w:val="26"/>
        </w:rPr>
        <w:t>Осуществление полномочий, предусмотренных действующим законодательством и муниципальными правовыми актами органов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CB78C0">
        <w:rPr>
          <w:rFonts w:ascii="Times New Roman" w:hAnsi="Times New Roman" w:cs="Times New Roman"/>
          <w:sz w:val="26"/>
          <w:szCs w:val="26"/>
        </w:rPr>
        <w:t>.</w:t>
      </w:r>
    </w:p>
    <w:p w:rsidR="00F0434A" w:rsidRPr="003C1C0D" w:rsidRDefault="00F0434A" w:rsidP="00F04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1867" w:rsidRPr="001F20AD" w:rsidRDefault="00031867" w:rsidP="00F043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94DF7"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 деятельности о</w:t>
      </w:r>
      <w:r w:rsidRPr="001F20AD">
        <w:rPr>
          <w:rFonts w:ascii="Times New Roman" w:hAnsi="Times New Roman" w:cs="Times New Roman"/>
          <w:color w:val="000000"/>
          <w:sz w:val="26"/>
          <w:szCs w:val="26"/>
        </w:rPr>
        <w:t>тдела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5.1. Отдел возглавляет начальник отдела, который назначается на должность и освобождается от должности </w:t>
      </w:r>
      <w:r w:rsidR="00F0434A">
        <w:rPr>
          <w:rFonts w:ascii="Times New Roman" w:hAnsi="Times New Roman" w:cs="Times New Roman"/>
          <w:sz w:val="26"/>
          <w:szCs w:val="26"/>
        </w:rPr>
        <w:t>распоряжением г</w:t>
      </w:r>
      <w:r w:rsidRPr="00323398">
        <w:rPr>
          <w:rFonts w:ascii="Times New Roman" w:hAnsi="Times New Roman" w:cs="Times New Roman"/>
          <w:sz w:val="26"/>
          <w:szCs w:val="26"/>
        </w:rPr>
        <w:t>лавы округа.</w:t>
      </w:r>
      <w:r>
        <w:rPr>
          <w:rFonts w:ascii="Times New Roman" w:hAnsi="Times New Roman" w:cs="Times New Roman"/>
          <w:sz w:val="26"/>
          <w:szCs w:val="26"/>
        </w:rPr>
        <w:t xml:space="preserve"> Должностная инструкция начальника отдела утверждается </w:t>
      </w:r>
      <w:r w:rsidR="00F0434A">
        <w:rPr>
          <w:rFonts w:ascii="Times New Roman" w:hAnsi="Times New Roman" w:cs="Times New Roman"/>
          <w:sz w:val="26"/>
          <w:szCs w:val="26"/>
        </w:rPr>
        <w:t>г</w:t>
      </w:r>
      <w:r w:rsidRPr="00323398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округа.</w:t>
      </w:r>
      <w:r w:rsidRPr="001F2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5.2. Штат и численность работников Отдела утверждаются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по представлению начальника отдела.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5.3. Полномочия начальника отдела: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5.3.1. Р</w:t>
      </w:r>
      <w:r w:rsidRPr="001F20AD">
        <w:rPr>
          <w:rFonts w:ascii="Times New Roman" w:hAnsi="Times New Roman" w:cs="Times New Roman"/>
          <w:sz w:val="26"/>
          <w:szCs w:val="26"/>
        </w:rPr>
        <w:t>уководит деятельностью отдела;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5.3.2.</w:t>
      </w:r>
      <w:r w:rsidR="00F04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F20AD">
        <w:rPr>
          <w:rFonts w:ascii="Times New Roman" w:hAnsi="Times New Roman" w:cs="Times New Roman"/>
          <w:sz w:val="26"/>
          <w:szCs w:val="26"/>
        </w:rPr>
        <w:t>ланирует работу отдела, организует и контрол</w:t>
      </w:r>
      <w:r w:rsidR="00F0434A">
        <w:rPr>
          <w:rFonts w:ascii="Times New Roman" w:hAnsi="Times New Roman" w:cs="Times New Roman"/>
          <w:sz w:val="26"/>
          <w:szCs w:val="26"/>
        </w:rPr>
        <w:t>ирует работу сотрудников отдела.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5.3.3. О</w:t>
      </w:r>
      <w:r w:rsidRPr="001F20AD">
        <w:rPr>
          <w:rFonts w:ascii="Times New Roman" w:hAnsi="Times New Roman" w:cs="Times New Roman"/>
          <w:sz w:val="26"/>
          <w:szCs w:val="26"/>
        </w:rPr>
        <w:t>беспечивает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20AD">
        <w:rPr>
          <w:rFonts w:ascii="Times New Roman" w:hAnsi="Times New Roman" w:cs="Times New Roman"/>
          <w:sz w:val="26"/>
          <w:szCs w:val="26"/>
        </w:rPr>
        <w:t xml:space="preserve"> выполнение задач и функций, возложенных на отдел, несет персональную ответственность за их выполнение;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20AD">
        <w:rPr>
          <w:rFonts w:ascii="Times New Roman" w:hAnsi="Times New Roman" w:cs="Times New Roman"/>
          <w:sz w:val="26"/>
          <w:szCs w:val="26"/>
        </w:rPr>
        <w:t>обеспечивает повышение квалификации сотрудников отдела;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20AD">
        <w:rPr>
          <w:rFonts w:ascii="Times New Roman" w:hAnsi="Times New Roman" w:cs="Times New Roman"/>
          <w:sz w:val="26"/>
          <w:szCs w:val="26"/>
        </w:rPr>
        <w:t>обеспечивает подбор кадров и создание ре</w:t>
      </w:r>
      <w:r w:rsidR="00F0434A">
        <w:rPr>
          <w:rFonts w:ascii="Times New Roman" w:hAnsi="Times New Roman" w:cs="Times New Roman"/>
          <w:sz w:val="26"/>
          <w:szCs w:val="26"/>
        </w:rPr>
        <w:t>зерва кадров сотрудников отдела.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5.3.4. У</w:t>
      </w:r>
      <w:r w:rsidRPr="001F20AD">
        <w:rPr>
          <w:rFonts w:ascii="Times New Roman" w:hAnsi="Times New Roman" w:cs="Times New Roman"/>
          <w:sz w:val="26"/>
          <w:szCs w:val="26"/>
        </w:rPr>
        <w:t xml:space="preserve">станавливает функциональные обязанности сотрудников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F20AD">
        <w:rPr>
          <w:rFonts w:ascii="Times New Roman" w:hAnsi="Times New Roman" w:cs="Times New Roman"/>
          <w:sz w:val="26"/>
          <w:szCs w:val="26"/>
        </w:rPr>
        <w:t>тдела и разра</w:t>
      </w:r>
      <w:r w:rsidR="00F0434A">
        <w:rPr>
          <w:rFonts w:ascii="Times New Roman" w:hAnsi="Times New Roman" w:cs="Times New Roman"/>
          <w:sz w:val="26"/>
          <w:szCs w:val="26"/>
        </w:rPr>
        <w:t>батывает должностные инструкции.</w:t>
      </w:r>
    </w:p>
    <w:p w:rsidR="00031867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5.3.5. О</w:t>
      </w:r>
      <w:r w:rsidRPr="001F20AD">
        <w:rPr>
          <w:rFonts w:ascii="Times New Roman" w:hAnsi="Times New Roman" w:cs="Times New Roman"/>
          <w:sz w:val="26"/>
          <w:szCs w:val="26"/>
        </w:rPr>
        <w:t>существляет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20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20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F20AD">
        <w:rPr>
          <w:rFonts w:ascii="Times New Roman" w:hAnsi="Times New Roman" w:cs="Times New Roman"/>
          <w:sz w:val="26"/>
          <w:szCs w:val="26"/>
        </w:rPr>
        <w:t xml:space="preserve"> соблюдением сотрудниками отдела трудовой дисциплины;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20AD">
        <w:rPr>
          <w:rFonts w:ascii="Times New Roman" w:hAnsi="Times New Roman" w:cs="Times New Roman"/>
          <w:sz w:val="26"/>
          <w:szCs w:val="26"/>
        </w:rPr>
        <w:t xml:space="preserve">подготовку, согласование проектов муниципальных правовых актов и иных документов по вопросам, входящим в компетенцию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0434A">
        <w:rPr>
          <w:rFonts w:ascii="Times New Roman" w:hAnsi="Times New Roman" w:cs="Times New Roman"/>
          <w:sz w:val="26"/>
          <w:szCs w:val="26"/>
        </w:rPr>
        <w:t>тдела.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5.3.6. В</w:t>
      </w:r>
      <w:r w:rsidRPr="001F20AD">
        <w:rPr>
          <w:rFonts w:ascii="Times New Roman" w:hAnsi="Times New Roman" w:cs="Times New Roman"/>
          <w:sz w:val="26"/>
          <w:szCs w:val="26"/>
        </w:rPr>
        <w:t>едет прием граждан по вопросам, от</w:t>
      </w:r>
      <w:r w:rsidR="00F0434A">
        <w:rPr>
          <w:rFonts w:ascii="Times New Roman" w:hAnsi="Times New Roman" w:cs="Times New Roman"/>
          <w:sz w:val="26"/>
          <w:szCs w:val="26"/>
        </w:rPr>
        <w:t>носящимся к деятельности Отдела.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5.3.7. П</w:t>
      </w:r>
      <w:r w:rsidRPr="001F20AD">
        <w:rPr>
          <w:rFonts w:ascii="Times New Roman" w:hAnsi="Times New Roman" w:cs="Times New Roman"/>
          <w:sz w:val="26"/>
          <w:szCs w:val="26"/>
        </w:rPr>
        <w:t xml:space="preserve">редставляет отдел в органах местного самоуправления, государственных органах и иных организациях по вопросам, входящим в компетенцию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0434A">
        <w:rPr>
          <w:rFonts w:ascii="Times New Roman" w:hAnsi="Times New Roman" w:cs="Times New Roman"/>
          <w:sz w:val="26"/>
          <w:szCs w:val="26"/>
        </w:rPr>
        <w:t>тдела.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5.3.8. В</w:t>
      </w:r>
      <w:r w:rsidRPr="001F20AD">
        <w:rPr>
          <w:rFonts w:ascii="Times New Roman" w:hAnsi="Times New Roman" w:cs="Times New Roman"/>
          <w:sz w:val="26"/>
          <w:szCs w:val="26"/>
        </w:rPr>
        <w:t xml:space="preserve">ыносит на рассмотрение </w:t>
      </w:r>
      <w:r w:rsidR="00F0434A">
        <w:rPr>
          <w:rFonts w:ascii="Times New Roman" w:hAnsi="Times New Roman" w:cs="Times New Roman"/>
          <w:sz w:val="26"/>
          <w:szCs w:val="26"/>
        </w:rPr>
        <w:t>г</w:t>
      </w:r>
      <w:r w:rsidRPr="00323398">
        <w:rPr>
          <w:rFonts w:ascii="Times New Roman" w:hAnsi="Times New Roman" w:cs="Times New Roman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, должностных лиц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проекты документов по вопросам</w:t>
      </w:r>
      <w:r w:rsidR="00F0434A">
        <w:rPr>
          <w:rFonts w:ascii="Times New Roman" w:hAnsi="Times New Roman" w:cs="Times New Roman"/>
          <w:sz w:val="26"/>
          <w:szCs w:val="26"/>
        </w:rPr>
        <w:t>, входящим в компетенцию отдела.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5.3.9. В</w:t>
      </w:r>
      <w:r w:rsidRPr="001F20AD">
        <w:rPr>
          <w:rFonts w:ascii="Times New Roman" w:hAnsi="Times New Roman" w:cs="Times New Roman"/>
          <w:sz w:val="26"/>
          <w:szCs w:val="26"/>
        </w:rPr>
        <w:t xml:space="preserve">носит предложения </w:t>
      </w:r>
      <w:r w:rsidR="00F0434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лаве 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о назначении на должность, поощрении сотрудников отдела либо о применении к ни</w:t>
      </w:r>
      <w:r w:rsidR="00F0434A">
        <w:rPr>
          <w:rFonts w:ascii="Times New Roman" w:hAnsi="Times New Roman" w:cs="Times New Roman"/>
          <w:sz w:val="26"/>
          <w:szCs w:val="26"/>
        </w:rPr>
        <w:t>м мер дисциплинарного взыскания.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5.3.10. З</w:t>
      </w:r>
      <w:r w:rsidRPr="001F20AD">
        <w:rPr>
          <w:rFonts w:ascii="Times New Roman" w:hAnsi="Times New Roman" w:cs="Times New Roman"/>
          <w:sz w:val="26"/>
          <w:szCs w:val="26"/>
        </w:rPr>
        <w:t xml:space="preserve">апрашивает и получает от органов, структурных подразделений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документы, справки, расчеты и иную информацию в письменном, электронном и устном виде, необходимую для выполнения возложенных на </w:t>
      </w:r>
      <w:r w:rsidR="00F0434A">
        <w:rPr>
          <w:rFonts w:ascii="Times New Roman" w:hAnsi="Times New Roman" w:cs="Times New Roman"/>
          <w:sz w:val="26"/>
          <w:szCs w:val="26"/>
        </w:rPr>
        <w:t>отдел задач.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5.3.11. Н</w:t>
      </w:r>
      <w:r w:rsidRPr="001F20AD">
        <w:rPr>
          <w:rFonts w:ascii="Times New Roman" w:hAnsi="Times New Roman" w:cs="Times New Roman"/>
          <w:sz w:val="26"/>
          <w:szCs w:val="26"/>
        </w:rPr>
        <w:t>есет ответственность за соблюдение действующего законодательства и выполнение зада</w:t>
      </w:r>
      <w:r w:rsidR="00F0434A">
        <w:rPr>
          <w:rFonts w:ascii="Times New Roman" w:hAnsi="Times New Roman" w:cs="Times New Roman"/>
          <w:sz w:val="26"/>
          <w:szCs w:val="26"/>
        </w:rPr>
        <w:t>ний сотрудниками отдела в целом.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5.3.12. О</w:t>
      </w:r>
      <w:r w:rsidRPr="001F20AD">
        <w:rPr>
          <w:rFonts w:ascii="Times New Roman" w:hAnsi="Times New Roman" w:cs="Times New Roman"/>
          <w:sz w:val="26"/>
          <w:szCs w:val="26"/>
        </w:rPr>
        <w:t>бладает иными полномочиями, необходимыми для обеспечения деятельности отдела.</w:t>
      </w:r>
    </w:p>
    <w:p w:rsidR="00031867" w:rsidRPr="001F20AD" w:rsidRDefault="00031867" w:rsidP="00F04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5.4.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 w:rsidR="00F0434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лавой округа</w:t>
      </w:r>
      <w:r w:rsidRPr="001F20AD">
        <w:rPr>
          <w:rFonts w:ascii="Times New Roman" w:hAnsi="Times New Roman" w:cs="Times New Roman"/>
          <w:sz w:val="26"/>
          <w:szCs w:val="26"/>
        </w:rPr>
        <w:t>. Возложение на сотрудников отдела обязанностей, не связанных с компетенцией отдела, не допускается.</w:t>
      </w:r>
    </w:p>
    <w:p w:rsidR="00031867" w:rsidRPr="00A8316C" w:rsidRDefault="00031867" w:rsidP="00F0434A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1F20AD">
        <w:rPr>
          <w:rFonts w:ascii="Times New Roman" w:hAnsi="Times New Roman" w:cs="Times New Roman"/>
          <w:sz w:val="26"/>
          <w:szCs w:val="26"/>
        </w:rPr>
        <w:t xml:space="preserve">5.5. В период отсутствия начальника отдела его обязанности выполняет иное должностные лицо на основании распоряжения  </w:t>
      </w:r>
      <w:r w:rsidRPr="00323398">
        <w:rPr>
          <w:rFonts w:ascii="Times New Roman" w:hAnsi="Times New Roman" w:cs="Times New Roman"/>
          <w:sz w:val="26"/>
          <w:szCs w:val="26"/>
        </w:rPr>
        <w:t>Главы округа.</w:t>
      </w:r>
    </w:p>
    <w:p w:rsidR="00031867" w:rsidRPr="00A8316C" w:rsidRDefault="00031867" w:rsidP="00F0434A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F20AD">
        <w:rPr>
          <w:rFonts w:ascii="Times New Roman" w:hAnsi="Times New Roman" w:cs="Times New Roman"/>
          <w:sz w:val="26"/>
          <w:szCs w:val="26"/>
        </w:rPr>
        <w:t xml:space="preserve">5.6. Начальник отдела (в его отсутствии лицо его замещающее) несет персональную ответственность  за своевременное и надлежащее исполнение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Представительного Собрания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F0434A">
        <w:rPr>
          <w:rFonts w:ascii="Times New Roman" w:hAnsi="Times New Roman" w:cs="Times New Roman"/>
          <w:sz w:val="26"/>
          <w:szCs w:val="26"/>
        </w:rPr>
        <w:t>, г</w:t>
      </w:r>
      <w:r w:rsidRPr="001F20AD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1867" w:rsidRPr="001F20AD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5.7. Финансирование и материально-техническое обеспечение отдела осуществляется за счет средств бюджета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>.</w:t>
      </w:r>
    </w:p>
    <w:p w:rsidR="00031867" w:rsidRPr="001F20AD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5.8.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 обеспечивает Отдел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обслуживание.</w:t>
      </w:r>
    </w:p>
    <w:p w:rsidR="00031867" w:rsidRPr="001F20AD" w:rsidRDefault="00031867" w:rsidP="00F0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 xml:space="preserve">5.9. При смене начальника отдела прием-передача дел (документов) производится специально созданной комиссией, включающей представителей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F20AD">
        <w:rPr>
          <w:rFonts w:ascii="Times New Roman" w:hAnsi="Times New Roman" w:cs="Times New Roman"/>
          <w:sz w:val="26"/>
          <w:szCs w:val="26"/>
        </w:rPr>
        <w:t xml:space="preserve">. Акт приема-передачи утверждается </w:t>
      </w:r>
      <w:r w:rsidR="00F0434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лавой округа.</w:t>
      </w:r>
    </w:p>
    <w:p w:rsidR="00031867" w:rsidRPr="00A8316C" w:rsidRDefault="00031867" w:rsidP="00F0434A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0AD">
        <w:rPr>
          <w:rFonts w:ascii="Times New Roman" w:hAnsi="Times New Roman" w:cs="Times New Roman"/>
          <w:sz w:val="26"/>
          <w:szCs w:val="26"/>
        </w:rPr>
        <w:t>5.10. Отдел ведет делопроизводство в соответствии с утвержденной номенклатурой дел.</w:t>
      </w:r>
    </w:p>
    <w:p w:rsidR="00031867" w:rsidRDefault="00031867" w:rsidP="00F0434A">
      <w:pPr>
        <w:spacing w:after="0" w:line="240" w:lineRule="auto"/>
      </w:pPr>
    </w:p>
    <w:p w:rsidR="0063085C" w:rsidRDefault="0063085C" w:rsidP="00F0434A">
      <w:pPr>
        <w:spacing w:after="0" w:line="240" w:lineRule="auto"/>
      </w:pPr>
    </w:p>
    <w:sectPr w:rsidR="0063085C" w:rsidSect="00ED5058">
      <w:footerReference w:type="default" r:id="rId9"/>
      <w:pgSz w:w="11906" w:h="16838"/>
      <w:pgMar w:top="1134" w:right="850" w:bottom="1134" w:left="1701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03" w:rsidRDefault="00332003" w:rsidP="00F0434A">
      <w:pPr>
        <w:spacing w:after="0" w:line="240" w:lineRule="auto"/>
      </w:pPr>
      <w:r>
        <w:separator/>
      </w:r>
    </w:p>
  </w:endnote>
  <w:endnote w:type="continuationSeparator" w:id="0">
    <w:p w:rsidR="00332003" w:rsidRDefault="00332003" w:rsidP="00F0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03" w:rsidRDefault="00332003">
    <w:pPr>
      <w:pStyle w:val="a3"/>
      <w:jc w:val="right"/>
    </w:pPr>
  </w:p>
  <w:p w:rsidR="00332003" w:rsidRDefault="003320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03" w:rsidRDefault="00332003" w:rsidP="00F0434A">
      <w:pPr>
        <w:spacing w:after="0" w:line="240" w:lineRule="auto"/>
      </w:pPr>
      <w:r>
        <w:separator/>
      </w:r>
    </w:p>
  </w:footnote>
  <w:footnote w:type="continuationSeparator" w:id="0">
    <w:p w:rsidR="00332003" w:rsidRDefault="00332003" w:rsidP="00F04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A2"/>
    <w:multiLevelType w:val="hybridMultilevel"/>
    <w:tmpl w:val="06683F00"/>
    <w:lvl w:ilvl="0" w:tplc="67CA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6056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2" w:tplc="CC52087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3" w:tplc="30B875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4" w:tplc="EEC8F10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5" w:tplc="05CA717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6" w:tplc="4D842AF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7" w:tplc="FE1E8FD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8" w:tplc="D0D8A5E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867"/>
    <w:rsid w:val="00031867"/>
    <w:rsid w:val="002C6EB9"/>
    <w:rsid w:val="00332003"/>
    <w:rsid w:val="0063085C"/>
    <w:rsid w:val="009F489D"/>
    <w:rsid w:val="00A740A1"/>
    <w:rsid w:val="00B5606F"/>
    <w:rsid w:val="00ED5058"/>
    <w:rsid w:val="00F0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18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31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18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31867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031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31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318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186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3186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1867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03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86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434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70D49-BB28-453A-B102-61B384B6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2023-01-27T09:20:00Z</cp:lastPrinted>
  <dcterms:created xsi:type="dcterms:W3CDTF">2023-01-27T08:40:00Z</dcterms:created>
  <dcterms:modified xsi:type="dcterms:W3CDTF">2023-01-27T10:14:00Z</dcterms:modified>
</cp:coreProperties>
</file>