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27" w:rsidRDefault="00F31027" w:rsidP="00F3102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27" w:rsidRDefault="00F31027" w:rsidP="00F31027">
      <w:pPr>
        <w:jc w:val="right"/>
        <w:rPr>
          <w:b/>
          <w:sz w:val="26"/>
          <w:szCs w:val="26"/>
        </w:rPr>
      </w:pPr>
    </w:p>
    <w:p w:rsidR="00F31027" w:rsidRDefault="00F31027" w:rsidP="00F31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31027" w:rsidRPr="00091B36" w:rsidRDefault="00F31027" w:rsidP="00F31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F31027">
        <w:rPr>
          <w:b/>
          <w:sz w:val="26"/>
          <w:szCs w:val="26"/>
        </w:rPr>
        <w:t>ОКРУГА</w:t>
      </w:r>
    </w:p>
    <w:p w:rsidR="00F31027" w:rsidRDefault="00F31027" w:rsidP="00F31027">
      <w:pPr>
        <w:jc w:val="center"/>
        <w:rPr>
          <w:b/>
          <w:sz w:val="26"/>
          <w:szCs w:val="26"/>
        </w:rPr>
      </w:pPr>
    </w:p>
    <w:p w:rsidR="00F31027" w:rsidRDefault="00F31027" w:rsidP="00F310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31027" w:rsidRDefault="00F31027" w:rsidP="00F31027">
      <w:pPr>
        <w:jc w:val="center"/>
        <w:rPr>
          <w:b/>
          <w:sz w:val="26"/>
          <w:szCs w:val="26"/>
        </w:rPr>
      </w:pPr>
    </w:p>
    <w:p w:rsidR="00F31027" w:rsidRDefault="00F31027" w:rsidP="00F3102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31027" w:rsidRDefault="00F31027" w:rsidP="00F31027">
      <w:pPr>
        <w:jc w:val="center"/>
        <w:rPr>
          <w:bCs/>
          <w:sz w:val="26"/>
          <w:szCs w:val="26"/>
        </w:rPr>
      </w:pPr>
    </w:p>
    <w:p w:rsidR="00F31027" w:rsidRPr="002E5002" w:rsidRDefault="00F31027" w:rsidP="00F3102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DC20FD">
        <w:rPr>
          <w:bCs/>
          <w:sz w:val="26"/>
          <w:szCs w:val="26"/>
        </w:rPr>
        <w:t xml:space="preserve"> 23.09.2024                                                                                                       № 1531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F31027" w:rsidRDefault="00F31027" w:rsidP="00F31027">
      <w:pPr>
        <w:tabs>
          <w:tab w:val="left" w:pos="8222"/>
        </w:tabs>
        <w:jc w:val="center"/>
        <w:rPr>
          <w:sz w:val="26"/>
          <w:szCs w:val="26"/>
        </w:rPr>
      </w:pPr>
    </w:p>
    <w:p w:rsidR="00F31027" w:rsidRDefault="00F31027" w:rsidP="00F31027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</w:p>
    <w:p w:rsidR="00F31027" w:rsidRDefault="00F31027" w:rsidP="00F31027">
      <w:pPr>
        <w:rPr>
          <w:color w:val="000000"/>
          <w:sz w:val="26"/>
          <w:szCs w:val="26"/>
          <w:lang w:bidi="ru-RU"/>
        </w:rPr>
      </w:pPr>
    </w:p>
    <w:p w:rsidR="00F31027" w:rsidRPr="00E34E0F" w:rsidRDefault="00F31027" w:rsidP="00F31027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F31027" w:rsidRPr="00F31027" w:rsidRDefault="00F31027" w:rsidP="00F31027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31027">
        <w:rPr>
          <w:b/>
          <w:bCs/>
          <w:sz w:val="26"/>
          <w:szCs w:val="26"/>
        </w:rPr>
        <w:t>ПОСТАНОВЛЯЕТ:</w:t>
      </w:r>
    </w:p>
    <w:p w:rsidR="00F31027" w:rsidRDefault="00F31027" w:rsidP="00F31027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5E0C60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E0C60">
        <w:rPr>
          <w:sz w:val="26"/>
          <w:szCs w:val="26"/>
        </w:rPr>
        <w:t xml:space="preserve">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, утвержденное</w:t>
      </w:r>
      <w:r w:rsidRPr="0055501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>м</w:t>
      </w:r>
      <w:r w:rsidRPr="0055501B">
        <w:rPr>
          <w:sz w:val="26"/>
          <w:szCs w:val="26"/>
        </w:rPr>
        <w:t xml:space="preserve"> администрации округа </w:t>
      </w:r>
      <w:r w:rsidRPr="007F7C40">
        <w:rPr>
          <w:sz w:val="26"/>
          <w:szCs w:val="26"/>
        </w:rPr>
        <w:t>от</w:t>
      </w:r>
      <w:r>
        <w:rPr>
          <w:sz w:val="26"/>
          <w:szCs w:val="26"/>
        </w:rPr>
        <w:t xml:space="preserve"> 26 июня 2023 года № 1005 «</w:t>
      </w:r>
      <w:r w:rsidRPr="005E7789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5E0C60">
        <w:rPr>
          <w:sz w:val="26"/>
          <w:szCs w:val="26"/>
        </w:rPr>
        <w:t xml:space="preserve">Положения </w:t>
      </w:r>
      <w:r w:rsidRPr="00547E66">
        <w:rPr>
          <w:sz w:val="26"/>
          <w:szCs w:val="26"/>
        </w:rPr>
        <w:t>об оплате труда работников муниципальных учреждений</w:t>
      </w:r>
      <w:r>
        <w:rPr>
          <w:sz w:val="26"/>
          <w:szCs w:val="26"/>
        </w:rPr>
        <w:t>»</w:t>
      </w:r>
      <w:r w:rsidRPr="0055501B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F31027" w:rsidRDefault="00F31027" w:rsidP="00F31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Абзацы второй и третий пункта 3.4.4 изложить в следующей редакции:</w:t>
      </w:r>
    </w:p>
    <w:p w:rsidR="00F31027" w:rsidRDefault="00F31027" w:rsidP="00F310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B1B2C">
        <w:rPr>
          <w:sz w:val="26"/>
          <w:szCs w:val="26"/>
        </w:rPr>
        <w:t>Сверхурочная работа оплачивается</w:t>
      </w:r>
      <w:r>
        <w:rPr>
          <w:sz w:val="26"/>
          <w:szCs w:val="26"/>
        </w:rPr>
        <w:t xml:space="preserve"> исходя из размера заработной платы, установленного работнику, включая компенсационные и стимулирующие выплаты, за </w:t>
      </w:r>
      <w:r w:rsidRPr="002B1B2C">
        <w:rPr>
          <w:sz w:val="26"/>
          <w:szCs w:val="26"/>
        </w:rPr>
        <w:t>первые два часа работы сверх нормы времени в полуторном размере</w:t>
      </w:r>
      <w:r>
        <w:rPr>
          <w:sz w:val="26"/>
          <w:szCs w:val="26"/>
        </w:rPr>
        <w:t>, за последующие часы – в двойном размере.</w:t>
      </w:r>
    </w:p>
    <w:p w:rsidR="00F31027" w:rsidRPr="002B1B2C" w:rsidRDefault="00F31027" w:rsidP="00F3102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B1B2C">
        <w:rPr>
          <w:sz w:val="26"/>
          <w:szCs w:val="26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6"/>
          <w:szCs w:val="26"/>
        </w:rPr>
        <w:t>, за исключением случаев, предусмотренных Трудовым кодексом Российской Федерации</w:t>
      </w:r>
      <w:proofErr w:type="gramStart"/>
      <w:r w:rsidRPr="002B1B2C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F31027" w:rsidRPr="00E62BDA" w:rsidRDefault="00F31027" w:rsidP="00F31027">
      <w:pPr>
        <w:ind w:firstLine="709"/>
        <w:jc w:val="both"/>
        <w:rPr>
          <w:sz w:val="26"/>
          <w:szCs w:val="26"/>
        </w:rPr>
      </w:pPr>
      <w:r w:rsidRPr="00E62BDA">
        <w:rPr>
          <w:sz w:val="26"/>
          <w:szCs w:val="26"/>
        </w:rPr>
        <w:t>1.2. Подпункт «в» пункта 4.3 изложить в следующей редакции: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«в) для всех работников муниципальных учреждений, указанных в пункте 1.5 Положения: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время </w:t>
      </w:r>
      <w:r w:rsidRPr="00E62BDA">
        <w:rPr>
          <w:rFonts w:ascii="Times New Roman" w:hAnsi="Times New Roman" w:cs="Times New Roman"/>
          <w:sz w:val="26"/>
          <w:szCs w:val="26"/>
        </w:rPr>
        <w:t>замещения должностей государственной гражданской (государственной) и (или) муниципальной службы;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BDA">
        <w:rPr>
          <w:rFonts w:ascii="Times New Roman" w:hAnsi="Times New Roman" w:cs="Times New Roman"/>
          <w:sz w:val="26"/>
          <w:szCs w:val="26"/>
        </w:rPr>
        <w:t>периоды замещения государственных и (или) муниципальных должностей;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BDA">
        <w:rPr>
          <w:rFonts w:ascii="Times New Roman" w:hAnsi="Times New Roman" w:cs="Times New Roman"/>
          <w:sz w:val="26"/>
          <w:szCs w:val="26"/>
        </w:rPr>
        <w:t xml:space="preserve">периоды замещения должностей (профессий), не отнесенных к муниципальным должностям и должностям муниципальной службы, в органах местного самоуправления </w:t>
      </w:r>
      <w:proofErr w:type="spellStart"/>
      <w:r w:rsidRPr="00E62BD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62BDA">
        <w:rPr>
          <w:rFonts w:ascii="Times New Roman" w:hAnsi="Times New Roman" w:cs="Times New Roman"/>
          <w:sz w:val="26"/>
          <w:szCs w:val="26"/>
        </w:rPr>
        <w:t xml:space="preserve"> муниципального района (округа), а также в органах местного самоуправления сельских поселений, входивших в состав района;</w:t>
      </w:r>
    </w:p>
    <w:p w:rsidR="00F31027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B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время</w:t>
      </w:r>
      <w:r w:rsidRPr="00E62BDA">
        <w:rPr>
          <w:rFonts w:ascii="Times New Roman" w:hAnsi="Times New Roman" w:cs="Times New Roman"/>
          <w:sz w:val="26"/>
          <w:szCs w:val="26"/>
        </w:rPr>
        <w:t xml:space="preserve"> военной службы;</w:t>
      </w:r>
    </w:p>
    <w:p w:rsidR="00F31027" w:rsidRPr="00E62BDA" w:rsidRDefault="00F31027" w:rsidP="00F310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время работы на должностях, по профессии (специальности) </w:t>
      </w:r>
      <w:r w:rsidRPr="002051FE">
        <w:rPr>
          <w:rFonts w:ascii="Times New Roman" w:hAnsi="Times New Roman" w:cs="Times New Roman"/>
          <w:sz w:val="26"/>
          <w:szCs w:val="26"/>
        </w:rPr>
        <w:t>на предприятиях, в учреждениях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2051FE">
        <w:rPr>
          <w:rFonts w:ascii="Times New Roman" w:hAnsi="Times New Roman" w:cs="Times New Roman"/>
          <w:sz w:val="26"/>
          <w:szCs w:val="26"/>
        </w:rPr>
        <w:t xml:space="preserve"> организациях</w:t>
      </w:r>
      <w:r>
        <w:rPr>
          <w:rFonts w:ascii="Times New Roman" w:hAnsi="Times New Roman" w:cs="Times New Roman"/>
          <w:sz w:val="26"/>
          <w:szCs w:val="26"/>
        </w:rPr>
        <w:t>, аналогичных замещаемой должности, профессии (специальности) в Учреждении;</w:t>
      </w:r>
      <w:proofErr w:type="gramEnd"/>
    </w:p>
    <w:p w:rsidR="00F31027" w:rsidRPr="00E62BDA" w:rsidRDefault="00F31027" w:rsidP="00F31027">
      <w:pPr>
        <w:ind w:firstLine="709"/>
        <w:jc w:val="both"/>
        <w:rPr>
          <w:sz w:val="26"/>
          <w:szCs w:val="26"/>
        </w:rPr>
      </w:pPr>
      <w:r w:rsidRPr="00E62BDA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</w:t>
      </w:r>
      <w:r w:rsidRPr="00E62BDA">
        <w:rPr>
          <w:sz w:val="26"/>
          <w:szCs w:val="26"/>
        </w:rPr>
        <w:t>время замещения должностей руководителей (их заместителей) на предприятиях, в учреждениях и организациях, а также специалистов в учреждениях и организациях, опыт и знание работы на которых необходимы для выполнения трудовых обязанностей. Периоды работы на указанных должностях в совокупности не должны превышать пять лет</w:t>
      </w:r>
      <w:r>
        <w:rPr>
          <w:sz w:val="26"/>
          <w:szCs w:val="26"/>
        </w:rPr>
        <w:t>».</w:t>
      </w:r>
    </w:p>
    <w:p w:rsidR="00F31027" w:rsidRPr="00A9280C" w:rsidRDefault="00F31027" w:rsidP="00F31027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сентября 2024 года.</w:t>
      </w:r>
    </w:p>
    <w:p w:rsidR="00F31027" w:rsidRDefault="00F31027" w:rsidP="00F31027">
      <w:pPr>
        <w:jc w:val="both"/>
        <w:rPr>
          <w:color w:val="000000"/>
          <w:sz w:val="26"/>
          <w:szCs w:val="26"/>
          <w:lang w:bidi="ru-RU"/>
        </w:rPr>
      </w:pPr>
    </w:p>
    <w:p w:rsidR="00F31027" w:rsidRDefault="00F31027" w:rsidP="00F31027">
      <w:pPr>
        <w:jc w:val="both"/>
        <w:rPr>
          <w:color w:val="000000"/>
          <w:sz w:val="26"/>
          <w:szCs w:val="26"/>
          <w:lang w:bidi="ru-RU"/>
        </w:rPr>
      </w:pPr>
    </w:p>
    <w:p w:rsidR="00F31027" w:rsidRDefault="00F31027" w:rsidP="00F31027">
      <w:pPr>
        <w:jc w:val="both"/>
        <w:rPr>
          <w:color w:val="000000"/>
          <w:sz w:val="26"/>
          <w:szCs w:val="26"/>
          <w:lang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20FD" w:rsidRPr="003B3110" w:rsidTr="007E745A">
        <w:tc>
          <w:tcPr>
            <w:tcW w:w="4785" w:type="dxa"/>
          </w:tcPr>
          <w:p w:rsidR="00DC20FD" w:rsidRPr="003B3110" w:rsidRDefault="00DC20FD" w:rsidP="007E745A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DC20FD" w:rsidRPr="003B3110" w:rsidRDefault="00DC20FD" w:rsidP="007E745A">
            <w:pPr>
              <w:rPr>
                <w:sz w:val="26"/>
                <w:szCs w:val="26"/>
              </w:rPr>
            </w:pPr>
          </w:p>
          <w:p w:rsidR="00DC20FD" w:rsidRPr="003B3110" w:rsidRDefault="00DC20FD" w:rsidP="007E745A">
            <w:pPr>
              <w:rPr>
                <w:sz w:val="26"/>
                <w:szCs w:val="26"/>
              </w:rPr>
            </w:pPr>
          </w:p>
          <w:p w:rsidR="00DC20FD" w:rsidRPr="003B3110" w:rsidRDefault="00DC20FD" w:rsidP="007E745A">
            <w:pPr>
              <w:rPr>
                <w:sz w:val="26"/>
                <w:szCs w:val="26"/>
              </w:rPr>
            </w:pPr>
            <w:r w:rsidRPr="003B3110">
              <w:rPr>
                <w:sz w:val="26"/>
                <w:szCs w:val="26"/>
              </w:rPr>
              <w:t xml:space="preserve">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3B3110">
              <w:rPr>
                <w:sz w:val="26"/>
                <w:szCs w:val="26"/>
              </w:rPr>
              <w:t xml:space="preserve"> А.О. Семичев</w:t>
            </w:r>
          </w:p>
        </w:tc>
      </w:tr>
    </w:tbl>
    <w:p w:rsidR="00B3322E" w:rsidRDefault="00B3322E" w:rsidP="00F31027"/>
    <w:sectPr w:rsidR="00B3322E" w:rsidSect="0009062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027"/>
    <w:rsid w:val="002D2319"/>
    <w:rsid w:val="00B3322E"/>
    <w:rsid w:val="00DC20FD"/>
    <w:rsid w:val="00F3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027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31027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02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3102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310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1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310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1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C20F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2024-09-11T06:37:00Z</dcterms:created>
  <dcterms:modified xsi:type="dcterms:W3CDTF">2024-09-23T14:45:00Z</dcterms:modified>
</cp:coreProperties>
</file>