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B5" w:rsidRPr="00AC3AB5" w:rsidRDefault="00AC3AB5" w:rsidP="00AC3AB5">
      <w:pPr>
        <w:jc w:val="center"/>
        <w:rPr>
          <w:sz w:val="26"/>
          <w:szCs w:val="26"/>
        </w:rPr>
      </w:pPr>
      <w:r w:rsidRPr="00AC3AB5"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AB5" w:rsidRPr="00AC3AB5" w:rsidRDefault="00AC3AB5" w:rsidP="00AC3AB5">
      <w:pPr>
        <w:jc w:val="right"/>
        <w:rPr>
          <w:sz w:val="26"/>
          <w:szCs w:val="26"/>
        </w:rPr>
      </w:pPr>
    </w:p>
    <w:p w:rsidR="00AC3AB5" w:rsidRPr="00AC3AB5" w:rsidRDefault="00AC3AB5" w:rsidP="00AC3AB5">
      <w:pPr>
        <w:jc w:val="center"/>
        <w:rPr>
          <w:b/>
          <w:sz w:val="26"/>
          <w:szCs w:val="26"/>
        </w:rPr>
      </w:pPr>
      <w:r w:rsidRPr="00AC3AB5">
        <w:rPr>
          <w:b/>
          <w:sz w:val="26"/>
          <w:szCs w:val="26"/>
        </w:rPr>
        <w:t>АДМИНИСТРАЦИЯ УСТЬ-КУБИНСКОГО</w:t>
      </w:r>
    </w:p>
    <w:p w:rsidR="00AC3AB5" w:rsidRPr="00AC3AB5" w:rsidRDefault="00AC3AB5" w:rsidP="00AC3AB5">
      <w:pPr>
        <w:jc w:val="center"/>
        <w:rPr>
          <w:b/>
          <w:sz w:val="26"/>
          <w:szCs w:val="26"/>
        </w:rPr>
      </w:pPr>
      <w:r w:rsidRPr="00AC3AB5">
        <w:rPr>
          <w:b/>
          <w:sz w:val="26"/>
          <w:szCs w:val="26"/>
        </w:rPr>
        <w:t>МУНИЦИПАЛЬНОГО ОКРУГА</w:t>
      </w:r>
    </w:p>
    <w:p w:rsidR="00AC3AB5" w:rsidRPr="00AC3AB5" w:rsidRDefault="00AC3AB5" w:rsidP="00AC3AB5">
      <w:pPr>
        <w:jc w:val="center"/>
        <w:rPr>
          <w:b/>
          <w:sz w:val="26"/>
          <w:szCs w:val="26"/>
        </w:rPr>
      </w:pPr>
    </w:p>
    <w:p w:rsidR="00AC3AB5" w:rsidRPr="00AC3AB5" w:rsidRDefault="00AC3AB5" w:rsidP="00AC3AB5">
      <w:pPr>
        <w:jc w:val="center"/>
        <w:rPr>
          <w:b/>
          <w:sz w:val="26"/>
          <w:szCs w:val="26"/>
        </w:rPr>
      </w:pPr>
      <w:r w:rsidRPr="00AC3AB5">
        <w:rPr>
          <w:b/>
          <w:sz w:val="26"/>
          <w:szCs w:val="26"/>
        </w:rPr>
        <w:t>ПОСТАНОВЛЕНИЕ</w:t>
      </w:r>
    </w:p>
    <w:p w:rsidR="00AC3AB5" w:rsidRPr="00AC3AB5" w:rsidRDefault="00AC3AB5" w:rsidP="00AC3AB5">
      <w:pPr>
        <w:jc w:val="center"/>
        <w:rPr>
          <w:sz w:val="26"/>
          <w:szCs w:val="26"/>
        </w:rPr>
      </w:pPr>
    </w:p>
    <w:p w:rsidR="00AC3AB5" w:rsidRPr="00AC3AB5" w:rsidRDefault="00AC3AB5" w:rsidP="00AC3AB5">
      <w:pPr>
        <w:jc w:val="center"/>
        <w:rPr>
          <w:sz w:val="26"/>
          <w:szCs w:val="26"/>
        </w:rPr>
      </w:pPr>
      <w:r w:rsidRPr="00AC3AB5">
        <w:rPr>
          <w:sz w:val="26"/>
          <w:szCs w:val="26"/>
        </w:rPr>
        <w:t>с. Устье</w:t>
      </w:r>
    </w:p>
    <w:p w:rsidR="00AC3AB5" w:rsidRPr="00AC3AB5" w:rsidRDefault="00AC3AB5" w:rsidP="00AC3AB5">
      <w:pPr>
        <w:jc w:val="center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  <w:r w:rsidRPr="00AC3AB5">
        <w:rPr>
          <w:sz w:val="26"/>
          <w:szCs w:val="26"/>
        </w:rPr>
        <w:t>от</w:t>
      </w:r>
      <w:r w:rsidR="00656E94">
        <w:rPr>
          <w:sz w:val="26"/>
          <w:szCs w:val="26"/>
        </w:rPr>
        <w:t xml:space="preserve"> 23.09.2024                                                                                                       № 1527</w:t>
      </w:r>
      <w:r w:rsidRPr="00AC3AB5">
        <w:rPr>
          <w:sz w:val="26"/>
          <w:szCs w:val="26"/>
        </w:rPr>
        <w:t xml:space="preserve"> 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C3AB5">
        <w:rPr>
          <w:sz w:val="26"/>
          <w:szCs w:val="26"/>
        </w:rPr>
        <w:t xml:space="preserve">   </w:t>
      </w:r>
    </w:p>
    <w:p w:rsidR="00AC3AB5" w:rsidRPr="00AC3AB5" w:rsidRDefault="00AC3AB5" w:rsidP="00AC3AB5">
      <w:pPr>
        <w:jc w:val="both"/>
        <w:rPr>
          <w:sz w:val="26"/>
          <w:szCs w:val="26"/>
        </w:rPr>
      </w:pPr>
      <w:r w:rsidRPr="00AC3AB5">
        <w:rPr>
          <w:sz w:val="26"/>
          <w:szCs w:val="26"/>
        </w:rPr>
        <w:t xml:space="preserve"> </w:t>
      </w:r>
    </w:p>
    <w:p w:rsidR="00AC3AB5" w:rsidRPr="00AC3AB5" w:rsidRDefault="00AC3AB5" w:rsidP="00AC3AB5">
      <w:pPr>
        <w:jc w:val="center"/>
        <w:rPr>
          <w:sz w:val="26"/>
          <w:szCs w:val="26"/>
          <w:lang w:bidi="en-US"/>
        </w:rPr>
      </w:pPr>
      <w:r w:rsidRPr="00AC3AB5">
        <w:rPr>
          <w:sz w:val="26"/>
          <w:szCs w:val="26"/>
          <w:lang w:bidi="en-US"/>
        </w:rPr>
        <w:t>Об установлении особого противопожарного режима</w:t>
      </w:r>
    </w:p>
    <w:p w:rsidR="00AC3AB5" w:rsidRPr="00AC3AB5" w:rsidRDefault="00AC3AB5" w:rsidP="00AC3AB5">
      <w:pPr>
        <w:jc w:val="center"/>
        <w:rPr>
          <w:sz w:val="26"/>
          <w:szCs w:val="26"/>
        </w:rPr>
      </w:pPr>
      <w:r w:rsidRPr="00AC3AB5">
        <w:rPr>
          <w:sz w:val="26"/>
          <w:szCs w:val="26"/>
          <w:lang w:bidi="en-US"/>
        </w:rPr>
        <w:t xml:space="preserve"> </w:t>
      </w:r>
    </w:p>
    <w:p w:rsidR="00AC3AB5" w:rsidRPr="00AC3AB5" w:rsidRDefault="00AC3AB5" w:rsidP="00AC3AB5">
      <w:pPr>
        <w:jc w:val="both"/>
        <w:rPr>
          <w:sz w:val="26"/>
          <w:szCs w:val="26"/>
        </w:rPr>
      </w:pPr>
      <w:r w:rsidRPr="00AC3AB5">
        <w:rPr>
          <w:sz w:val="26"/>
          <w:szCs w:val="26"/>
        </w:rPr>
        <w:tab/>
      </w:r>
      <w:proofErr w:type="gramStart"/>
      <w:r w:rsidRPr="00AC3AB5">
        <w:rPr>
          <w:sz w:val="26"/>
          <w:szCs w:val="26"/>
        </w:rPr>
        <w:t>В связи с повышением пожарной опасности,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21 декабря 1994 года № 69-ФЗ «О пожарной безопасности», решения КЧС и ПБ администрации округа от 23 сентября 2024 года протокол № 24</w:t>
      </w:r>
      <w:r>
        <w:rPr>
          <w:sz w:val="26"/>
          <w:szCs w:val="26"/>
        </w:rPr>
        <w:t>,</w:t>
      </w:r>
      <w:r w:rsidRPr="00AC3AB5">
        <w:rPr>
          <w:sz w:val="26"/>
          <w:szCs w:val="26"/>
        </w:rPr>
        <w:t xml:space="preserve"> ст. 42 Устава округа администрация округа</w:t>
      </w:r>
      <w:proofErr w:type="gramEnd"/>
    </w:p>
    <w:p w:rsidR="00AC3AB5" w:rsidRPr="00AC3AB5" w:rsidRDefault="00AC3AB5" w:rsidP="00AC3AB5">
      <w:pPr>
        <w:jc w:val="both"/>
        <w:rPr>
          <w:b/>
          <w:sz w:val="26"/>
          <w:szCs w:val="26"/>
        </w:rPr>
      </w:pPr>
      <w:r w:rsidRPr="00AC3AB5">
        <w:rPr>
          <w:b/>
          <w:sz w:val="26"/>
          <w:szCs w:val="26"/>
        </w:rPr>
        <w:t>ПОСТАНОВЛЯЕТ:</w:t>
      </w:r>
    </w:p>
    <w:p w:rsidR="00AC3AB5" w:rsidRPr="00AC3AB5" w:rsidRDefault="00AC3AB5" w:rsidP="00AC3AB5">
      <w:pPr>
        <w:jc w:val="both"/>
        <w:rPr>
          <w:sz w:val="26"/>
          <w:szCs w:val="26"/>
        </w:rPr>
      </w:pPr>
      <w:r w:rsidRPr="00AC3AB5">
        <w:rPr>
          <w:sz w:val="26"/>
          <w:szCs w:val="26"/>
        </w:rPr>
        <w:tab/>
        <w:t xml:space="preserve">1. Установить на территории </w:t>
      </w:r>
      <w:proofErr w:type="spellStart"/>
      <w:r w:rsidRPr="00AC3AB5">
        <w:rPr>
          <w:sz w:val="26"/>
          <w:szCs w:val="26"/>
        </w:rPr>
        <w:t>Усть-Кубинского</w:t>
      </w:r>
      <w:proofErr w:type="spellEnd"/>
      <w:r w:rsidRPr="00AC3AB5">
        <w:rPr>
          <w:sz w:val="26"/>
          <w:szCs w:val="26"/>
        </w:rPr>
        <w:t xml:space="preserve"> муниципального округа особый пожароопасный режим в период с 23 сентября 2024 года до 1 октября 2024 года.</w:t>
      </w:r>
    </w:p>
    <w:p w:rsidR="00AC3AB5" w:rsidRPr="00AC3AB5" w:rsidRDefault="00AC3AB5" w:rsidP="00AC3AB5">
      <w:pPr>
        <w:jc w:val="both"/>
        <w:rPr>
          <w:sz w:val="26"/>
          <w:szCs w:val="26"/>
        </w:rPr>
      </w:pPr>
      <w:r w:rsidRPr="00AC3AB5">
        <w:rPr>
          <w:sz w:val="26"/>
          <w:szCs w:val="26"/>
        </w:rPr>
        <w:tab/>
        <w:t>2. Начальникам территориальных отделов, отделу безопасности, мобилизационной работы, ГО и ЧС администрации округа:</w:t>
      </w:r>
    </w:p>
    <w:p w:rsidR="00AC3AB5" w:rsidRPr="00AC3AB5" w:rsidRDefault="00AC3AB5" w:rsidP="00AC3AB5">
      <w:pPr>
        <w:tabs>
          <w:tab w:val="left" w:pos="0"/>
        </w:tabs>
        <w:jc w:val="both"/>
        <w:rPr>
          <w:sz w:val="26"/>
          <w:szCs w:val="26"/>
        </w:rPr>
      </w:pPr>
      <w:r w:rsidRPr="00AC3AB5">
        <w:rPr>
          <w:sz w:val="26"/>
          <w:szCs w:val="26"/>
        </w:rPr>
        <w:tab/>
        <w:t>- провести мероприятия по противопожарному обустройству населенных пунктов;</w:t>
      </w:r>
    </w:p>
    <w:p w:rsidR="00AC3AB5" w:rsidRPr="00AC3AB5" w:rsidRDefault="00AC3AB5" w:rsidP="00AC3AB5">
      <w:pPr>
        <w:tabs>
          <w:tab w:val="left" w:pos="0"/>
        </w:tabs>
        <w:jc w:val="both"/>
        <w:rPr>
          <w:sz w:val="26"/>
          <w:szCs w:val="26"/>
        </w:rPr>
      </w:pPr>
      <w:r w:rsidRPr="00AC3AB5">
        <w:rPr>
          <w:sz w:val="26"/>
          <w:szCs w:val="26"/>
        </w:rPr>
        <w:tab/>
        <w:t>- обеспечить выполнение первичных мер пожарной безопасности в границах населенных пунктов;</w:t>
      </w:r>
    </w:p>
    <w:p w:rsidR="00AC3AB5" w:rsidRPr="00AC3AB5" w:rsidRDefault="00AC3AB5" w:rsidP="00AC3AB5">
      <w:pPr>
        <w:jc w:val="both"/>
        <w:rPr>
          <w:sz w:val="26"/>
          <w:szCs w:val="26"/>
        </w:rPr>
      </w:pPr>
      <w:r w:rsidRPr="00AC3AB5">
        <w:rPr>
          <w:sz w:val="26"/>
          <w:szCs w:val="26"/>
        </w:rPr>
        <w:tab/>
        <w:t>- принять исчерпывающие меры по соблюдению Правил пожарной безопасности на территориях, прилегающих к населенным пунктам;</w:t>
      </w:r>
    </w:p>
    <w:p w:rsidR="00AC3AB5" w:rsidRPr="00AC3AB5" w:rsidRDefault="00AC3AB5" w:rsidP="00AC3AB5">
      <w:pPr>
        <w:tabs>
          <w:tab w:val="left" w:pos="0"/>
        </w:tabs>
        <w:jc w:val="both"/>
        <w:rPr>
          <w:rFonts w:eastAsia="Calibri"/>
          <w:sz w:val="26"/>
          <w:szCs w:val="26"/>
        </w:rPr>
      </w:pPr>
      <w:r w:rsidRPr="00AC3AB5">
        <w:rPr>
          <w:rFonts w:eastAsia="Calibri"/>
          <w:sz w:val="26"/>
          <w:szCs w:val="26"/>
        </w:rPr>
        <w:tab/>
        <w:t>- провести проверку пожарных водоемов (</w:t>
      </w:r>
      <w:proofErr w:type="spellStart"/>
      <w:r w:rsidRPr="00AC3AB5">
        <w:rPr>
          <w:rFonts w:eastAsia="Calibri"/>
          <w:sz w:val="26"/>
          <w:szCs w:val="26"/>
        </w:rPr>
        <w:t>водоисточников</w:t>
      </w:r>
      <w:proofErr w:type="spellEnd"/>
      <w:r w:rsidRPr="00AC3AB5">
        <w:rPr>
          <w:rFonts w:eastAsia="Calibri"/>
          <w:sz w:val="26"/>
          <w:szCs w:val="26"/>
        </w:rPr>
        <w:t>), организовать надлежащий подъезд пожарной техники к ним для забора воды, при выявлении недостатков принять меры по их устранению;</w:t>
      </w:r>
    </w:p>
    <w:p w:rsidR="00AC3AB5" w:rsidRPr="00AC3AB5" w:rsidRDefault="00AC3AB5" w:rsidP="00AC3AB5">
      <w:pPr>
        <w:shd w:val="clear" w:color="auto" w:fill="FFFFFF"/>
        <w:tabs>
          <w:tab w:val="left" w:pos="0"/>
        </w:tabs>
        <w:jc w:val="both"/>
        <w:rPr>
          <w:rFonts w:eastAsia="Calibri"/>
          <w:sz w:val="26"/>
          <w:szCs w:val="26"/>
        </w:rPr>
      </w:pPr>
      <w:r w:rsidRPr="00AC3AB5">
        <w:rPr>
          <w:rFonts w:eastAsia="Calibri"/>
          <w:sz w:val="26"/>
          <w:szCs w:val="26"/>
        </w:rPr>
        <w:tab/>
        <w:t>- организовать проверку готовности добровольных пожарных дружин, патрулирование населенных пунктов и прилегающей к ним территории с имеющимися средствами пожаротушения;</w:t>
      </w:r>
    </w:p>
    <w:p w:rsidR="00AC3AB5" w:rsidRPr="00AC3AB5" w:rsidRDefault="00AC3AB5" w:rsidP="00AC3AB5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AC3AB5">
        <w:rPr>
          <w:rFonts w:eastAsia="Calibri"/>
          <w:sz w:val="26"/>
          <w:szCs w:val="26"/>
        </w:rPr>
        <w:tab/>
        <w:t>- организовать совместную работу с пунктом полиции, пожарным надзором, федеральной и областной пожарной службой, социальными работниками по выявлению лиц, ведущих асоциальный образ жизни, с целью разъяснения мер пожарной безопасности и профилактики возникновения пожаров.</w:t>
      </w:r>
    </w:p>
    <w:p w:rsidR="00AC3AB5" w:rsidRPr="00AC3AB5" w:rsidRDefault="00AC3AB5" w:rsidP="00AC3AB5">
      <w:pPr>
        <w:pStyle w:val="a5"/>
        <w:shd w:val="clear" w:color="auto" w:fill="FFFFFF"/>
        <w:tabs>
          <w:tab w:val="left" w:pos="0"/>
        </w:tabs>
        <w:ind w:left="0"/>
        <w:jc w:val="both"/>
        <w:rPr>
          <w:rFonts w:eastAsia="Calibri" w:cs="Times New Roman"/>
        </w:rPr>
      </w:pPr>
      <w:r w:rsidRPr="00AC3AB5">
        <w:rPr>
          <w:rFonts w:eastAsia="Calibri" w:cs="Times New Roman"/>
        </w:rPr>
        <w:tab/>
        <w:t>3. Рекомендовать:</w:t>
      </w:r>
    </w:p>
    <w:p w:rsidR="00AC3AB5" w:rsidRPr="00AC3AB5" w:rsidRDefault="00AC3AB5" w:rsidP="00AC3AB5">
      <w:pPr>
        <w:pStyle w:val="a5"/>
        <w:shd w:val="clear" w:color="auto" w:fill="FFFFFF"/>
        <w:tabs>
          <w:tab w:val="left" w:pos="0"/>
        </w:tabs>
        <w:ind w:left="0"/>
        <w:jc w:val="both"/>
        <w:rPr>
          <w:rFonts w:eastAsia="Calibri" w:cs="Times New Roman"/>
        </w:rPr>
      </w:pPr>
      <w:r w:rsidRPr="00AC3AB5">
        <w:rPr>
          <w:rFonts w:eastAsia="Calibri" w:cs="Times New Roman"/>
        </w:rPr>
        <w:tab/>
        <w:t xml:space="preserve">3.1. </w:t>
      </w:r>
      <w:proofErr w:type="spellStart"/>
      <w:r w:rsidRPr="00AC3AB5">
        <w:rPr>
          <w:rFonts w:eastAsia="Calibri" w:cs="Times New Roman"/>
        </w:rPr>
        <w:t>Усть-Кубинскому</w:t>
      </w:r>
      <w:proofErr w:type="spellEnd"/>
      <w:r w:rsidRPr="00AC3AB5">
        <w:rPr>
          <w:rFonts w:eastAsia="Calibri" w:cs="Times New Roman"/>
        </w:rPr>
        <w:t xml:space="preserve"> лесхозу - филиал САУ ВО «</w:t>
      </w:r>
      <w:proofErr w:type="spellStart"/>
      <w:r w:rsidRPr="00AC3AB5">
        <w:rPr>
          <w:rFonts w:eastAsia="Calibri" w:cs="Times New Roman"/>
        </w:rPr>
        <w:t>Вологдалесхоз</w:t>
      </w:r>
      <w:proofErr w:type="spellEnd"/>
      <w:r w:rsidRPr="00AC3AB5">
        <w:rPr>
          <w:rFonts w:eastAsia="Calibri" w:cs="Times New Roman"/>
        </w:rPr>
        <w:t>» обеспечить дополнительными аншлагами противопожарного назначения наиболее пожароопасные участки леса.</w:t>
      </w:r>
    </w:p>
    <w:p w:rsidR="00AC3AB5" w:rsidRPr="00AC3AB5" w:rsidRDefault="00AC3AB5" w:rsidP="00AC3AB5">
      <w:pPr>
        <w:shd w:val="clear" w:color="auto" w:fill="FFFFFF"/>
        <w:tabs>
          <w:tab w:val="left" w:pos="0"/>
        </w:tabs>
        <w:jc w:val="both"/>
        <w:rPr>
          <w:rFonts w:eastAsia="Calibri"/>
          <w:sz w:val="26"/>
          <w:szCs w:val="26"/>
        </w:rPr>
      </w:pPr>
      <w:r w:rsidRPr="00AC3AB5">
        <w:rPr>
          <w:rFonts w:eastAsia="Calibri"/>
          <w:sz w:val="26"/>
          <w:szCs w:val="26"/>
        </w:rPr>
        <w:lastRenderedPageBreak/>
        <w:tab/>
        <w:t xml:space="preserve">3.2. Отделению надзорной деятельности и профилактической работы по Сокольскому и </w:t>
      </w:r>
      <w:proofErr w:type="spellStart"/>
      <w:r w:rsidRPr="00AC3AB5">
        <w:rPr>
          <w:rFonts w:eastAsia="Calibri"/>
          <w:sz w:val="26"/>
          <w:szCs w:val="26"/>
        </w:rPr>
        <w:t>Усть-Кубинскому</w:t>
      </w:r>
      <w:proofErr w:type="spellEnd"/>
      <w:r w:rsidRPr="00AC3AB5">
        <w:rPr>
          <w:rFonts w:eastAsia="Calibri"/>
          <w:sz w:val="26"/>
          <w:szCs w:val="26"/>
        </w:rPr>
        <w:t xml:space="preserve"> округам УНД и </w:t>
      </w:r>
      <w:proofErr w:type="gramStart"/>
      <w:r w:rsidRPr="00AC3AB5">
        <w:rPr>
          <w:rFonts w:eastAsia="Calibri"/>
          <w:sz w:val="26"/>
          <w:szCs w:val="26"/>
        </w:rPr>
        <w:t>ПР</w:t>
      </w:r>
      <w:proofErr w:type="gramEnd"/>
      <w:r w:rsidRPr="00AC3AB5">
        <w:rPr>
          <w:rFonts w:eastAsia="Calibri"/>
          <w:sz w:val="26"/>
          <w:szCs w:val="26"/>
        </w:rPr>
        <w:t xml:space="preserve"> (</w:t>
      </w:r>
      <w:proofErr w:type="spellStart"/>
      <w:r w:rsidRPr="00AC3AB5">
        <w:rPr>
          <w:rFonts w:eastAsia="Calibri"/>
          <w:sz w:val="26"/>
          <w:szCs w:val="26"/>
        </w:rPr>
        <w:t>Полуяктов</w:t>
      </w:r>
      <w:proofErr w:type="spellEnd"/>
      <w:r w:rsidRPr="00AC3AB5">
        <w:rPr>
          <w:rFonts w:eastAsia="Calibri"/>
          <w:sz w:val="26"/>
          <w:szCs w:val="26"/>
        </w:rPr>
        <w:t xml:space="preserve"> В.В</w:t>
      </w:r>
      <w:r>
        <w:rPr>
          <w:rFonts w:eastAsia="Calibri"/>
          <w:sz w:val="26"/>
          <w:szCs w:val="26"/>
        </w:rPr>
        <w:t>.)</w:t>
      </w:r>
      <w:r w:rsidRPr="00AC3AB5">
        <w:rPr>
          <w:rFonts w:eastAsia="Calibri"/>
          <w:sz w:val="26"/>
          <w:szCs w:val="26"/>
        </w:rPr>
        <w:t xml:space="preserve"> совместно с пунктом полиции «</w:t>
      </w:r>
      <w:proofErr w:type="spellStart"/>
      <w:r w:rsidRPr="00AC3AB5">
        <w:rPr>
          <w:rFonts w:eastAsia="Calibri"/>
          <w:sz w:val="26"/>
          <w:szCs w:val="26"/>
        </w:rPr>
        <w:t>Усть-Кубинский</w:t>
      </w:r>
      <w:proofErr w:type="spellEnd"/>
      <w:r w:rsidRPr="00AC3AB5">
        <w:rPr>
          <w:rFonts w:eastAsia="Calibri"/>
          <w:sz w:val="26"/>
          <w:szCs w:val="26"/>
        </w:rPr>
        <w:t>» МО МВД России «</w:t>
      </w:r>
      <w:proofErr w:type="spellStart"/>
      <w:r w:rsidRPr="00AC3AB5">
        <w:rPr>
          <w:rFonts w:eastAsia="Calibri"/>
          <w:sz w:val="26"/>
          <w:szCs w:val="26"/>
        </w:rPr>
        <w:t>Сокольский</w:t>
      </w:r>
      <w:proofErr w:type="spellEnd"/>
      <w:r w:rsidRPr="00AC3AB5">
        <w:rPr>
          <w:rFonts w:eastAsia="Calibri"/>
          <w:sz w:val="26"/>
          <w:szCs w:val="26"/>
        </w:rPr>
        <w:t xml:space="preserve">» (Широков Е.А.) и </w:t>
      </w:r>
      <w:proofErr w:type="spellStart"/>
      <w:r w:rsidRPr="00AC3AB5">
        <w:rPr>
          <w:rFonts w:eastAsia="Calibri"/>
          <w:sz w:val="26"/>
          <w:szCs w:val="26"/>
        </w:rPr>
        <w:t>Усть-Кубинским</w:t>
      </w:r>
      <w:proofErr w:type="spellEnd"/>
      <w:r w:rsidRPr="00AC3AB5">
        <w:rPr>
          <w:rFonts w:eastAsia="Calibri"/>
          <w:sz w:val="26"/>
          <w:szCs w:val="26"/>
        </w:rPr>
        <w:t xml:space="preserve"> территориальным отделом – государственным лесничеством (Долганов А.А.):</w:t>
      </w:r>
    </w:p>
    <w:p w:rsidR="00AC3AB5" w:rsidRPr="00AC3AB5" w:rsidRDefault="00AC3AB5" w:rsidP="00AC3AB5">
      <w:pPr>
        <w:shd w:val="clear" w:color="auto" w:fill="FFFFFF"/>
        <w:tabs>
          <w:tab w:val="left" w:pos="0"/>
        </w:tabs>
        <w:jc w:val="both"/>
        <w:rPr>
          <w:rFonts w:eastAsia="Calibri"/>
          <w:sz w:val="26"/>
          <w:szCs w:val="26"/>
        </w:rPr>
      </w:pPr>
      <w:r w:rsidRPr="00AC3AB5">
        <w:rPr>
          <w:rFonts w:eastAsia="Calibri"/>
          <w:sz w:val="26"/>
          <w:szCs w:val="26"/>
        </w:rPr>
        <w:tab/>
        <w:t xml:space="preserve">-во взаимодействии с начальниками территориальных отделов администрации округа  провести информирование населения о правилах обращения с огнем в лесах, а также о дополнительных требованиях пожарной безопасности в период действия особого противопожарного режима,  выдать памятки, размещая информацию на информационных стендах и </w:t>
      </w:r>
      <w:r w:rsidR="0065753F">
        <w:rPr>
          <w:rFonts w:eastAsia="Calibri"/>
          <w:sz w:val="26"/>
          <w:szCs w:val="26"/>
        </w:rPr>
        <w:t xml:space="preserve">в </w:t>
      </w:r>
      <w:r w:rsidRPr="00AC3AB5">
        <w:rPr>
          <w:rFonts w:eastAsia="Calibri"/>
          <w:sz w:val="26"/>
          <w:szCs w:val="26"/>
        </w:rPr>
        <w:t>сети Интернет;</w:t>
      </w:r>
    </w:p>
    <w:p w:rsidR="00AC3AB5" w:rsidRPr="00AC3AB5" w:rsidRDefault="00AC3AB5" w:rsidP="00AC3AB5">
      <w:pPr>
        <w:shd w:val="clear" w:color="auto" w:fill="FFFFFF"/>
        <w:tabs>
          <w:tab w:val="left" w:pos="0"/>
        </w:tabs>
        <w:jc w:val="both"/>
        <w:rPr>
          <w:rFonts w:eastAsia="Calibri"/>
          <w:sz w:val="26"/>
          <w:szCs w:val="26"/>
        </w:rPr>
      </w:pPr>
      <w:r w:rsidRPr="00AC3AB5">
        <w:rPr>
          <w:rFonts w:eastAsia="Calibri"/>
          <w:sz w:val="26"/>
          <w:szCs w:val="26"/>
        </w:rPr>
        <w:tab/>
        <w:t>-в случае возникновения очагов возгорания в оперативном порядке проводить расследование по выявлению причин и установлению виновных лиц.</w:t>
      </w:r>
    </w:p>
    <w:p w:rsidR="00AC3AB5" w:rsidRPr="00AC3AB5" w:rsidRDefault="00AC3AB5" w:rsidP="00AC3AB5">
      <w:pPr>
        <w:shd w:val="clear" w:color="auto" w:fill="FFFFFF"/>
        <w:tabs>
          <w:tab w:val="left" w:pos="0"/>
        </w:tabs>
        <w:jc w:val="both"/>
        <w:rPr>
          <w:rFonts w:eastAsia="Calibri"/>
          <w:sz w:val="26"/>
          <w:szCs w:val="26"/>
        </w:rPr>
      </w:pPr>
      <w:r w:rsidRPr="00AC3AB5">
        <w:rPr>
          <w:rFonts w:eastAsia="Calibri"/>
          <w:sz w:val="26"/>
          <w:szCs w:val="26"/>
        </w:rPr>
        <w:tab/>
        <w:t xml:space="preserve">3.3. </w:t>
      </w:r>
      <w:proofErr w:type="spellStart"/>
      <w:r w:rsidRPr="00AC3AB5">
        <w:rPr>
          <w:rFonts w:eastAsia="Calibri"/>
          <w:sz w:val="26"/>
          <w:szCs w:val="26"/>
        </w:rPr>
        <w:t>Усть-Кубинск</w:t>
      </w:r>
      <w:r w:rsidR="0065753F">
        <w:rPr>
          <w:rFonts w:eastAsia="Calibri"/>
          <w:sz w:val="26"/>
          <w:szCs w:val="26"/>
        </w:rPr>
        <w:t>ому</w:t>
      </w:r>
      <w:proofErr w:type="spellEnd"/>
      <w:r w:rsidRPr="00AC3AB5">
        <w:rPr>
          <w:rFonts w:eastAsia="Calibri"/>
          <w:sz w:val="26"/>
          <w:szCs w:val="26"/>
        </w:rPr>
        <w:t xml:space="preserve"> территориальн</w:t>
      </w:r>
      <w:r w:rsidR="0065753F">
        <w:rPr>
          <w:rFonts w:eastAsia="Calibri"/>
          <w:sz w:val="26"/>
          <w:szCs w:val="26"/>
        </w:rPr>
        <w:t>ому</w:t>
      </w:r>
      <w:r w:rsidRPr="00AC3AB5">
        <w:rPr>
          <w:rFonts w:eastAsia="Calibri"/>
          <w:sz w:val="26"/>
          <w:szCs w:val="26"/>
        </w:rPr>
        <w:t xml:space="preserve"> отдел</w:t>
      </w:r>
      <w:r w:rsidR="0065753F">
        <w:rPr>
          <w:rFonts w:eastAsia="Calibri"/>
          <w:sz w:val="26"/>
          <w:szCs w:val="26"/>
        </w:rPr>
        <w:t>у</w:t>
      </w:r>
      <w:r w:rsidRPr="00AC3AB5">
        <w:rPr>
          <w:rFonts w:eastAsia="Calibri"/>
          <w:sz w:val="26"/>
          <w:szCs w:val="26"/>
        </w:rPr>
        <w:t xml:space="preserve"> – государственное лесничество (Долганов А.А.) наземное патрулирование лесов на территории округа осуществлять </w:t>
      </w:r>
      <w:r w:rsidR="0065753F">
        <w:rPr>
          <w:rFonts w:eastAsia="Calibri"/>
          <w:sz w:val="26"/>
          <w:szCs w:val="26"/>
        </w:rPr>
        <w:t>с привлечением арендаторов</w:t>
      </w:r>
      <w:r w:rsidRPr="00AC3AB5">
        <w:rPr>
          <w:rFonts w:eastAsia="Calibri"/>
          <w:sz w:val="26"/>
          <w:szCs w:val="26"/>
        </w:rPr>
        <w:t xml:space="preserve"> лесов, во взаимодействии с начальниками территориальных отделов администрации округа, отделом безопасности, мобилизационной работы, ГО и ЧС администрации округа, ГИМС, отделом пожарной охраны (ПСЧ-18 и ОП-73) и МУ </w:t>
      </w:r>
      <w:proofErr w:type="spellStart"/>
      <w:r w:rsidRPr="00AC3AB5">
        <w:rPr>
          <w:rFonts w:eastAsia="Calibri"/>
          <w:sz w:val="26"/>
          <w:szCs w:val="26"/>
        </w:rPr>
        <w:t>Усть-Кубинского</w:t>
      </w:r>
      <w:proofErr w:type="spellEnd"/>
      <w:r w:rsidRPr="00AC3AB5">
        <w:rPr>
          <w:rFonts w:eastAsia="Calibri"/>
          <w:sz w:val="26"/>
          <w:szCs w:val="26"/>
        </w:rPr>
        <w:t xml:space="preserve"> округа «АСС». Представить в ЕДДС округа графики и маршруты патрулирования территории округа на период</w:t>
      </w:r>
      <w:r w:rsidR="0065753F">
        <w:rPr>
          <w:rFonts w:eastAsia="Calibri"/>
          <w:sz w:val="26"/>
          <w:szCs w:val="26"/>
        </w:rPr>
        <w:t xml:space="preserve"> </w:t>
      </w:r>
      <w:r w:rsidRPr="00AC3AB5">
        <w:rPr>
          <w:rFonts w:eastAsia="Calibri"/>
          <w:sz w:val="26"/>
          <w:szCs w:val="26"/>
        </w:rPr>
        <w:t xml:space="preserve"> особого противопожарного режима 2024 года.</w:t>
      </w:r>
    </w:p>
    <w:p w:rsidR="00AC3AB5" w:rsidRPr="00AC3AB5" w:rsidRDefault="00AC3AB5" w:rsidP="00AC3AB5">
      <w:pPr>
        <w:tabs>
          <w:tab w:val="left" w:pos="0"/>
        </w:tabs>
        <w:jc w:val="both"/>
        <w:rPr>
          <w:sz w:val="26"/>
          <w:szCs w:val="26"/>
        </w:rPr>
      </w:pPr>
      <w:r w:rsidRPr="00AC3AB5">
        <w:rPr>
          <w:sz w:val="26"/>
          <w:szCs w:val="26"/>
        </w:rPr>
        <w:tab/>
        <w:t xml:space="preserve">4. В связи с установлением особого противопожарного режима на территории </w:t>
      </w:r>
      <w:proofErr w:type="spellStart"/>
      <w:r w:rsidRPr="00AC3AB5">
        <w:rPr>
          <w:sz w:val="26"/>
          <w:szCs w:val="26"/>
        </w:rPr>
        <w:t>Усть-Кубинского</w:t>
      </w:r>
      <w:proofErr w:type="spellEnd"/>
      <w:r w:rsidRPr="00AC3AB5">
        <w:rPr>
          <w:sz w:val="26"/>
          <w:szCs w:val="26"/>
        </w:rPr>
        <w:t xml:space="preserve"> муниципального округа принять дополнительные требования пожарной безопасности (прилагаются).</w:t>
      </w:r>
    </w:p>
    <w:p w:rsidR="00AC3AB5" w:rsidRPr="00AC3AB5" w:rsidRDefault="00AC3AB5" w:rsidP="00AC3AB5">
      <w:pPr>
        <w:tabs>
          <w:tab w:val="left" w:pos="0"/>
        </w:tabs>
        <w:jc w:val="both"/>
        <w:rPr>
          <w:rFonts w:eastAsia="Calibri"/>
          <w:sz w:val="26"/>
          <w:szCs w:val="26"/>
        </w:rPr>
      </w:pPr>
      <w:r w:rsidRPr="00AC3AB5">
        <w:rPr>
          <w:rFonts w:eastAsia="Calibri"/>
          <w:sz w:val="26"/>
          <w:szCs w:val="26"/>
        </w:rPr>
        <w:tab/>
        <w:t>5. Настоящее постановление вступает в силу со дня официального опубликования.</w:t>
      </w: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3AB5" w:rsidRPr="00AC3AB5" w:rsidTr="005651C4">
        <w:tc>
          <w:tcPr>
            <w:tcW w:w="4785" w:type="dxa"/>
          </w:tcPr>
          <w:p w:rsidR="00AC3AB5" w:rsidRPr="00AC3AB5" w:rsidRDefault="00AC3AB5" w:rsidP="00AC3AB5">
            <w:pPr>
              <w:rPr>
                <w:sz w:val="26"/>
                <w:szCs w:val="26"/>
              </w:rPr>
            </w:pPr>
            <w:r w:rsidRPr="00AC3AB5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AC3AB5" w:rsidRPr="00AC3AB5" w:rsidRDefault="00AC3AB5" w:rsidP="00AC3AB5">
            <w:pPr>
              <w:rPr>
                <w:sz w:val="26"/>
                <w:szCs w:val="26"/>
              </w:rPr>
            </w:pPr>
          </w:p>
          <w:p w:rsidR="00AC3AB5" w:rsidRPr="00AC3AB5" w:rsidRDefault="00AC3AB5" w:rsidP="00AC3AB5">
            <w:pPr>
              <w:rPr>
                <w:sz w:val="26"/>
                <w:szCs w:val="26"/>
              </w:rPr>
            </w:pPr>
          </w:p>
          <w:p w:rsidR="00AC3AB5" w:rsidRPr="00AC3AB5" w:rsidRDefault="00AC3AB5" w:rsidP="00AC3AB5">
            <w:pPr>
              <w:rPr>
                <w:sz w:val="26"/>
                <w:szCs w:val="26"/>
              </w:rPr>
            </w:pPr>
            <w:r w:rsidRPr="00AC3AB5">
              <w:rPr>
                <w:sz w:val="26"/>
                <w:szCs w:val="26"/>
              </w:rPr>
              <w:t xml:space="preserve">                                  </w:t>
            </w:r>
            <w:r w:rsidR="0065753F">
              <w:rPr>
                <w:sz w:val="26"/>
                <w:szCs w:val="26"/>
              </w:rPr>
              <w:t xml:space="preserve">     </w:t>
            </w:r>
            <w:r w:rsidRPr="00AC3AB5">
              <w:rPr>
                <w:sz w:val="26"/>
                <w:szCs w:val="26"/>
              </w:rPr>
              <w:t xml:space="preserve">      А.О. Семичев</w:t>
            </w:r>
          </w:p>
        </w:tc>
      </w:tr>
    </w:tbl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AC3AB5" w:rsidRPr="00AC3AB5" w:rsidTr="005651C4">
        <w:tc>
          <w:tcPr>
            <w:tcW w:w="5495" w:type="dxa"/>
          </w:tcPr>
          <w:p w:rsidR="00AC3AB5" w:rsidRPr="00AC3AB5" w:rsidRDefault="00AC3AB5" w:rsidP="00AC3AB5">
            <w:pPr>
              <w:rPr>
                <w:sz w:val="26"/>
                <w:szCs w:val="26"/>
              </w:rPr>
            </w:pPr>
          </w:p>
        </w:tc>
        <w:tc>
          <w:tcPr>
            <w:tcW w:w="4076" w:type="dxa"/>
            <w:hideMark/>
          </w:tcPr>
          <w:p w:rsidR="00AC3AB5" w:rsidRPr="00AC3AB5" w:rsidRDefault="00AC3AB5" w:rsidP="00AC3AB5">
            <w:pPr>
              <w:rPr>
                <w:sz w:val="26"/>
                <w:szCs w:val="26"/>
              </w:rPr>
            </w:pPr>
          </w:p>
          <w:p w:rsidR="00AC3AB5" w:rsidRPr="00AC3AB5" w:rsidRDefault="00AC3AB5" w:rsidP="00AC3AB5">
            <w:pPr>
              <w:rPr>
                <w:sz w:val="26"/>
                <w:szCs w:val="26"/>
              </w:rPr>
            </w:pPr>
            <w:r w:rsidRPr="00AC3AB5">
              <w:rPr>
                <w:sz w:val="26"/>
                <w:szCs w:val="26"/>
              </w:rPr>
              <w:t>Приложение</w:t>
            </w:r>
          </w:p>
          <w:p w:rsidR="00AC3AB5" w:rsidRPr="00AC3AB5" w:rsidRDefault="00AC3AB5" w:rsidP="00656E94">
            <w:pPr>
              <w:rPr>
                <w:sz w:val="26"/>
                <w:szCs w:val="26"/>
              </w:rPr>
            </w:pPr>
            <w:r w:rsidRPr="00AC3AB5">
              <w:rPr>
                <w:sz w:val="26"/>
                <w:szCs w:val="26"/>
              </w:rPr>
              <w:t>к постановлению администрации округа от</w:t>
            </w:r>
            <w:r w:rsidR="00656E94">
              <w:rPr>
                <w:sz w:val="26"/>
                <w:szCs w:val="26"/>
              </w:rPr>
              <w:t xml:space="preserve"> 23.09.2024 № 1527</w:t>
            </w:r>
            <w:r w:rsidRPr="00AC3AB5">
              <w:rPr>
                <w:sz w:val="26"/>
                <w:szCs w:val="26"/>
              </w:rPr>
              <w:t xml:space="preserve">      </w:t>
            </w:r>
            <w:r w:rsidR="00484202">
              <w:rPr>
                <w:sz w:val="26"/>
                <w:szCs w:val="26"/>
              </w:rPr>
              <w:t xml:space="preserve">          </w:t>
            </w:r>
            <w:r w:rsidRPr="00AC3AB5">
              <w:rPr>
                <w:sz w:val="26"/>
                <w:szCs w:val="26"/>
              </w:rPr>
              <w:t xml:space="preserve">     </w:t>
            </w:r>
          </w:p>
        </w:tc>
      </w:tr>
    </w:tbl>
    <w:p w:rsidR="00AC3AB5" w:rsidRPr="00AC3AB5" w:rsidRDefault="00AC3AB5" w:rsidP="00AC3AB5">
      <w:pPr>
        <w:ind w:firstLine="567"/>
        <w:jc w:val="both"/>
        <w:rPr>
          <w:sz w:val="26"/>
          <w:szCs w:val="26"/>
        </w:rPr>
      </w:pPr>
    </w:p>
    <w:p w:rsidR="00AC3AB5" w:rsidRPr="00AC3AB5" w:rsidRDefault="00AC3AB5" w:rsidP="00AC3AB5">
      <w:pPr>
        <w:jc w:val="both"/>
        <w:rPr>
          <w:sz w:val="26"/>
          <w:szCs w:val="26"/>
        </w:rPr>
      </w:pPr>
      <w:r w:rsidRPr="00AC3AB5">
        <w:rPr>
          <w:sz w:val="26"/>
          <w:szCs w:val="26"/>
        </w:rPr>
        <w:tab/>
      </w:r>
    </w:p>
    <w:p w:rsidR="00AC3AB5" w:rsidRDefault="00AC3AB5" w:rsidP="00AC3AB5">
      <w:pPr>
        <w:widowControl w:val="0"/>
        <w:ind w:left="2060"/>
        <w:rPr>
          <w:color w:val="000000"/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>Дополнительные требования пожарной безопасности</w:t>
      </w:r>
    </w:p>
    <w:p w:rsidR="00484202" w:rsidRPr="00AC3AB5" w:rsidRDefault="00484202" w:rsidP="00AC3AB5">
      <w:pPr>
        <w:widowControl w:val="0"/>
        <w:ind w:left="2060"/>
        <w:rPr>
          <w:sz w:val="26"/>
          <w:szCs w:val="26"/>
          <w:lang w:eastAsia="ru-RU" w:bidi="ru-RU"/>
        </w:rPr>
      </w:pPr>
    </w:p>
    <w:p w:rsidR="00AC3AB5" w:rsidRPr="00AC3AB5" w:rsidRDefault="00AC3AB5" w:rsidP="00AC3AB5">
      <w:pPr>
        <w:widowControl w:val="0"/>
        <w:tabs>
          <w:tab w:val="left" w:pos="0"/>
        </w:tabs>
        <w:jc w:val="both"/>
        <w:rPr>
          <w:color w:val="000000"/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ab/>
        <w:t>1. В период действия особого противопожарного режима запрещается:</w:t>
      </w:r>
    </w:p>
    <w:p w:rsidR="00AC3AB5" w:rsidRPr="00AC3AB5" w:rsidRDefault="00AC3AB5" w:rsidP="00AC3AB5">
      <w:pPr>
        <w:widowControl w:val="0"/>
        <w:tabs>
          <w:tab w:val="left" w:pos="0"/>
        </w:tabs>
        <w:jc w:val="both"/>
        <w:rPr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ab/>
        <w:t>1.1. Выжигание сухой травянистой растительности на землях всех категорий</w:t>
      </w:r>
      <w:r w:rsidR="00484202">
        <w:rPr>
          <w:color w:val="000000"/>
          <w:sz w:val="26"/>
          <w:szCs w:val="26"/>
          <w:lang w:eastAsia="ru-RU" w:bidi="ru-RU"/>
        </w:rPr>
        <w:t>.</w:t>
      </w:r>
    </w:p>
    <w:p w:rsidR="00AC3AB5" w:rsidRPr="00AC3AB5" w:rsidRDefault="00AC3AB5" w:rsidP="00AC3AB5">
      <w:pPr>
        <w:widowControl w:val="0"/>
        <w:tabs>
          <w:tab w:val="left" w:pos="0"/>
        </w:tabs>
        <w:jc w:val="both"/>
        <w:rPr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ab/>
        <w:t xml:space="preserve">1.2. </w:t>
      </w:r>
      <w:proofErr w:type="gramStart"/>
      <w:r w:rsidRPr="00AC3AB5">
        <w:rPr>
          <w:color w:val="000000"/>
          <w:sz w:val="26"/>
          <w:szCs w:val="26"/>
          <w:lang w:eastAsia="ru-RU" w:bidi="ru-RU"/>
        </w:rPr>
        <w:t>Использование открытого огня и разведение костров, а также сжигание мусора, травы, листвы и иных отходов, материалов или изделий в границах населенных пунктов и территорий садоводства или огородничества (за исключением использования открытого огня и разведения костров для приготовления пищи в специальных несгораемых емкостях при условии выполнения требований, предусмотренных Порядком использования открытого огня и разведения костров на землях сельскохозяйственного назначения и землях</w:t>
      </w:r>
      <w:proofErr w:type="gramEnd"/>
      <w:r w:rsidRPr="00AC3AB5">
        <w:rPr>
          <w:color w:val="000000"/>
          <w:sz w:val="26"/>
          <w:szCs w:val="26"/>
          <w:lang w:eastAsia="ru-RU" w:bidi="ru-RU"/>
        </w:rPr>
        <w:t xml:space="preserve"> запаса, утвержденным постановлением Правительства Российской Федерации от 16 сентября 2020 года №1479</w:t>
      </w:r>
      <w:r w:rsidR="00484202">
        <w:rPr>
          <w:color w:val="000000"/>
          <w:sz w:val="26"/>
          <w:szCs w:val="26"/>
          <w:lang w:eastAsia="ru-RU" w:bidi="ru-RU"/>
        </w:rPr>
        <w:t>.</w:t>
      </w:r>
    </w:p>
    <w:p w:rsidR="00AC3AB5" w:rsidRPr="00AC3AB5" w:rsidRDefault="00AC3AB5" w:rsidP="00AC3AB5">
      <w:pPr>
        <w:widowControl w:val="0"/>
        <w:tabs>
          <w:tab w:val="left" w:pos="0"/>
          <w:tab w:val="left" w:pos="709"/>
        </w:tabs>
        <w:jc w:val="both"/>
        <w:rPr>
          <w:color w:val="000000"/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ab/>
        <w:t>1.3.  Посещение гражданами территорий торфяников, за исключением:</w:t>
      </w:r>
      <w:r w:rsidRPr="00AC3AB5">
        <w:rPr>
          <w:color w:val="000000"/>
          <w:sz w:val="26"/>
          <w:szCs w:val="26"/>
          <w:lang w:eastAsia="ru-RU" w:bidi="ru-RU"/>
        </w:rPr>
        <w:tab/>
      </w:r>
    </w:p>
    <w:p w:rsidR="00AC3AB5" w:rsidRPr="00AC3AB5" w:rsidRDefault="00AC3AB5" w:rsidP="00AC3AB5">
      <w:pPr>
        <w:widowControl w:val="0"/>
        <w:tabs>
          <w:tab w:val="left" w:pos="0"/>
          <w:tab w:val="left" w:pos="709"/>
        </w:tabs>
        <w:jc w:val="both"/>
        <w:rPr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ab/>
        <w:t xml:space="preserve">- посещения торфяников, расположенных на землях населенных пунктов; </w:t>
      </w:r>
      <w:proofErr w:type="gramStart"/>
      <w:r w:rsidRPr="00AC3AB5">
        <w:rPr>
          <w:color w:val="000000"/>
          <w:sz w:val="26"/>
          <w:szCs w:val="26"/>
          <w:lang w:eastAsia="ru-RU" w:bidi="ru-RU"/>
        </w:rPr>
        <w:tab/>
        <w:t>-</w:t>
      </w:r>
      <w:proofErr w:type="gramEnd"/>
      <w:r w:rsidRPr="00AC3AB5">
        <w:rPr>
          <w:color w:val="000000"/>
          <w:sz w:val="26"/>
          <w:szCs w:val="26"/>
          <w:lang w:eastAsia="ru-RU" w:bidi="ru-RU"/>
        </w:rPr>
        <w:t>посещения торфяников, расположенных на садовых или огородных</w:t>
      </w:r>
      <w:r w:rsidRPr="00AC3AB5">
        <w:rPr>
          <w:sz w:val="26"/>
          <w:szCs w:val="26"/>
          <w:lang w:eastAsia="ru-RU" w:bidi="ru-RU"/>
        </w:rPr>
        <w:t xml:space="preserve"> </w:t>
      </w:r>
      <w:r w:rsidRPr="00AC3AB5">
        <w:rPr>
          <w:color w:val="000000"/>
          <w:sz w:val="26"/>
          <w:szCs w:val="26"/>
          <w:lang w:eastAsia="ru-RU" w:bidi="ru-RU"/>
        </w:rPr>
        <w:t>земельных участках, используемых для ведения садоводства или огородничества;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ab/>
        <w:t>- посещения торфяников государственными служащими, должностными лицами органов государственной власти, органов местного самоуправления, государственных и муниципальных учреждений, действующими в связи с исполнением ими должностных обязанностей</w:t>
      </w:r>
      <w:r w:rsidR="00484202">
        <w:rPr>
          <w:color w:val="000000"/>
          <w:sz w:val="26"/>
          <w:szCs w:val="26"/>
          <w:lang w:eastAsia="ru-RU" w:bidi="ru-RU"/>
        </w:rPr>
        <w:t>.</w:t>
      </w:r>
    </w:p>
    <w:p w:rsidR="00AC3AB5" w:rsidRPr="00AC3AB5" w:rsidRDefault="00AC3AB5" w:rsidP="00AC3AB5">
      <w:pPr>
        <w:widowControl w:val="0"/>
        <w:tabs>
          <w:tab w:val="left" w:pos="0"/>
        </w:tabs>
        <w:jc w:val="both"/>
        <w:rPr>
          <w:color w:val="000000"/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ab/>
        <w:t xml:space="preserve">1.4. Въезд транспортных средств на территории торфяников, за исключением: </w:t>
      </w:r>
    </w:p>
    <w:p w:rsidR="00AC3AB5" w:rsidRPr="00AC3AB5" w:rsidRDefault="00AC3AB5" w:rsidP="00AC3AB5">
      <w:pPr>
        <w:widowControl w:val="0"/>
        <w:tabs>
          <w:tab w:val="left" w:pos="0"/>
          <w:tab w:val="left" w:pos="709"/>
        </w:tabs>
        <w:jc w:val="both"/>
        <w:rPr>
          <w:color w:val="000000"/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ab/>
        <w:t xml:space="preserve">- торфяников, расположенных на землях населенных пунктов; </w:t>
      </w:r>
    </w:p>
    <w:p w:rsidR="00AC3AB5" w:rsidRPr="00AC3AB5" w:rsidRDefault="00AC3AB5" w:rsidP="00AC3AB5">
      <w:pPr>
        <w:widowControl w:val="0"/>
        <w:tabs>
          <w:tab w:val="left" w:pos="0"/>
          <w:tab w:val="left" w:pos="709"/>
        </w:tabs>
        <w:jc w:val="both"/>
        <w:rPr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ab/>
        <w:t>- торфяников, на которых расположены садовые или огородные земельные</w:t>
      </w:r>
      <w:r w:rsidRPr="00AC3AB5">
        <w:rPr>
          <w:sz w:val="26"/>
          <w:szCs w:val="26"/>
          <w:lang w:eastAsia="ru-RU" w:bidi="ru-RU"/>
        </w:rPr>
        <w:t> </w:t>
      </w:r>
      <w:r w:rsidRPr="00AC3AB5">
        <w:rPr>
          <w:color w:val="000000"/>
          <w:sz w:val="26"/>
          <w:szCs w:val="26"/>
          <w:lang w:eastAsia="ru-RU" w:bidi="ru-RU"/>
        </w:rPr>
        <w:t>участки;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ab/>
        <w:t>- транспортных сре</w:t>
      </w:r>
      <w:proofErr w:type="gramStart"/>
      <w:r w:rsidRPr="00AC3AB5">
        <w:rPr>
          <w:color w:val="000000"/>
          <w:sz w:val="26"/>
          <w:szCs w:val="26"/>
          <w:lang w:eastAsia="ru-RU" w:bidi="ru-RU"/>
        </w:rPr>
        <w:t>дств гр</w:t>
      </w:r>
      <w:proofErr w:type="gramEnd"/>
      <w:r w:rsidRPr="00AC3AB5">
        <w:rPr>
          <w:color w:val="000000"/>
          <w:sz w:val="26"/>
          <w:szCs w:val="26"/>
          <w:lang w:eastAsia="ru-RU" w:bidi="ru-RU"/>
        </w:rPr>
        <w:t>аждан, проживающих в населенных пунктах, подъезд к которым осуществляется по дорогам, проходящим через торфяники;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ab/>
        <w:t>- транспортных средств собственников садовых земельных участков или огородных земельных участков, подъезд к которым осуществляется по дорогам, проходящим через торфяники;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>- транспортных средств органов государственной власти, органов местного самоуправления, государственных и муниципальных учреждений для выполнения ими своих полномочий и функций.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sz w:val="26"/>
          <w:szCs w:val="26"/>
          <w:lang w:eastAsia="ru-RU" w:bidi="ru-RU"/>
        </w:rPr>
      </w:pPr>
      <w:r w:rsidRPr="00AC3AB5">
        <w:rPr>
          <w:sz w:val="26"/>
          <w:szCs w:val="26"/>
          <w:lang w:eastAsia="ru-RU" w:bidi="ru-RU"/>
        </w:rPr>
        <w:tab/>
      </w:r>
      <w:r w:rsidRPr="00AC3AB5">
        <w:rPr>
          <w:color w:val="000000"/>
          <w:sz w:val="26"/>
          <w:szCs w:val="26"/>
          <w:lang w:eastAsia="ru-RU" w:bidi="ru-RU"/>
        </w:rPr>
        <w:t>2. В период действия особого противопожарного режима органы местного самоуправления поселений обязаны организовать: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>- очистку земель населенных пунктов от сухой травянистой растительности, мусора и других горючих материалов;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AC3AB5">
        <w:rPr>
          <w:color w:val="000000"/>
          <w:sz w:val="26"/>
          <w:szCs w:val="26"/>
          <w:lang w:eastAsia="ru-RU" w:bidi="ru-RU"/>
        </w:rPr>
        <w:t>- очистку прилегающих к населенным пунктам земель на полосе шириной не менее 10 метров с прокладкой противопожарной минерализованной (то есть</w:t>
      </w:r>
      <w:proofErr w:type="gramEnd"/>
    </w:p>
    <w:p w:rsidR="00AC3AB5" w:rsidRPr="00AC3AB5" w:rsidRDefault="00AC3AB5" w:rsidP="00AC3AB5">
      <w:pPr>
        <w:widowControl w:val="0"/>
        <w:tabs>
          <w:tab w:val="left" w:pos="0"/>
        </w:tabs>
        <w:jc w:val="both"/>
        <w:rPr>
          <w:color w:val="000000"/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>очищенной до минерального слоя почвы) полосы шириной не менее 1,4 метра или устройством иного противопожарного барьера;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color w:val="000000"/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lastRenderedPageBreak/>
        <w:t xml:space="preserve">- размещение в административных зданиях органов местного самоуправления, в общественных местах, в торговых точках и </w:t>
      </w:r>
      <w:r w:rsidRPr="00AC3AB5">
        <w:rPr>
          <w:color w:val="22272F"/>
          <w:sz w:val="26"/>
          <w:szCs w:val="26"/>
          <w:shd w:val="clear" w:color="auto" w:fill="FFFFFF"/>
        </w:rPr>
        <w:t>информационно-</w:t>
      </w:r>
      <w:r w:rsidRPr="00484202">
        <w:rPr>
          <w:rStyle w:val="a7"/>
          <w:i w:val="0"/>
          <w:color w:val="22272F"/>
          <w:sz w:val="26"/>
          <w:szCs w:val="26"/>
          <w:shd w:val="clear" w:color="auto" w:fill="FFFFFF"/>
        </w:rPr>
        <w:t xml:space="preserve">телекоммуникационной сети </w:t>
      </w:r>
      <w:r w:rsidRPr="00484202">
        <w:rPr>
          <w:i/>
          <w:color w:val="22272F"/>
          <w:sz w:val="26"/>
          <w:szCs w:val="26"/>
          <w:shd w:val="clear" w:color="auto" w:fill="FFFFFF"/>
        </w:rPr>
        <w:t>"</w:t>
      </w:r>
      <w:r w:rsidRPr="00484202">
        <w:rPr>
          <w:rStyle w:val="a7"/>
          <w:i w:val="0"/>
          <w:color w:val="22272F"/>
          <w:sz w:val="26"/>
          <w:szCs w:val="26"/>
          <w:shd w:val="clear" w:color="auto" w:fill="FFFFFF"/>
        </w:rPr>
        <w:t>Интернет</w:t>
      </w:r>
      <w:r w:rsidRPr="00484202">
        <w:rPr>
          <w:i/>
          <w:color w:val="22272F"/>
          <w:sz w:val="26"/>
          <w:szCs w:val="26"/>
          <w:shd w:val="clear" w:color="auto" w:fill="FFFFFF"/>
        </w:rPr>
        <w:t>"</w:t>
      </w:r>
      <w:r w:rsidRPr="00484202">
        <w:rPr>
          <w:color w:val="000000"/>
          <w:sz w:val="26"/>
          <w:szCs w:val="26"/>
          <w:lang w:eastAsia="ru-RU" w:bidi="ru-RU"/>
        </w:rPr>
        <w:t xml:space="preserve"> информационных плакатов об</w:t>
      </w:r>
      <w:r w:rsidRPr="00AC3AB5">
        <w:rPr>
          <w:color w:val="000000"/>
          <w:sz w:val="26"/>
          <w:szCs w:val="26"/>
          <w:lang w:eastAsia="ru-RU" w:bidi="ru-RU"/>
        </w:rPr>
        <w:t xml:space="preserve"> установлении особого противопожарного режима, установленных запретах и о размерах административной ответственности за их нарушение;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color w:val="000000"/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>- патрулирование территорий сельских населенных пунктов и прилегающих к ним территорий;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color w:val="000000"/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>- подготовку для возможного использования в тушении пожаров имеющейся водовозной и землеройной техники;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color w:val="000000"/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>- проведение разъяснительной работы с гражданами о мерах пожарной безопасности и действиях при пожаре;</w:t>
      </w:r>
    </w:p>
    <w:p w:rsidR="00AC3AB5" w:rsidRPr="00AC3AB5" w:rsidRDefault="00AC3AB5" w:rsidP="00AC3AB5">
      <w:pPr>
        <w:widowControl w:val="0"/>
        <w:tabs>
          <w:tab w:val="left" w:pos="0"/>
        </w:tabs>
        <w:ind w:firstLine="580"/>
        <w:jc w:val="both"/>
        <w:rPr>
          <w:color w:val="000000"/>
          <w:sz w:val="26"/>
          <w:szCs w:val="26"/>
          <w:lang w:eastAsia="ru-RU" w:bidi="ru-RU"/>
        </w:rPr>
      </w:pPr>
      <w:r w:rsidRPr="00AC3AB5">
        <w:rPr>
          <w:color w:val="000000"/>
          <w:sz w:val="26"/>
          <w:szCs w:val="26"/>
          <w:lang w:eastAsia="ru-RU" w:bidi="ru-RU"/>
        </w:rPr>
        <w:t xml:space="preserve">- установку у въездов на территории торфяников и вдоль дорог, проходящих через торфяники, предупредительных </w:t>
      </w:r>
      <w:proofErr w:type="gramStart"/>
      <w:r w:rsidRPr="00AC3AB5">
        <w:rPr>
          <w:color w:val="000000"/>
          <w:sz w:val="26"/>
          <w:szCs w:val="26"/>
          <w:lang w:eastAsia="ru-RU" w:bidi="ru-RU"/>
        </w:rPr>
        <w:t>аншлагов о запрете</w:t>
      </w:r>
      <w:proofErr w:type="gramEnd"/>
      <w:r w:rsidRPr="00AC3AB5">
        <w:rPr>
          <w:color w:val="000000"/>
          <w:sz w:val="26"/>
          <w:szCs w:val="26"/>
          <w:lang w:eastAsia="ru-RU" w:bidi="ru-RU"/>
        </w:rPr>
        <w:t xml:space="preserve"> посещения гражданами территорий торфяников и въезда транспортных средств на территории торфяников.</w:t>
      </w:r>
    </w:p>
    <w:p w:rsidR="00AC3AB5" w:rsidRPr="00AC3AB5" w:rsidRDefault="00AC3AB5" w:rsidP="00AC3AB5">
      <w:pPr>
        <w:jc w:val="both"/>
        <w:rPr>
          <w:sz w:val="26"/>
          <w:szCs w:val="26"/>
        </w:rPr>
      </w:pPr>
    </w:p>
    <w:p w:rsidR="00CD30F5" w:rsidRPr="00AC3AB5" w:rsidRDefault="00CD30F5" w:rsidP="00AC3AB5">
      <w:pPr>
        <w:rPr>
          <w:sz w:val="26"/>
          <w:szCs w:val="26"/>
        </w:rPr>
      </w:pPr>
    </w:p>
    <w:sectPr w:rsidR="00CD30F5" w:rsidRPr="00AC3AB5" w:rsidSect="0056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C4" w:rsidRDefault="005651C4" w:rsidP="00AC3AB5">
      <w:r>
        <w:separator/>
      </w:r>
    </w:p>
  </w:endnote>
  <w:endnote w:type="continuationSeparator" w:id="0">
    <w:p w:rsidR="005651C4" w:rsidRDefault="005651C4" w:rsidP="00AC3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C4" w:rsidRDefault="005651C4" w:rsidP="00AC3AB5">
      <w:r>
        <w:separator/>
      </w:r>
    </w:p>
  </w:footnote>
  <w:footnote w:type="continuationSeparator" w:id="0">
    <w:p w:rsidR="005651C4" w:rsidRDefault="005651C4" w:rsidP="00AC3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AB5"/>
    <w:rsid w:val="00484202"/>
    <w:rsid w:val="005651C4"/>
    <w:rsid w:val="00656E94"/>
    <w:rsid w:val="0065753F"/>
    <w:rsid w:val="00A718F5"/>
    <w:rsid w:val="00AC3AB5"/>
    <w:rsid w:val="00CD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A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AB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C3AB5"/>
    <w:pPr>
      <w:ind w:left="720"/>
      <w:contextualSpacing/>
    </w:pPr>
    <w:rPr>
      <w:rFonts w:eastAsiaTheme="minorHAnsi" w:cstheme="minorBidi"/>
      <w:sz w:val="26"/>
      <w:szCs w:val="26"/>
      <w:lang w:eastAsia="ru-RU"/>
    </w:rPr>
  </w:style>
  <w:style w:type="table" w:styleId="a6">
    <w:name w:val="Table Grid"/>
    <w:basedOn w:val="a1"/>
    <w:uiPriority w:val="59"/>
    <w:rsid w:val="00AC3AB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C3AB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3A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AB5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AC3A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3AB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2024-09-24T04:56:00Z</dcterms:created>
  <dcterms:modified xsi:type="dcterms:W3CDTF">2024-09-24T05:28:00Z</dcterms:modified>
</cp:coreProperties>
</file>