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F2" w:rsidRPr="009168F0" w:rsidRDefault="00D966F2" w:rsidP="00D966F2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D966F2" w:rsidRPr="009168F0" w:rsidRDefault="00D966F2" w:rsidP="00D966F2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F2" w:rsidRPr="009168F0" w:rsidRDefault="00D966F2" w:rsidP="00D966F2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966F2" w:rsidRPr="00F85092" w:rsidRDefault="00D966F2" w:rsidP="00D966F2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D966F2" w:rsidRPr="00F85092" w:rsidRDefault="00D966F2" w:rsidP="00D966F2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D966F2" w:rsidRPr="00F85092" w:rsidRDefault="00D966F2" w:rsidP="00D966F2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 w:rsidR="0040154F" w:rsidRPr="0040154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20.08.</w:t>
      </w:r>
      <w:r w:rsidR="0040154F">
        <w:rPr>
          <w:rFonts w:ascii="Times New Roman" w:hAnsi="Times New Roman" w:cs="Times New Roman"/>
          <w:bCs/>
          <w:sz w:val="26"/>
          <w:szCs w:val="26"/>
          <w:lang w:val="ru-RU"/>
        </w:rPr>
        <w:t>2024                                                                                                       № 1331</w:t>
      </w: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</w:t>
      </w:r>
    </w:p>
    <w:p w:rsidR="00D966F2" w:rsidRPr="00FE4CF6" w:rsidRDefault="00D966F2" w:rsidP="00D966F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66F2" w:rsidRPr="00C35CD0" w:rsidRDefault="00D966F2" w:rsidP="00D966F2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D966F2" w:rsidRPr="00FE4CF6" w:rsidRDefault="00D966F2" w:rsidP="00D966F2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D966F2" w:rsidRPr="00FE4CF6" w:rsidRDefault="00D966F2" w:rsidP="00D966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966F2" w:rsidRPr="00694A07" w:rsidRDefault="00D966F2" w:rsidP="00D966F2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округа, </w:t>
      </w:r>
      <w:r w:rsidRPr="00E92ADF">
        <w:rPr>
          <w:spacing w:val="-1"/>
          <w:lang w:val="ru-RU"/>
        </w:rPr>
        <w:t>ст.</w:t>
      </w:r>
      <w:r w:rsidRPr="00D966F2">
        <w:rPr>
          <w:spacing w:val="-1"/>
          <w:lang w:val="ru-RU"/>
        </w:rPr>
        <w:t xml:space="preserve"> </w:t>
      </w:r>
      <w:r w:rsidRPr="00E92ADF">
        <w:rPr>
          <w:spacing w:val="-1"/>
          <w:lang w:val="ru-RU"/>
        </w:rPr>
        <w:t>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D966F2" w:rsidRPr="00E92ADF" w:rsidRDefault="00D966F2" w:rsidP="00D966F2">
      <w:pPr>
        <w:pStyle w:val="Heading1"/>
        <w:spacing w:before="8" w:line="296" w:lineRule="exact"/>
        <w:ind w:left="341" w:hanging="341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D966F2" w:rsidRPr="00A45C39" w:rsidRDefault="00D966F2" w:rsidP="00D966F2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Pr="00D966F2">
        <w:rPr>
          <w:spacing w:val="-1"/>
          <w:lang w:val="ru-RU"/>
        </w:rPr>
        <w:t xml:space="preserve"> 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 на 2023-2027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годы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40"/>
          <w:w w:val="99"/>
          <w:lang w:val="ru-RU"/>
        </w:rPr>
        <w:t xml:space="preserve"> </w:t>
      </w:r>
      <w:r>
        <w:rPr>
          <w:lang w:val="ru-RU"/>
        </w:rPr>
        <w:t xml:space="preserve">мая 2023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877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40380">
        <w:rPr>
          <w:lang w:val="ru-RU"/>
        </w:rPr>
        <w:t>-2027</w:t>
      </w:r>
      <w:r w:rsidRPr="00E40380">
        <w:rPr>
          <w:spacing w:val="-16"/>
          <w:lang w:val="ru-RU"/>
        </w:rPr>
        <w:t xml:space="preserve"> </w:t>
      </w:r>
      <w:r w:rsidRPr="00E40380">
        <w:rPr>
          <w:lang w:val="ru-RU"/>
        </w:rPr>
        <w:t>годы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D966F2" w:rsidRDefault="00D966F2" w:rsidP="00D966F2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Pr="00FE4CF6">
        <w:rPr>
          <w:spacing w:val="-1"/>
          <w:lang w:val="ru-RU"/>
        </w:rPr>
        <w:t>паспорте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9"/>
          <w:lang w:val="ru-RU"/>
        </w:rPr>
        <w:t xml:space="preserve"> </w:t>
      </w:r>
      <w:r w:rsidRPr="00FE4CF6">
        <w:rPr>
          <w:lang w:val="ru-RU"/>
        </w:rPr>
        <w:t>позицию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«Объемы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бюджетных ассигнований муниципальной</w:t>
      </w:r>
      <w:r w:rsidRPr="00FE4CF6">
        <w:rPr>
          <w:spacing w:val="55"/>
          <w:w w:val="99"/>
          <w:lang w:val="ru-RU"/>
        </w:rPr>
        <w:t xml:space="preserve"> </w:t>
      </w:r>
      <w:r w:rsidRPr="00FE4CF6">
        <w:rPr>
          <w:lang w:val="ru-RU"/>
        </w:rPr>
        <w:t>программы»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изложить</w:t>
      </w:r>
      <w:r w:rsidRPr="00FE4CF6">
        <w:rPr>
          <w:spacing w:val="-1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следующей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редакции:</w:t>
      </w:r>
    </w:p>
    <w:tbl>
      <w:tblPr>
        <w:tblStyle w:val="a8"/>
        <w:tblW w:w="0" w:type="auto"/>
        <w:tblInd w:w="101" w:type="dxa"/>
        <w:tblLook w:val="04A0"/>
      </w:tblPr>
      <w:tblGrid>
        <w:gridCol w:w="4751"/>
        <w:gridCol w:w="4719"/>
      </w:tblGrid>
      <w:tr w:rsidR="00D966F2" w:rsidRPr="008915B3" w:rsidTr="00A96C47">
        <w:trPr>
          <w:trHeight w:val="2544"/>
        </w:trPr>
        <w:tc>
          <w:tcPr>
            <w:tcW w:w="4848" w:type="dxa"/>
          </w:tcPr>
          <w:p w:rsidR="00D966F2" w:rsidRPr="00A45C39" w:rsidRDefault="00D966F2" w:rsidP="00A96C47">
            <w:pPr>
              <w:ind w:left="107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«Объемы </w:t>
            </w:r>
            <w:r>
              <w:rPr>
                <w:rFonts w:ascii="Times New Roman" w:hAnsi="Times New Roman"/>
                <w:sz w:val="24"/>
                <w:lang w:val="ru-RU"/>
              </w:rPr>
              <w:t>бюджетных ассигнований муниципальной</w:t>
            </w:r>
            <w:r w:rsidRPr="00A45C3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D966F2" w:rsidRDefault="00D966F2" w:rsidP="00A96C47">
            <w:pPr>
              <w:pStyle w:val="a3"/>
              <w:numPr>
                <w:ilvl w:val="1"/>
                <w:numId w:val="1"/>
              </w:numPr>
              <w:tabs>
                <w:tab w:val="left" w:pos="1520"/>
              </w:tabs>
              <w:spacing w:before="1"/>
              <w:ind w:left="0" w:right="130"/>
              <w:jc w:val="both"/>
              <w:rPr>
                <w:lang w:val="ru-RU"/>
              </w:rPr>
            </w:pPr>
          </w:p>
        </w:tc>
        <w:tc>
          <w:tcPr>
            <w:tcW w:w="4837" w:type="dxa"/>
          </w:tcPr>
          <w:p w:rsidR="00D966F2" w:rsidRPr="00386FE0" w:rsidRDefault="00D966F2" w:rsidP="00A96C47">
            <w:pPr>
              <w:ind w:left="105" w:right="106"/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</w:pP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Объем финансового обеспечения муниципальной программы составляет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650551,5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  <w:r w:rsidRPr="00386FE0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D966F2" w:rsidRPr="00386FE0" w:rsidRDefault="00D966F2" w:rsidP="00A96C47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175700,6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D966F2" w:rsidRPr="00386FE0" w:rsidRDefault="00D966F2" w:rsidP="00A96C47">
            <w:pPr>
              <w:ind w:left="105" w:right="106"/>
              <w:jc w:val="both"/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193962,2</w:t>
            </w:r>
            <w:r w:rsidRPr="0038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D966F2" w:rsidRPr="00386FE0" w:rsidRDefault="00D966F2" w:rsidP="00A96C47">
            <w:pPr>
              <w:ind w:left="105" w:right="106"/>
              <w:jc w:val="both"/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147655,4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D966F2" w:rsidRDefault="00D966F2" w:rsidP="00A96C47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133233,3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D966F2" w:rsidRPr="00386FE0" w:rsidRDefault="00D966F2" w:rsidP="00A96C47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2027 год – 0,0 тыс. рублей.</w:t>
            </w:r>
          </w:p>
          <w:p w:rsidR="00D966F2" w:rsidRPr="009168F0" w:rsidRDefault="00D966F2" w:rsidP="00A96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</w:t>
            </w:r>
          </w:p>
          <w:p w:rsidR="00D966F2" w:rsidRPr="009168F0" w:rsidRDefault="00D966F2" w:rsidP="00A96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за счет средств федерального бюджета – 1668,7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333,0  тыс. рублей.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402,1  тыс. рублей,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2025 году – 441,8 тыс. рублей,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491,8 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D966F2" w:rsidRPr="009168F0" w:rsidRDefault="00D966F2" w:rsidP="00A96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за счет средств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78198,7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26304,2 тыс. рублей.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33229,9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7634,2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11030,4 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D966F2" w:rsidRPr="009168F0" w:rsidRDefault="00D966F2" w:rsidP="00A96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за счет средств бюджета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570684,1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149063,4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160330,2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139579,4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121711,1 тыс. рублей;</w:t>
            </w:r>
          </w:p>
          <w:p w:rsidR="00D966F2" w:rsidRPr="00386FE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66F2" w:rsidRPr="00B21AF9" w:rsidRDefault="00D966F2" w:rsidP="00D966F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966F2" w:rsidRDefault="00D966F2" w:rsidP="00D966F2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ab/>
        <w:t xml:space="preserve">1.2.  </w:t>
      </w:r>
      <w:r w:rsidRPr="00FE4CF6">
        <w:rPr>
          <w:lang w:val="ru-RU"/>
        </w:rPr>
        <w:t>В разделе</w:t>
      </w:r>
      <w:r w:rsidRPr="00FE4CF6">
        <w:rPr>
          <w:spacing w:val="3"/>
          <w:lang w:val="ru-RU"/>
        </w:rPr>
        <w:t xml:space="preserve"> </w:t>
      </w:r>
      <w:r>
        <w:rPr>
          <w:lang w:val="ru-RU"/>
        </w:rPr>
        <w:t>5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3"/>
          <w:lang w:val="ru-RU"/>
        </w:rPr>
        <w:t xml:space="preserve"> </w:t>
      </w:r>
      <w:r w:rsidRPr="00FE4CF6">
        <w:rPr>
          <w:spacing w:val="-1"/>
          <w:lang w:val="ru-RU"/>
        </w:rPr>
        <w:t>«Ресурсное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обеспечение</w:t>
      </w:r>
      <w:r>
        <w:rPr>
          <w:lang w:val="ru-RU"/>
        </w:rPr>
        <w:t xml:space="preserve"> муниципальной программы, обоснование объема финансовых ресурсов, необходимых для реализации муниципальной программы</w:t>
      </w:r>
      <w:r w:rsidRPr="00FE4CF6">
        <w:rPr>
          <w:lang w:val="ru-RU"/>
        </w:rPr>
        <w:t>»</w:t>
      </w:r>
      <w:r>
        <w:rPr>
          <w:lang w:val="ru-RU"/>
        </w:rPr>
        <w:t>:</w:t>
      </w:r>
    </w:p>
    <w:p w:rsidR="00D966F2" w:rsidRPr="00537F78" w:rsidRDefault="00D966F2" w:rsidP="00D966F2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</w:t>
      </w:r>
      <w:r>
        <w:rPr>
          <w:spacing w:val="-1"/>
          <w:lang w:val="ru-RU"/>
        </w:rPr>
        <w:t>597822,6</w:t>
      </w:r>
      <w:r>
        <w:rPr>
          <w:lang w:val="ru-RU"/>
        </w:rPr>
        <w:t xml:space="preserve">» заменить цифрами </w:t>
      </w:r>
      <w:r w:rsidRPr="00537F78">
        <w:rPr>
          <w:lang w:val="ru-RU"/>
        </w:rPr>
        <w:t>«</w:t>
      </w:r>
      <w:r>
        <w:rPr>
          <w:spacing w:val="-1"/>
          <w:lang w:val="ru-RU"/>
        </w:rPr>
        <w:t xml:space="preserve">650551,5»; </w:t>
      </w:r>
    </w:p>
    <w:p w:rsidR="00D966F2" w:rsidRDefault="00D966F2" w:rsidP="00D966F2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«72912,7» заменить цифрами «78198,7»;</w:t>
      </w:r>
    </w:p>
    <w:p w:rsidR="00D966F2" w:rsidRDefault="00D966F2" w:rsidP="00D966F2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«523241,2» заменить цифрами «570684,1».</w:t>
      </w:r>
    </w:p>
    <w:p w:rsidR="00D966F2" w:rsidRDefault="00D966F2" w:rsidP="00D966F2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ab/>
        <w:t>1.3.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4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1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D966F2" w:rsidRDefault="00D966F2" w:rsidP="00D966F2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   1.4.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5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6D4A99" w:rsidRPr="007C7D1E" w:rsidRDefault="006D4A99" w:rsidP="00D966F2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ab/>
        <w:t>1.5. Приложение 6 к Программе изложить в следующей редакции согласно приложению 3 к настоящему постановлению.</w:t>
      </w:r>
    </w:p>
    <w:p w:rsidR="00D966F2" w:rsidRPr="009168F0" w:rsidRDefault="00D966F2" w:rsidP="00D966F2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 w:rsidRPr="009168F0">
        <w:rPr>
          <w:rFonts w:cs="Times New Roman"/>
          <w:spacing w:val="-10"/>
          <w:lang w:val="ru-RU"/>
        </w:rPr>
        <w:tab/>
        <w:t>2.  Настоящее постановление вступает в силу со дня его официально</w:t>
      </w:r>
      <w:r>
        <w:rPr>
          <w:rFonts w:cs="Times New Roman"/>
          <w:spacing w:val="-10"/>
          <w:lang w:val="ru-RU"/>
        </w:rPr>
        <w:t>го</w:t>
      </w:r>
      <w:r w:rsidRPr="009168F0"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spacing w:val="-10"/>
          <w:lang w:val="ru-RU"/>
        </w:rPr>
        <w:t>опубликования</w:t>
      </w:r>
      <w:r w:rsidRPr="009168F0">
        <w:rPr>
          <w:rFonts w:cs="Times New Roman"/>
          <w:spacing w:val="-10"/>
          <w:lang w:val="ru-RU"/>
        </w:rPr>
        <w:t>.</w:t>
      </w:r>
    </w:p>
    <w:p w:rsidR="00D966F2" w:rsidRPr="00E92ADF" w:rsidRDefault="00D966F2" w:rsidP="00D966F2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sz w:val="6"/>
          <w:szCs w:val="6"/>
          <w:lang w:val="ru-RU"/>
        </w:rPr>
      </w:pPr>
    </w:p>
    <w:p w:rsidR="00D966F2" w:rsidRPr="00FE4CF6" w:rsidRDefault="00D966F2" w:rsidP="00D966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966F2" w:rsidRDefault="00D966F2" w:rsidP="00D966F2">
      <w:pPr>
        <w:pStyle w:val="a3"/>
        <w:tabs>
          <w:tab w:val="left" w:pos="7827"/>
        </w:tabs>
        <w:ind w:left="0"/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D966F2" w:rsidRDefault="00D966F2" w:rsidP="00D966F2">
      <w:pPr>
        <w:rPr>
          <w:lang w:val="ru-RU"/>
        </w:rPr>
        <w:sectPr w:rsidR="00D966F2" w:rsidSect="009168F0">
          <w:footerReference w:type="default" r:id="rId8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lang w:val="ru-RU"/>
        </w:rPr>
        <w:br w:type="page"/>
      </w:r>
    </w:p>
    <w:tbl>
      <w:tblPr>
        <w:tblStyle w:val="a8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D966F2" w:rsidRPr="0040154F" w:rsidTr="00A96C47">
        <w:tc>
          <w:tcPr>
            <w:tcW w:w="6095" w:type="dxa"/>
          </w:tcPr>
          <w:p w:rsidR="00D966F2" w:rsidRDefault="00D966F2" w:rsidP="00A96C47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40154F" w:rsidRDefault="00D966F2" w:rsidP="00A96C47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</w:t>
            </w:r>
            <w:r w:rsidR="0040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20.08.2024 № 1331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966F2" w:rsidRPr="005E4C43" w:rsidRDefault="00D966F2" w:rsidP="00A96C47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«Приложение 4</w:t>
            </w:r>
          </w:p>
          <w:p w:rsidR="00D966F2" w:rsidRPr="005E4C43" w:rsidRDefault="00D966F2" w:rsidP="00A96C47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программе» </w:t>
            </w:r>
          </w:p>
        </w:tc>
      </w:tr>
    </w:tbl>
    <w:p w:rsidR="00D966F2" w:rsidRPr="005E4C43" w:rsidRDefault="00D966F2" w:rsidP="00D966F2">
      <w:pPr>
        <w:jc w:val="right"/>
        <w:rPr>
          <w:lang w:val="ru-RU"/>
        </w:rPr>
      </w:pPr>
    </w:p>
    <w:p w:rsidR="00D966F2" w:rsidRPr="00F328FF" w:rsidRDefault="00D966F2" w:rsidP="00D966F2">
      <w:pPr>
        <w:pStyle w:val="a3"/>
        <w:ind w:right="-31"/>
        <w:jc w:val="center"/>
        <w:rPr>
          <w:lang w:val="ru-RU"/>
        </w:rPr>
      </w:pPr>
      <w:r w:rsidRPr="00F328FF">
        <w:rPr>
          <w:lang w:val="ru-RU"/>
        </w:rPr>
        <w:t>Финансовое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обеспечение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реализации муниципальной</w:t>
      </w:r>
      <w:r w:rsidRPr="00F328FF">
        <w:rPr>
          <w:spacing w:val="-1"/>
          <w:lang w:val="ru-RU"/>
        </w:rPr>
        <w:t xml:space="preserve"> </w:t>
      </w:r>
      <w:r w:rsidRPr="00F328FF">
        <w:rPr>
          <w:lang w:val="ru-RU"/>
        </w:rPr>
        <w:t>программы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за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счет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средств</w:t>
      </w:r>
      <w:r w:rsidRPr="00F328FF">
        <w:rPr>
          <w:spacing w:val="55"/>
          <w:lang w:val="ru-RU"/>
        </w:rPr>
        <w:t xml:space="preserve"> </w:t>
      </w:r>
      <w:r w:rsidRPr="00F328FF">
        <w:rPr>
          <w:lang w:val="ru-RU"/>
        </w:rPr>
        <w:t>бюджета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округа</w:t>
      </w:r>
    </w:p>
    <w:p w:rsidR="00D966F2" w:rsidRPr="00D966F2" w:rsidRDefault="00D966F2" w:rsidP="00D966F2">
      <w:pPr>
        <w:pStyle w:val="a3"/>
        <w:ind w:left="2397" w:right="-31"/>
        <w:jc w:val="right"/>
        <w:rPr>
          <w:b/>
          <w:lang w:val="ru-RU"/>
        </w:rPr>
      </w:pPr>
      <w:r w:rsidRPr="00D966F2">
        <w:rPr>
          <w:lang w:val="ru-RU"/>
        </w:rPr>
        <w:t>тыс</w:t>
      </w:r>
      <w:proofErr w:type="gramStart"/>
      <w:r w:rsidRPr="00D966F2">
        <w:rPr>
          <w:lang w:val="ru-RU"/>
        </w:rPr>
        <w:t>.р</w:t>
      </w:r>
      <w:proofErr w:type="gramEnd"/>
      <w:r w:rsidRPr="00D966F2">
        <w:rPr>
          <w:lang w:val="ru-RU"/>
        </w:rPr>
        <w:t>уб.</w:t>
      </w: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D966F2" w:rsidRPr="00246795" w:rsidTr="00A96C47">
        <w:trPr>
          <w:trHeight w:val="427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pStyle w:val="TableParagraph"/>
              <w:spacing w:before="95"/>
              <w:ind w:left="62" w:right="157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Ответственный</w:t>
            </w:r>
            <w:r w:rsidRPr="005E4C4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D966F2" w:rsidRPr="005E4C43" w:rsidRDefault="00D966F2" w:rsidP="00A96C47">
            <w:pPr>
              <w:pStyle w:val="TableParagraph"/>
              <w:spacing w:before="95"/>
              <w:ind w:left="61" w:right="2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обесп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чения</w:t>
            </w:r>
            <w:proofErr w:type="spellEnd"/>
          </w:p>
        </w:tc>
        <w:tc>
          <w:tcPr>
            <w:tcW w:w="7229" w:type="dxa"/>
            <w:gridSpan w:val="6"/>
            <w:vAlign w:val="center"/>
          </w:tcPr>
          <w:p w:rsidR="00D966F2" w:rsidRPr="005E4C43" w:rsidRDefault="00D966F2" w:rsidP="00A96C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обеспечение (тыс.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966F2" w:rsidRPr="00246795" w:rsidTr="00A96C47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966F2" w:rsidRPr="0089702F" w:rsidRDefault="00D966F2" w:rsidP="00A96C47">
            <w:pPr>
              <w:pStyle w:val="TableParagraph"/>
              <w:spacing w:before="95"/>
              <w:ind w:left="64" w:right="1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966F2" w:rsidRPr="0089702F" w:rsidRDefault="00D966F2" w:rsidP="00A96C47">
            <w:pPr>
              <w:pStyle w:val="TableParagraph"/>
              <w:spacing w:before="95"/>
              <w:ind w:left="62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D966F2" w:rsidRPr="0089702F" w:rsidRDefault="00D966F2" w:rsidP="00A96C47">
            <w:pPr>
              <w:pStyle w:val="TableParagraph"/>
              <w:spacing w:before="95"/>
              <w:ind w:right="1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D966F2" w:rsidRPr="0089702F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992" w:type="dxa"/>
            <w:vAlign w:val="center"/>
          </w:tcPr>
          <w:p w:rsidR="00D966F2" w:rsidRPr="0089702F" w:rsidRDefault="00D966F2" w:rsidP="00A96C47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D966F2" w:rsidRPr="005E4C43" w:rsidRDefault="00D966F2" w:rsidP="00A96C47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всего</w:t>
            </w:r>
            <w:r w:rsidRPr="005E4C4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E4C43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D966F2" w:rsidRPr="005E4C43" w:rsidRDefault="00D966F2" w:rsidP="00A96C47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2023-2027 годы</w:t>
            </w:r>
          </w:p>
        </w:tc>
      </w:tr>
      <w:tr w:rsidR="00D966F2" w:rsidRPr="00246795" w:rsidTr="00A96C47">
        <w:trPr>
          <w:trHeight w:val="355"/>
        </w:trPr>
        <w:tc>
          <w:tcPr>
            <w:tcW w:w="3687" w:type="dxa"/>
            <w:vAlign w:val="center"/>
          </w:tcPr>
          <w:p w:rsidR="00D966F2" w:rsidRPr="005E4C43" w:rsidRDefault="00D966F2" w:rsidP="00A96C4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D966F2" w:rsidRPr="005E4C43" w:rsidRDefault="00D966F2" w:rsidP="00A96C4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D966F2" w:rsidRPr="00246795" w:rsidTr="00A96C47">
        <w:trPr>
          <w:trHeight w:val="375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pStyle w:val="TableParagraph"/>
              <w:ind w:left="62" w:right="3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193962,2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147655,4</w:t>
            </w:r>
          </w:p>
        </w:tc>
        <w:tc>
          <w:tcPr>
            <w:tcW w:w="1134" w:type="dxa"/>
            <w:vAlign w:val="center"/>
          </w:tcPr>
          <w:p w:rsidR="00D966F2" w:rsidRPr="00575AA8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133233,3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650551,5</w:t>
            </w:r>
          </w:p>
        </w:tc>
      </w:tr>
      <w:tr w:rsidR="00D966F2" w:rsidRPr="00246795" w:rsidTr="00A96C47">
        <w:trPr>
          <w:trHeight w:val="423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160330,2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139579,4</w:t>
            </w:r>
          </w:p>
        </w:tc>
        <w:tc>
          <w:tcPr>
            <w:tcW w:w="1134" w:type="dxa"/>
            <w:vAlign w:val="center"/>
          </w:tcPr>
          <w:p w:rsidR="00D966F2" w:rsidRPr="00575AA8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121711,1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570684,1</w:t>
            </w:r>
          </w:p>
        </w:tc>
      </w:tr>
      <w:tr w:rsidR="00D966F2" w:rsidRPr="00246795" w:rsidTr="00A96C47">
        <w:trPr>
          <w:trHeight w:val="538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D966F2" w:rsidRPr="00575AA8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D966F2" w:rsidRPr="00246795" w:rsidTr="00A96C47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 бюджета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33229,9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7634,2</w:t>
            </w:r>
          </w:p>
        </w:tc>
        <w:tc>
          <w:tcPr>
            <w:tcW w:w="1134" w:type="dxa"/>
            <w:vAlign w:val="center"/>
          </w:tcPr>
          <w:p w:rsidR="00D966F2" w:rsidRPr="00575AA8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11030,4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78198,7</w:t>
            </w:r>
          </w:p>
        </w:tc>
      </w:tr>
      <w:tr w:rsidR="00D966F2" w:rsidRPr="00246795" w:rsidTr="00A96C47">
        <w:trPr>
          <w:trHeight w:val="361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pStyle w:val="TableParagraph"/>
              <w:spacing w:before="95"/>
              <w:ind w:right="3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68605,0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90736,1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43122,1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57398,3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259861,5</w:t>
            </w:r>
          </w:p>
        </w:tc>
      </w:tr>
      <w:tr w:rsidR="00D966F2" w:rsidRPr="00246795" w:rsidTr="00A96C47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56605,8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68548,4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38185,1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49015,1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212354,4</w:t>
            </w:r>
          </w:p>
        </w:tc>
      </w:tr>
      <w:tr w:rsidR="00D966F2" w:rsidRPr="00246795" w:rsidTr="00A96C47">
        <w:trPr>
          <w:trHeight w:val="36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333,0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1668,7</w:t>
            </w:r>
          </w:p>
        </w:tc>
      </w:tr>
      <w:tr w:rsidR="00D966F2" w:rsidRPr="00246795" w:rsidTr="00A96C47">
        <w:trPr>
          <w:trHeight w:val="34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11666,2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21785,6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4495,2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7891,4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45838,4</w:t>
            </w:r>
          </w:p>
        </w:tc>
      </w:tr>
      <w:tr w:rsidR="00D966F2" w:rsidRPr="00246795" w:rsidTr="00A96C47">
        <w:trPr>
          <w:trHeight w:val="273"/>
        </w:trPr>
        <w:tc>
          <w:tcPr>
            <w:tcW w:w="3687" w:type="dxa"/>
            <w:vMerge w:val="restart"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Представительное собрание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10114,5</w:t>
            </w:r>
          </w:p>
        </w:tc>
      </w:tr>
      <w:tr w:rsidR="00D966F2" w:rsidRPr="00246795" w:rsidTr="00A96C47">
        <w:trPr>
          <w:trHeight w:val="315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10114,5</w:t>
            </w:r>
          </w:p>
        </w:tc>
      </w:tr>
      <w:tr w:rsidR="00D966F2" w:rsidRPr="00246795" w:rsidTr="00A96C47">
        <w:trPr>
          <w:trHeight w:val="251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управление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32714,4</w:t>
            </w:r>
          </w:p>
        </w:tc>
      </w:tr>
      <w:tr w:rsidR="00D966F2" w:rsidRPr="00246795" w:rsidTr="00A96C47">
        <w:trPr>
          <w:trHeight w:val="424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32498,0</w:t>
            </w:r>
          </w:p>
        </w:tc>
      </w:tr>
      <w:tr w:rsidR="00D966F2" w:rsidRPr="007B7931" w:rsidTr="00A96C47">
        <w:trPr>
          <w:trHeight w:val="331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</w:tr>
      <w:tr w:rsidR="00D966F2" w:rsidRPr="00246795" w:rsidTr="00A96C47">
        <w:trPr>
          <w:trHeight w:val="473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6145,6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7029,0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5610,5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bottom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25415,6</w:t>
            </w:r>
          </w:p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966F2" w:rsidRPr="00246795" w:rsidTr="00A96C47">
        <w:trPr>
          <w:trHeight w:val="265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5198,1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6698,5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4739,2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22395,0</w:t>
            </w:r>
          </w:p>
        </w:tc>
      </w:tr>
      <w:tr w:rsidR="00D966F2" w:rsidRPr="00246795" w:rsidTr="00A96C47">
        <w:trPr>
          <w:trHeight w:val="297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947,5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871,3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3020,6</w:t>
            </w:r>
          </w:p>
        </w:tc>
      </w:tr>
      <w:tr w:rsidR="00D966F2" w:rsidRPr="00246795" w:rsidTr="00A96C47">
        <w:trPr>
          <w:trHeight w:val="341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МКУ «ЦБ»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20118,4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82743,6</w:t>
            </w:r>
          </w:p>
        </w:tc>
      </w:tr>
      <w:tr w:rsidR="00D966F2" w:rsidRPr="00246795" w:rsidTr="00A96C47">
        <w:trPr>
          <w:trHeight w:val="265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20118,4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82743,6</w:t>
            </w:r>
          </w:p>
        </w:tc>
      </w:tr>
      <w:tr w:rsidR="00D966F2" w:rsidRPr="00246795" w:rsidTr="00A96C47">
        <w:trPr>
          <w:trHeight w:val="420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lastRenderedPageBreak/>
              <w:t>АУ «МФЦ»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9453,8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8695,7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8893,1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35452,2</w:t>
            </w:r>
          </w:p>
        </w:tc>
      </w:tr>
      <w:tr w:rsidR="00D966F2" w:rsidRPr="00246795" w:rsidTr="00A96C47">
        <w:trPr>
          <w:trHeight w:val="413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7186,1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5651,9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6625,4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25605,3</w:t>
            </w:r>
          </w:p>
        </w:tc>
      </w:tr>
      <w:tr w:rsidR="00D966F2" w:rsidRPr="00246795" w:rsidTr="00A96C47">
        <w:trPr>
          <w:trHeight w:val="347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3043,8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9846,9</w:t>
            </w:r>
          </w:p>
        </w:tc>
      </w:tr>
      <w:tr w:rsidR="00D966F2" w:rsidRPr="00246795" w:rsidTr="00A96C47">
        <w:trPr>
          <w:trHeight w:val="338"/>
        </w:trPr>
        <w:tc>
          <w:tcPr>
            <w:tcW w:w="3687" w:type="dxa"/>
            <w:vMerge w:val="restart"/>
          </w:tcPr>
          <w:p w:rsidR="00D966F2" w:rsidRPr="005E4C43" w:rsidRDefault="00D966F2" w:rsidP="00A96C47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МУ «МТО»</w:t>
            </w: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54208,8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56345,7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26620,4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194803,1</w:t>
            </w:r>
          </w:p>
        </w:tc>
      </w:tr>
      <w:tr w:rsidR="00D966F2" w:rsidRPr="00246795" w:rsidTr="00A96C47">
        <w:trPr>
          <w:trHeight w:val="286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46138,8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56345,7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26620,4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175652,1</w:t>
            </w:r>
          </w:p>
        </w:tc>
      </w:tr>
      <w:tr w:rsidR="00D966F2" w:rsidRPr="00246795" w:rsidTr="00A96C47">
        <w:trPr>
          <w:trHeight w:val="303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966F2" w:rsidRPr="00246795" w:rsidTr="00A96C47">
        <w:trPr>
          <w:trHeight w:val="367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8070,0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19151,0</w:t>
            </w:r>
          </w:p>
        </w:tc>
      </w:tr>
      <w:tr w:rsidR="00D966F2" w:rsidRPr="00511013" w:rsidTr="00A96C47">
        <w:trPr>
          <w:trHeight w:val="371"/>
        </w:trPr>
        <w:tc>
          <w:tcPr>
            <w:tcW w:w="3687" w:type="dxa"/>
            <w:vMerge w:val="restart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D966F2" w:rsidRPr="00511013" w:rsidTr="00A96C47">
        <w:trPr>
          <w:trHeight w:val="239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D966F2" w:rsidRPr="00511013" w:rsidTr="00A96C47">
        <w:trPr>
          <w:trHeight w:val="295"/>
        </w:trPr>
        <w:tc>
          <w:tcPr>
            <w:tcW w:w="3687" w:type="dxa"/>
            <w:vMerge w:val="restart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Контрольно-счетная комиссия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D966F2" w:rsidRPr="00511013" w:rsidTr="00A96C47">
        <w:trPr>
          <w:trHeight w:val="327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</w:tbl>
    <w:p w:rsidR="00D966F2" w:rsidRPr="00511013" w:rsidRDefault="00D966F2" w:rsidP="00D966F2">
      <w:pPr>
        <w:rPr>
          <w:sz w:val="26"/>
          <w:szCs w:val="26"/>
          <w:lang w:val="ru-RU"/>
        </w:rPr>
        <w:sectPr w:rsidR="00D966F2" w:rsidRPr="00511013" w:rsidSect="00F85092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D966F2" w:rsidRDefault="00D966F2" w:rsidP="00D966F2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40154F" w:rsidRDefault="0040154F" w:rsidP="00D966F2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20.08.2024 № 1331</w:t>
      </w:r>
      <w:r w:rsidR="00D966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66F2" w:rsidRPr="005E4C43" w:rsidRDefault="00D966F2" w:rsidP="00D966F2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966F2" w:rsidRDefault="00D966F2" w:rsidP="00D966F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D966F2" w:rsidRPr="0005425E" w:rsidRDefault="00D966F2" w:rsidP="00D966F2">
      <w:pPr>
        <w:jc w:val="right"/>
        <w:rPr>
          <w:sz w:val="24"/>
          <w:szCs w:val="24"/>
          <w:lang w:val="ru-RU"/>
        </w:rPr>
      </w:pPr>
    </w:p>
    <w:p w:rsidR="00D966F2" w:rsidRPr="002E72EF" w:rsidRDefault="00D966F2" w:rsidP="00D966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(подпрограммы муниципальной программы) за счет средств бюджета округа</w:t>
      </w:r>
    </w:p>
    <w:p w:rsidR="00D966F2" w:rsidRPr="00DC6B87" w:rsidRDefault="00D966F2" w:rsidP="00D96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263"/>
        <w:gridCol w:w="2386"/>
        <w:gridCol w:w="1401"/>
        <w:gridCol w:w="3787"/>
        <w:gridCol w:w="985"/>
        <w:gridCol w:w="982"/>
        <w:gridCol w:w="982"/>
        <w:gridCol w:w="982"/>
        <w:gridCol w:w="701"/>
        <w:gridCol w:w="1263"/>
      </w:tblGrid>
      <w:tr w:rsidR="00D966F2" w:rsidRPr="00A15D28" w:rsidTr="00A96C47">
        <w:tc>
          <w:tcPr>
            <w:tcW w:w="184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D966F2" w:rsidRPr="00A15D28" w:rsidTr="00A96C47">
        <w:tc>
          <w:tcPr>
            <w:tcW w:w="184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1238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322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29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D966F2" w:rsidRPr="00A15D28" w:rsidTr="00A96C47">
        <w:trPr>
          <w:trHeight w:val="215"/>
        </w:trPr>
        <w:tc>
          <w:tcPr>
            <w:tcW w:w="184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966F2" w:rsidRPr="00A15D28" w:rsidTr="00A96C47">
        <w:trPr>
          <w:trHeight w:val="193"/>
        </w:trPr>
        <w:tc>
          <w:tcPr>
            <w:tcW w:w="184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193962,2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147655,4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133233,3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650551,5</w:t>
            </w:r>
          </w:p>
        </w:tc>
      </w:tr>
      <w:tr w:rsidR="00D966F2" w:rsidRPr="00A15D28" w:rsidTr="00A96C47">
        <w:trPr>
          <w:trHeight w:val="157"/>
        </w:trPr>
        <w:tc>
          <w:tcPr>
            <w:tcW w:w="184" w:type="pct"/>
            <w:vAlign w:val="center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321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160330,2</w:t>
            </w:r>
          </w:p>
        </w:tc>
        <w:tc>
          <w:tcPr>
            <w:tcW w:w="321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139579,4</w:t>
            </w:r>
          </w:p>
        </w:tc>
        <w:tc>
          <w:tcPr>
            <w:tcW w:w="321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121711,1</w:t>
            </w:r>
          </w:p>
        </w:tc>
        <w:tc>
          <w:tcPr>
            <w:tcW w:w="229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570684,1</w:t>
            </w:r>
          </w:p>
        </w:tc>
      </w:tr>
      <w:tr w:rsidR="00D966F2" w:rsidRPr="00A15D28" w:rsidTr="00A96C47">
        <w:trPr>
          <w:trHeight w:val="533"/>
        </w:trPr>
        <w:tc>
          <w:tcPr>
            <w:tcW w:w="184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D966F2" w:rsidRPr="00A15D28" w:rsidTr="00A96C47">
        <w:trPr>
          <w:trHeight w:val="529"/>
        </w:trPr>
        <w:tc>
          <w:tcPr>
            <w:tcW w:w="184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33229,9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7634,2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11030,4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78198,7</w:t>
            </w:r>
          </w:p>
        </w:tc>
      </w:tr>
      <w:tr w:rsidR="00D966F2" w:rsidRPr="00A15D28" w:rsidTr="00A96C47">
        <w:tc>
          <w:tcPr>
            <w:tcW w:w="184" w:type="pct"/>
            <w:vMerge w:val="restart"/>
          </w:tcPr>
          <w:p w:rsidR="00D966F2" w:rsidRPr="006123A9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3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D966F2" w:rsidRPr="0089702F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F328FF">
              <w:rPr>
                <w:lang w:val="ru-RU"/>
              </w:rPr>
              <w:t xml:space="preserve"> </w:t>
            </w:r>
            <w:r w:rsidRPr="0089702F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65805,0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87168,7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39422,1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53698,3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246094,1</w:t>
            </w:r>
          </w:p>
        </w:tc>
      </w:tr>
      <w:tr w:rsidR="00D966F2" w:rsidRPr="00A15D28" w:rsidTr="00A96C47">
        <w:trPr>
          <w:trHeight w:val="277"/>
        </w:trPr>
        <w:tc>
          <w:tcPr>
            <w:tcW w:w="184" w:type="pct"/>
            <w:vMerge/>
          </w:tcPr>
          <w:p w:rsidR="00D966F2" w:rsidRPr="006123A9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53805,8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64981,0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34485,1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45315,1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198587,0</w:t>
            </w:r>
          </w:p>
        </w:tc>
      </w:tr>
      <w:tr w:rsidR="00D966F2" w:rsidRPr="00A15D28" w:rsidTr="00A96C47">
        <w:trPr>
          <w:trHeight w:val="496"/>
        </w:trPr>
        <w:tc>
          <w:tcPr>
            <w:tcW w:w="184" w:type="pct"/>
            <w:vMerge/>
          </w:tcPr>
          <w:p w:rsidR="00D966F2" w:rsidRPr="006123A9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D966F2" w:rsidRPr="00A15D28" w:rsidTr="00A96C47">
        <w:tc>
          <w:tcPr>
            <w:tcW w:w="184" w:type="pct"/>
            <w:vMerge/>
          </w:tcPr>
          <w:p w:rsidR="00D966F2" w:rsidRPr="006123A9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и субсидии областного 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11666,2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21785,6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4495,2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7891,4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45838,4</w:t>
            </w:r>
          </w:p>
        </w:tc>
      </w:tr>
      <w:tr w:rsidR="00D966F2" w:rsidRPr="00A15D28" w:rsidTr="00A96C47">
        <w:trPr>
          <w:trHeight w:val="318"/>
        </w:trPr>
        <w:tc>
          <w:tcPr>
            <w:tcW w:w="184" w:type="pct"/>
            <w:vMerge w:val="restart"/>
          </w:tcPr>
          <w:p w:rsidR="00D966F2" w:rsidRPr="006123A9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6123A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D966F2" w:rsidRPr="0089702F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Обеспечение опубликования нормативных правовых актов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D966F2" w:rsidRPr="00837EFC" w:rsidRDefault="00D966F2" w:rsidP="00A96C47">
            <w:pPr>
              <w:rPr>
                <w:rFonts w:ascii="Times New Roman" w:hAnsi="Times New Roman" w:cs="Times New Roman"/>
              </w:rPr>
            </w:pPr>
            <w:proofErr w:type="spellStart"/>
            <w:r w:rsidRPr="00837EFC">
              <w:rPr>
                <w:rFonts w:ascii="Times New Roman" w:hAnsi="Times New Roman" w:cs="Times New Roman"/>
              </w:rPr>
              <w:t>Администрация</w:t>
            </w:r>
            <w:proofErr w:type="spellEnd"/>
            <w:r w:rsidRPr="00837E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EFC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3567,4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3767,4</w:t>
            </w:r>
          </w:p>
        </w:tc>
      </w:tr>
      <w:tr w:rsidR="00D966F2" w:rsidRPr="00A15D28" w:rsidTr="00A96C47">
        <w:trPr>
          <w:trHeight w:val="240"/>
        </w:trPr>
        <w:tc>
          <w:tcPr>
            <w:tcW w:w="184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3567,4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13767,4</w:t>
            </w:r>
          </w:p>
        </w:tc>
      </w:tr>
      <w:tr w:rsidR="00D966F2" w:rsidRPr="006123A9" w:rsidTr="00A96C47">
        <w:trPr>
          <w:trHeight w:val="240"/>
        </w:trPr>
        <w:tc>
          <w:tcPr>
            <w:tcW w:w="184" w:type="pct"/>
            <w:vMerge w:val="restart"/>
          </w:tcPr>
          <w:p w:rsidR="00D966F2" w:rsidRPr="006123A9" w:rsidRDefault="00D966F2" w:rsidP="00A96C47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D966F2" w:rsidRPr="006123A9" w:rsidRDefault="00D966F2" w:rsidP="00A96C47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Представительное Собрание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10114,5</w:t>
            </w:r>
          </w:p>
        </w:tc>
      </w:tr>
      <w:tr w:rsidR="00D966F2" w:rsidRPr="00A15D28" w:rsidTr="00A96C47">
        <w:tc>
          <w:tcPr>
            <w:tcW w:w="184" w:type="pct"/>
            <w:vMerge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10114,5</w:t>
            </w:r>
          </w:p>
        </w:tc>
      </w:tr>
      <w:tr w:rsidR="00D966F2" w:rsidRPr="0079523C" w:rsidTr="00A96C47">
        <w:tc>
          <w:tcPr>
            <w:tcW w:w="184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D966F2" w:rsidRPr="006123A9" w:rsidRDefault="00D966F2" w:rsidP="00A96C47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округа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D966F2" w:rsidRPr="0079523C" w:rsidTr="00A96C47">
        <w:trPr>
          <w:trHeight w:val="814"/>
        </w:trPr>
        <w:tc>
          <w:tcPr>
            <w:tcW w:w="184" w:type="pct"/>
            <w:vMerge/>
          </w:tcPr>
          <w:p w:rsidR="00D966F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D966F2" w:rsidRPr="0089702F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</w:tcPr>
          <w:p w:rsidR="00D966F2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D966F2" w:rsidRPr="00A15D28" w:rsidTr="00A96C47">
        <w:tc>
          <w:tcPr>
            <w:tcW w:w="184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458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32714,4</w:t>
            </w:r>
          </w:p>
        </w:tc>
      </w:tr>
      <w:tr w:rsidR="00D966F2" w:rsidRPr="00A15D28" w:rsidTr="00A96C47">
        <w:trPr>
          <w:trHeight w:val="513"/>
        </w:trPr>
        <w:tc>
          <w:tcPr>
            <w:tcW w:w="184" w:type="pct"/>
            <w:vMerge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32498,0</w:t>
            </w:r>
          </w:p>
        </w:tc>
      </w:tr>
      <w:tr w:rsidR="00D966F2" w:rsidRPr="0089702F" w:rsidTr="00A96C47">
        <w:trPr>
          <w:trHeight w:val="356"/>
        </w:trPr>
        <w:tc>
          <w:tcPr>
            <w:tcW w:w="184" w:type="pct"/>
            <w:vMerge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</w:tr>
      <w:tr w:rsidR="00D966F2" w:rsidRPr="00A15D28" w:rsidTr="00A96C47">
        <w:trPr>
          <w:trHeight w:val="356"/>
        </w:trPr>
        <w:tc>
          <w:tcPr>
            <w:tcW w:w="184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458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МКУ «ЦБ»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20118,4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82743,6</w:t>
            </w:r>
          </w:p>
        </w:tc>
      </w:tr>
      <w:tr w:rsidR="00D966F2" w:rsidRPr="00A15D28" w:rsidTr="00A96C47">
        <w:trPr>
          <w:trHeight w:val="205"/>
        </w:trPr>
        <w:tc>
          <w:tcPr>
            <w:tcW w:w="184" w:type="pct"/>
            <w:vMerge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20118,4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82743,6</w:t>
            </w:r>
          </w:p>
        </w:tc>
      </w:tr>
      <w:tr w:rsidR="00D966F2" w:rsidRPr="00A15D28" w:rsidTr="00A96C47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23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управления 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имущественных отношений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имущественных 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отношений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6145,6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7029,0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5610,5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25415,6</w:t>
            </w:r>
          </w:p>
        </w:tc>
      </w:tr>
      <w:tr w:rsidR="00D966F2" w:rsidRPr="00A15D28" w:rsidTr="00A96C47">
        <w:trPr>
          <w:trHeight w:val="403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5198,1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6698,5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22395,0</w:t>
            </w:r>
          </w:p>
        </w:tc>
      </w:tr>
      <w:tr w:rsidR="00D966F2" w:rsidRPr="00A15D28" w:rsidTr="00A96C47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947,5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3020,6</w:t>
            </w:r>
          </w:p>
        </w:tc>
      </w:tr>
      <w:tr w:rsidR="00D966F2" w:rsidRPr="00A15D28" w:rsidTr="00A96C47">
        <w:trPr>
          <w:trHeight w:val="239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  <w:r w:rsidRPr="00795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Обеспечение эффективной деятельности АУ «МФЦ»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D966F2" w:rsidRPr="00837EFC" w:rsidRDefault="00D966F2" w:rsidP="00A96C47">
            <w:pPr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t>АУ «МФЦ»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9453,8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8695,7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8893,1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35452,2</w:t>
            </w:r>
          </w:p>
        </w:tc>
      </w:tr>
      <w:tr w:rsidR="00D966F2" w:rsidRPr="00A15D28" w:rsidTr="00A96C47">
        <w:trPr>
          <w:trHeight w:val="44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837EFC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7186,1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5651,9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6625,4</w:t>
            </w:r>
          </w:p>
        </w:tc>
        <w:tc>
          <w:tcPr>
            <w:tcW w:w="229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25605,3</w:t>
            </w:r>
          </w:p>
        </w:tc>
      </w:tr>
      <w:tr w:rsidR="00D966F2" w:rsidRPr="00A15D28" w:rsidTr="00A96C47">
        <w:trPr>
          <w:trHeight w:val="50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837EFC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3043,8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229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9846,9</w:t>
            </w:r>
          </w:p>
        </w:tc>
      </w:tr>
      <w:tr w:rsidR="00D966F2" w:rsidRPr="00A15D28" w:rsidTr="00A96C47">
        <w:trPr>
          <w:trHeight w:val="322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  <w:r w:rsidRPr="0079523C">
              <w:rPr>
                <w:rFonts w:ascii="Times New Roman" w:hAnsi="Times New Roman" w:cs="Times New Roman"/>
                <w:lang w:val="ru-RU"/>
              </w:rPr>
              <w:t>9</w:t>
            </w:r>
            <w:r w:rsidRPr="00A15D28"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Материально-техническое обеспечение деятельности администрации и органов местного самоуправления округа; обеспечение автотранспортного обслуживания</w:t>
            </w:r>
          </w:p>
          <w:p w:rsidR="00D966F2" w:rsidRPr="00A15D28" w:rsidRDefault="00D966F2" w:rsidP="00A96C47">
            <w:proofErr w:type="spellStart"/>
            <w:r w:rsidRPr="006123A9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Pr="00612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3A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D966F2" w:rsidRPr="00837EFC" w:rsidRDefault="00D966F2" w:rsidP="00A96C4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t>МУ «МТО»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54208,8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56345,7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26620,4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194803,1</w:t>
            </w:r>
          </w:p>
        </w:tc>
      </w:tr>
      <w:tr w:rsidR="00D966F2" w:rsidRPr="00A15D28" w:rsidTr="00A96C47">
        <w:trPr>
          <w:trHeight w:val="35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46138,8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56345,7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26620,4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175652,1</w:t>
            </w:r>
          </w:p>
        </w:tc>
      </w:tr>
      <w:tr w:rsidR="00D966F2" w:rsidRPr="00A15D28" w:rsidTr="00A96C47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966F2" w:rsidRPr="00A15D28" w:rsidTr="00A96C47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B32563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19151,0</w:t>
            </w:r>
          </w:p>
        </w:tc>
      </w:tr>
      <w:tr w:rsidR="00D966F2" w:rsidRPr="0079523C" w:rsidTr="00A96C47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F2" w:rsidRPr="0079523C" w:rsidRDefault="00D966F2" w:rsidP="00A96C47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D966F2" w:rsidRPr="0079523C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D966F2" w:rsidRPr="0079523C" w:rsidTr="00A96C47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89702F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79523C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pct"/>
          </w:tcPr>
          <w:p w:rsidR="00D966F2" w:rsidRPr="00B32563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</w:tbl>
    <w:p w:rsidR="00D966F2" w:rsidRPr="0064496E" w:rsidRDefault="00D966F2" w:rsidP="00D966F2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D966F2" w:rsidRPr="0064496E" w:rsidRDefault="00D966F2" w:rsidP="00D96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D966F2" w:rsidRPr="0064496E" w:rsidRDefault="00D966F2" w:rsidP="00D96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64496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D966F2" w:rsidRPr="0064496E" w:rsidRDefault="00D966F2" w:rsidP="00D96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D966F2" w:rsidRPr="0064496E" w:rsidRDefault="00D966F2" w:rsidP="00D966F2">
      <w:pPr>
        <w:rPr>
          <w:rFonts w:ascii="Times New Roman" w:hAnsi="Times New Roman" w:cs="Times New Roman"/>
          <w:lang w:val="ru-RU"/>
        </w:rPr>
      </w:pPr>
      <w:r w:rsidRPr="0064496E">
        <w:rPr>
          <w:rFonts w:ascii="Times New Roman" w:hAnsi="Times New Roman" w:cs="Times New Roman"/>
          <w:vertAlign w:val="superscript"/>
          <w:lang w:val="ru-RU"/>
        </w:rPr>
        <w:t xml:space="preserve">4 </w:t>
      </w:r>
      <w:r w:rsidRPr="0064496E">
        <w:rPr>
          <w:rFonts w:ascii="Times New Roman" w:hAnsi="Times New Roman" w:cs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D966F2" w:rsidRDefault="00D966F2" w:rsidP="00D966F2">
      <w:pPr>
        <w:rPr>
          <w:rFonts w:ascii="Times New Roman" w:hAnsi="Times New Roman" w:cs="Times New Roman"/>
          <w:sz w:val="26"/>
          <w:lang w:val="ru-RU"/>
        </w:rPr>
      </w:pPr>
    </w:p>
    <w:p w:rsidR="00371643" w:rsidRDefault="00371643" w:rsidP="00371643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к постановлению администрации                       </w:t>
      </w:r>
    </w:p>
    <w:p w:rsidR="00371643" w:rsidRPr="005E4C43" w:rsidRDefault="00371643" w:rsidP="00371643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округа от  </w:t>
      </w:r>
      <w:r w:rsidR="0040154F">
        <w:rPr>
          <w:rFonts w:ascii="Times New Roman" w:hAnsi="Times New Roman" w:cs="Times New Roman"/>
          <w:sz w:val="24"/>
          <w:szCs w:val="24"/>
          <w:lang w:val="ru-RU"/>
        </w:rPr>
        <w:t>20.</w:t>
      </w:r>
      <w:r>
        <w:rPr>
          <w:rFonts w:ascii="Times New Roman" w:hAnsi="Times New Roman" w:cs="Times New Roman"/>
          <w:sz w:val="24"/>
          <w:szCs w:val="24"/>
          <w:lang w:val="ru-RU"/>
        </w:rPr>
        <w:t>08.2024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40154F">
        <w:rPr>
          <w:rFonts w:ascii="Times New Roman" w:hAnsi="Times New Roman" w:cs="Times New Roman"/>
          <w:sz w:val="24"/>
          <w:szCs w:val="24"/>
          <w:lang w:val="ru-RU"/>
        </w:rPr>
        <w:t xml:space="preserve"> 1331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371643" w:rsidRDefault="00371643" w:rsidP="0037164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371643" w:rsidRDefault="00371643" w:rsidP="00371643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371643" w:rsidRPr="00C35CD0" w:rsidRDefault="00371643" w:rsidP="00371643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35CD0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</w:t>
      </w:r>
      <w:r>
        <w:rPr>
          <w:rFonts w:ascii="Times New Roman" w:hAnsi="Times New Roman" w:cs="Times New Roman"/>
          <w:sz w:val="26"/>
          <w:szCs w:val="26"/>
          <w:lang w:val="ru-RU"/>
        </w:rPr>
        <w:t>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муниципальной программы)</w:t>
      </w:r>
      <w:r w:rsidRPr="00C35C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71643" w:rsidRPr="00C35CD0" w:rsidRDefault="00371643" w:rsidP="00371643">
      <w:pPr>
        <w:ind w:right="-10"/>
        <w:jc w:val="center"/>
        <w:rPr>
          <w:rFonts w:ascii="Times New Roman" w:hAnsi="Times New Roman" w:cs="Times New Roman"/>
          <w:b/>
          <w:noProof/>
          <w:szCs w:val="28"/>
          <w:lang w:val="ru-RU"/>
        </w:rPr>
      </w:pPr>
    </w:p>
    <w:tbl>
      <w:tblPr>
        <w:tblW w:w="14831" w:type="dxa"/>
        <w:tblInd w:w="96" w:type="dxa"/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371643" w:rsidRPr="00C35CD0" w:rsidTr="0057338C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Источник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обеспечения</w:t>
            </w:r>
            <w:proofErr w:type="spellEnd"/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  <w:lang w:val="ru-RU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2023 – 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</w:tr>
      <w:tr w:rsidR="00371643" w:rsidRPr="00C35CD0" w:rsidTr="0057338C">
        <w:trPr>
          <w:trHeight w:val="330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71643" w:rsidRPr="00C35CD0" w:rsidRDefault="00371643" w:rsidP="005733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643" w:rsidRPr="00C35CD0" w:rsidRDefault="00371643" w:rsidP="005733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2023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2024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2025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2026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3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643" w:rsidRPr="00C35CD0" w:rsidRDefault="00371643" w:rsidP="0057338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643" w:rsidRPr="00C35CD0" w:rsidTr="0057338C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71643" w:rsidRPr="00C35CD0" w:rsidTr="0057338C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C35CD0" w:rsidRDefault="00371643" w:rsidP="005733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790D59" w:rsidRDefault="00790D59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26637,2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790D59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33632,0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790D59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8076,0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790D59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11522,2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790D59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79867,4</w:t>
            </w:r>
          </w:p>
        </w:tc>
      </w:tr>
      <w:tr w:rsidR="00371643" w:rsidRPr="00C35CD0" w:rsidTr="0057338C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DE5C28" w:rsidRDefault="00371643" w:rsidP="0057338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574856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402,1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574856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1668,7</w:t>
            </w:r>
          </w:p>
        </w:tc>
      </w:tr>
      <w:tr w:rsidR="00371643" w:rsidRPr="00C35CD0" w:rsidTr="0057338C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DE5C28" w:rsidRDefault="00371643" w:rsidP="0057338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Областной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26304,2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33229,9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574856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7634,2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574856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78198,7</w:t>
            </w:r>
          </w:p>
        </w:tc>
      </w:tr>
      <w:tr w:rsidR="00371643" w:rsidRPr="00C35CD0" w:rsidTr="0057338C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643" w:rsidRPr="00C35CD0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0032A2" w:rsidRDefault="00371643" w:rsidP="0057338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Государственные внебюджетные фонды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</w:tr>
      <w:tr w:rsidR="00371643" w:rsidRPr="00C35CD0" w:rsidTr="0057338C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643" w:rsidRPr="000032A2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DE5C28" w:rsidRDefault="00371643" w:rsidP="0057338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Физические и юридические лица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</w:tr>
      <w:tr w:rsidR="00371643" w:rsidRPr="00DE5C28" w:rsidTr="0057338C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643" w:rsidRPr="00DE5C28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1643" w:rsidRPr="00DE5C28" w:rsidRDefault="00371643" w:rsidP="0057338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том числе в форме государственно-частного партнерства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643" w:rsidRDefault="00371643" w:rsidP="0057338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</w:tr>
    </w:tbl>
    <w:p w:rsidR="00371643" w:rsidRPr="00371643" w:rsidRDefault="00371643" w:rsidP="00D966F2">
      <w:pPr>
        <w:rPr>
          <w:rFonts w:ascii="Times New Roman" w:hAnsi="Times New Roman" w:cs="Times New Roman"/>
          <w:sz w:val="26"/>
        </w:rPr>
      </w:pPr>
    </w:p>
    <w:p w:rsidR="00D966F2" w:rsidRDefault="00D966F2" w:rsidP="00D966F2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D966F2" w:rsidRDefault="00D966F2" w:rsidP="00D966F2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371643" w:rsidRDefault="00371643" w:rsidP="0009723A">
      <w:pPr>
        <w:pStyle w:val="Heading1"/>
        <w:ind w:left="2454" w:right="2465"/>
        <w:jc w:val="center"/>
      </w:pPr>
    </w:p>
    <w:p w:rsidR="00371643" w:rsidRDefault="00371643" w:rsidP="0009723A">
      <w:pPr>
        <w:pStyle w:val="Heading1"/>
        <w:ind w:left="2454" w:right="2465"/>
        <w:jc w:val="center"/>
      </w:pPr>
    </w:p>
    <w:p w:rsidR="00371643" w:rsidRDefault="00371643" w:rsidP="0009723A">
      <w:pPr>
        <w:pStyle w:val="Heading1"/>
        <w:ind w:left="2454" w:right="2465"/>
        <w:jc w:val="center"/>
      </w:pPr>
    </w:p>
    <w:p w:rsidR="00371643" w:rsidRDefault="00371643" w:rsidP="0009723A">
      <w:pPr>
        <w:pStyle w:val="Heading1"/>
        <w:ind w:left="2454" w:right="2465"/>
        <w:jc w:val="center"/>
      </w:pPr>
    </w:p>
    <w:p w:rsidR="00371643" w:rsidRDefault="00371643" w:rsidP="0009723A">
      <w:pPr>
        <w:pStyle w:val="Heading1"/>
        <w:ind w:left="2454" w:right="2465"/>
        <w:jc w:val="center"/>
      </w:pPr>
    </w:p>
    <w:p w:rsidR="00371643" w:rsidRDefault="00371643" w:rsidP="0009723A">
      <w:pPr>
        <w:pStyle w:val="Heading1"/>
        <w:ind w:left="2454" w:right="2465"/>
        <w:jc w:val="center"/>
      </w:pPr>
    </w:p>
    <w:p w:rsidR="00371643" w:rsidRDefault="00371643" w:rsidP="0009723A">
      <w:pPr>
        <w:pStyle w:val="Heading1"/>
        <w:ind w:left="2454" w:right="2465"/>
        <w:jc w:val="center"/>
      </w:pPr>
    </w:p>
    <w:sectPr w:rsidR="00371643" w:rsidSect="00034378">
      <w:pgSz w:w="16840" w:h="11910" w:orient="landscape"/>
      <w:pgMar w:top="1599" w:right="1060" w:bottom="743" w:left="1219" w:header="0" w:footer="10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FC" w:rsidRDefault="00287CFC" w:rsidP="00497D94">
      <w:r>
        <w:separator/>
      </w:r>
    </w:p>
  </w:endnote>
  <w:endnote w:type="continuationSeparator" w:id="0">
    <w:p w:rsidR="00287CFC" w:rsidRDefault="00287CFC" w:rsidP="0049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5E" w:rsidRDefault="00E857AF">
    <w:pPr>
      <w:spacing w:line="14" w:lineRule="auto"/>
      <w:rPr>
        <w:sz w:val="20"/>
        <w:szCs w:val="20"/>
      </w:rPr>
    </w:pPr>
    <w:r w:rsidRPr="00E857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05425E" w:rsidRDefault="00E857A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3E24BA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4378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FC" w:rsidRDefault="00287CFC" w:rsidP="00497D94">
      <w:r>
        <w:separator/>
      </w:r>
    </w:p>
  </w:footnote>
  <w:footnote w:type="continuationSeparator" w:id="0">
    <w:p w:rsidR="00287CFC" w:rsidRDefault="00287CFC" w:rsidP="0049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966F2"/>
    <w:rsid w:val="00034378"/>
    <w:rsid w:val="0009723A"/>
    <w:rsid w:val="00111527"/>
    <w:rsid w:val="001F6E0C"/>
    <w:rsid w:val="00287CFC"/>
    <w:rsid w:val="00371643"/>
    <w:rsid w:val="003E24BA"/>
    <w:rsid w:val="0040154F"/>
    <w:rsid w:val="00497D94"/>
    <w:rsid w:val="006342D0"/>
    <w:rsid w:val="006D4A99"/>
    <w:rsid w:val="006E6B09"/>
    <w:rsid w:val="00790D59"/>
    <w:rsid w:val="00D966F2"/>
    <w:rsid w:val="00E6288B"/>
    <w:rsid w:val="00E70842"/>
    <w:rsid w:val="00E8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6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6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66F2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966F2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966F2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D966F2"/>
  </w:style>
  <w:style w:type="paragraph" w:customStyle="1" w:styleId="TableParagraph">
    <w:name w:val="Table Paragraph"/>
    <w:basedOn w:val="a"/>
    <w:uiPriority w:val="1"/>
    <w:qFormat/>
    <w:rsid w:val="00D966F2"/>
  </w:style>
  <w:style w:type="paragraph" w:styleId="a6">
    <w:name w:val="Balloon Text"/>
    <w:basedOn w:val="a"/>
    <w:link w:val="a7"/>
    <w:uiPriority w:val="99"/>
    <w:semiHidden/>
    <w:unhideWhenUsed/>
    <w:rsid w:val="00D96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F2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D966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D966F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96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D96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66F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96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11</cp:revision>
  <dcterms:created xsi:type="dcterms:W3CDTF">2024-08-02T05:54:00Z</dcterms:created>
  <dcterms:modified xsi:type="dcterms:W3CDTF">2024-08-21T07:34:00Z</dcterms:modified>
</cp:coreProperties>
</file>